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450A" w14:textId="77777777" w:rsidR="00E308F4" w:rsidRPr="002339A1" w:rsidRDefault="00E308F4" w:rsidP="00186245">
      <w:pPr>
        <w:tabs>
          <w:tab w:val="left" w:pos="720"/>
          <w:tab w:val="left" w:pos="1440"/>
          <w:tab w:val="left" w:pos="2880"/>
          <w:tab w:val="left" w:pos="6660"/>
        </w:tabs>
        <w:jc w:val="center"/>
        <w:rPr>
          <w:rFonts w:ascii="Arial" w:hAnsi="Arial" w:cs="Arial"/>
          <w:b/>
          <w:sz w:val="22"/>
          <w:szCs w:val="22"/>
        </w:rPr>
      </w:pPr>
      <w:r w:rsidRPr="002339A1">
        <w:rPr>
          <w:rFonts w:ascii="Arial" w:hAnsi="Arial" w:cs="Arial"/>
          <w:b/>
          <w:sz w:val="22"/>
          <w:szCs w:val="22"/>
        </w:rPr>
        <w:t>Registers of Scotland</w:t>
      </w:r>
    </w:p>
    <w:p w14:paraId="4EEC6347" w14:textId="77777777" w:rsidR="00E308F4" w:rsidRPr="002339A1" w:rsidRDefault="00E308F4" w:rsidP="00186245">
      <w:pPr>
        <w:jc w:val="center"/>
        <w:rPr>
          <w:rFonts w:ascii="Arial" w:hAnsi="Arial" w:cs="Arial"/>
          <w:b/>
          <w:sz w:val="22"/>
          <w:szCs w:val="22"/>
        </w:rPr>
      </w:pPr>
    </w:p>
    <w:p w14:paraId="7AFEB775" w14:textId="77777777" w:rsidR="003F78CE" w:rsidRPr="002339A1" w:rsidRDefault="003F78CE" w:rsidP="003F78CE">
      <w:pPr>
        <w:jc w:val="center"/>
        <w:rPr>
          <w:rFonts w:ascii="Arial" w:hAnsi="Arial" w:cs="Arial"/>
          <w:b/>
          <w:sz w:val="22"/>
          <w:szCs w:val="22"/>
        </w:rPr>
      </w:pPr>
      <w:r w:rsidRPr="002339A1">
        <w:rPr>
          <w:rFonts w:ascii="Arial" w:hAnsi="Arial" w:cs="Arial"/>
          <w:b/>
          <w:sz w:val="22"/>
          <w:szCs w:val="22"/>
        </w:rPr>
        <w:t>RoS BOARD</w:t>
      </w:r>
    </w:p>
    <w:p w14:paraId="18D10D99" w14:textId="77777777" w:rsidR="003F78CE" w:rsidRPr="002339A1" w:rsidRDefault="003F78CE" w:rsidP="003F78CE">
      <w:pPr>
        <w:jc w:val="center"/>
        <w:rPr>
          <w:rFonts w:ascii="Arial" w:hAnsi="Arial" w:cs="Arial"/>
          <w:b/>
          <w:sz w:val="22"/>
          <w:szCs w:val="22"/>
        </w:rPr>
      </w:pPr>
    </w:p>
    <w:p w14:paraId="2703776E" w14:textId="017845EB" w:rsidR="003F78CE" w:rsidRPr="002339A1" w:rsidRDefault="003F78CE" w:rsidP="003F78CE">
      <w:pPr>
        <w:jc w:val="center"/>
        <w:rPr>
          <w:rFonts w:ascii="Arial" w:hAnsi="Arial" w:cs="Arial"/>
          <w:b/>
          <w:sz w:val="22"/>
          <w:szCs w:val="22"/>
        </w:rPr>
      </w:pPr>
      <w:r w:rsidRPr="002339A1">
        <w:rPr>
          <w:rFonts w:ascii="Arial" w:hAnsi="Arial" w:cs="Arial"/>
          <w:b/>
          <w:sz w:val="22"/>
          <w:szCs w:val="22"/>
        </w:rPr>
        <w:t>13 December 2021</w:t>
      </w:r>
    </w:p>
    <w:p w14:paraId="4B09906D" w14:textId="77777777" w:rsidR="003F78CE" w:rsidRPr="002339A1" w:rsidRDefault="003F78CE" w:rsidP="003F78CE">
      <w:pPr>
        <w:jc w:val="center"/>
        <w:rPr>
          <w:rFonts w:ascii="Arial" w:hAnsi="Arial" w:cs="Arial"/>
          <w:b/>
          <w:sz w:val="22"/>
          <w:szCs w:val="22"/>
        </w:rPr>
      </w:pPr>
    </w:p>
    <w:p w14:paraId="48F67ACA" w14:textId="0C157709" w:rsidR="003F78CE" w:rsidRPr="002339A1" w:rsidRDefault="003F78CE" w:rsidP="003F78CE">
      <w:pPr>
        <w:jc w:val="center"/>
        <w:rPr>
          <w:rFonts w:ascii="Arial" w:hAnsi="Arial" w:cs="Arial"/>
          <w:b/>
          <w:sz w:val="22"/>
          <w:szCs w:val="22"/>
        </w:rPr>
      </w:pPr>
      <w:r w:rsidRPr="002339A1">
        <w:rPr>
          <w:rFonts w:ascii="Arial" w:hAnsi="Arial" w:cs="Arial"/>
          <w:b/>
          <w:sz w:val="22"/>
          <w:szCs w:val="22"/>
        </w:rPr>
        <w:t xml:space="preserve">RoS </w:t>
      </w:r>
      <w:r w:rsidR="00192778" w:rsidRPr="002339A1">
        <w:rPr>
          <w:rFonts w:ascii="Arial" w:hAnsi="Arial" w:cs="Arial"/>
          <w:b/>
          <w:sz w:val="22"/>
          <w:szCs w:val="22"/>
        </w:rPr>
        <w:t>EDI</w:t>
      </w:r>
      <w:r w:rsidRPr="002339A1">
        <w:rPr>
          <w:rFonts w:ascii="Arial" w:hAnsi="Arial" w:cs="Arial"/>
          <w:b/>
          <w:sz w:val="22"/>
          <w:szCs w:val="22"/>
        </w:rPr>
        <w:t xml:space="preserve"> </w:t>
      </w:r>
      <w:r w:rsidR="00AF403C" w:rsidRPr="002339A1">
        <w:rPr>
          <w:rFonts w:ascii="Arial" w:hAnsi="Arial" w:cs="Arial"/>
          <w:b/>
          <w:sz w:val="22"/>
          <w:szCs w:val="22"/>
        </w:rPr>
        <w:t>Update</w:t>
      </w:r>
      <w:r w:rsidR="00192778" w:rsidRPr="002339A1">
        <w:rPr>
          <w:rFonts w:ascii="Arial" w:hAnsi="Arial" w:cs="Arial"/>
          <w:b/>
          <w:sz w:val="22"/>
          <w:szCs w:val="22"/>
        </w:rPr>
        <w:t xml:space="preserve"> [FOR NOTING]</w:t>
      </w:r>
    </w:p>
    <w:p w14:paraId="636F1E09" w14:textId="77777777" w:rsidR="003F78CE" w:rsidRPr="002339A1" w:rsidRDefault="003F78CE" w:rsidP="00AF403C">
      <w:pPr>
        <w:rPr>
          <w:rFonts w:ascii="Arial" w:hAnsi="Arial" w:cs="Arial"/>
          <w:b/>
          <w:sz w:val="22"/>
          <w:szCs w:val="22"/>
        </w:rPr>
      </w:pPr>
    </w:p>
    <w:p w14:paraId="38E0209A" w14:textId="34F1DF3E" w:rsidR="003F78CE" w:rsidRPr="002339A1" w:rsidRDefault="000E49AE" w:rsidP="003F78CE">
      <w:pPr>
        <w:jc w:val="both"/>
        <w:rPr>
          <w:rFonts w:ascii="Arial" w:hAnsi="Arial" w:cs="Arial"/>
          <w:b/>
          <w:sz w:val="22"/>
          <w:szCs w:val="22"/>
        </w:rPr>
      </w:pPr>
      <w:r w:rsidRPr="002339A1">
        <w:rPr>
          <w:rFonts w:ascii="Arial" w:hAnsi="Arial" w:cs="Arial"/>
          <w:b/>
          <w:sz w:val="22"/>
          <w:szCs w:val="22"/>
        </w:rPr>
        <w:t>Purpose</w:t>
      </w:r>
    </w:p>
    <w:p w14:paraId="094F8BEA" w14:textId="77777777" w:rsidR="003F78CE" w:rsidRPr="002339A1" w:rsidRDefault="003F78CE" w:rsidP="003F78CE">
      <w:pPr>
        <w:jc w:val="both"/>
        <w:rPr>
          <w:rFonts w:ascii="Arial" w:hAnsi="Arial" w:cs="Arial"/>
          <w:b/>
          <w:sz w:val="22"/>
          <w:szCs w:val="22"/>
        </w:rPr>
      </w:pPr>
    </w:p>
    <w:p w14:paraId="008F76EA" w14:textId="1AE33FB7" w:rsidR="0040111D" w:rsidRDefault="0080426D" w:rsidP="000E49AE">
      <w:pPr>
        <w:numPr>
          <w:ilvl w:val="0"/>
          <w:numId w:val="5"/>
        </w:numPr>
        <w:ind w:left="0" w:firstLine="0"/>
        <w:jc w:val="both"/>
        <w:rPr>
          <w:rFonts w:ascii="Arial" w:hAnsi="Arial" w:cs="Arial"/>
          <w:sz w:val="22"/>
          <w:szCs w:val="22"/>
        </w:rPr>
      </w:pPr>
      <w:r w:rsidRPr="0040111D">
        <w:rPr>
          <w:rFonts w:ascii="Arial" w:hAnsi="Arial" w:cs="Arial"/>
          <w:bCs/>
          <w:sz w:val="22"/>
          <w:szCs w:val="22"/>
        </w:rPr>
        <w:t xml:space="preserve">The purpose of this document is to provide an update on progress to date with developing the RoS EDI agenda, following on from the previous update in April.  Work has been undertaken in particular around: improving our colleague diversity profile data; </w:t>
      </w:r>
      <w:r w:rsidR="00C05046">
        <w:rPr>
          <w:rFonts w:ascii="Arial" w:hAnsi="Arial" w:cs="Arial"/>
          <w:bCs/>
          <w:sz w:val="22"/>
          <w:szCs w:val="22"/>
        </w:rPr>
        <w:t xml:space="preserve">establishing </w:t>
      </w:r>
      <w:r w:rsidRPr="0040111D">
        <w:rPr>
          <w:rFonts w:ascii="Arial" w:hAnsi="Arial" w:cs="Arial"/>
          <w:bCs/>
          <w:sz w:val="22"/>
          <w:szCs w:val="22"/>
        </w:rPr>
        <w:t xml:space="preserve">the </w:t>
      </w:r>
      <w:r w:rsidR="00C05046">
        <w:rPr>
          <w:rFonts w:ascii="Arial" w:hAnsi="Arial" w:cs="Arial"/>
          <w:bCs/>
          <w:sz w:val="22"/>
          <w:szCs w:val="22"/>
        </w:rPr>
        <w:t xml:space="preserve">EDI </w:t>
      </w:r>
      <w:r w:rsidRPr="0040111D">
        <w:rPr>
          <w:rFonts w:ascii="Arial" w:hAnsi="Arial" w:cs="Arial"/>
          <w:bCs/>
          <w:sz w:val="22"/>
          <w:szCs w:val="22"/>
        </w:rPr>
        <w:t>Colleague Forum; and developing the EDI Action Plan.</w:t>
      </w:r>
    </w:p>
    <w:p w14:paraId="231ED5A1" w14:textId="77777777" w:rsidR="0040111D" w:rsidRDefault="0040111D" w:rsidP="0040111D">
      <w:pPr>
        <w:rPr>
          <w:rFonts w:ascii="Arial" w:hAnsi="Arial" w:cs="Arial"/>
          <w:sz w:val="22"/>
          <w:szCs w:val="22"/>
        </w:rPr>
      </w:pPr>
    </w:p>
    <w:p w14:paraId="5D276C3F" w14:textId="61CD28B8" w:rsidR="00154359" w:rsidRPr="00154359" w:rsidRDefault="0040111D" w:rsidP="00154359">
      <w:pPr>
        <w:numPr>
          <w:ilvl w:val="0"/>
          <w:numId w:val="5"/>
        </w:numPr>
        <w:ind w:left="0" w:firstLine="0"/>
        <w:rPr>
          <w:rFonts w:ascii="Arial" w:hAnsi="Arial" w:cs="Arial"/>
          <w:sz w:val="22"/>
          <w:szCs w:val="22"/>
        </w:rPr>
      </w:pPr>
      <w:r>
        <w:rPr>
          <w:rFonts w:ascii="Arial" w:hAnsi="Arial" w:cs="Arial"/>
          <w:sz w:val="22"/>
          <w:szCs w:val="22"/>
        </w:rPr>
        <w:t xml:space="preserve">The </w:t>
      </w:r>
      <w:r w:rsidR="008204FC" w:rsidRPr="0040111D">
        <w:rPr>
          <w:rFonts w:ascii="Arial" w:hAnsi="Arial" w:cs="Arial"/>
          <w:sz w:val="22"/>
          <w:szCs w:val="22"/>
        </w:rPr>
        <w:t>Annex</w:t>
      </w:r>
      <w:r>
        <w:rPr>
          <w:rFonts w:ascii="Arial" w:hAnsi="Arial" w:cs="Arial"/>
          <w:sz w:val="22"/>
          <w:szCs w:val="22"/>
        </w:rPr>
        <w:t xml:space="preserve">es </w:t>
      </w:r>
      <w:r w:rsidR="008204FC" w:rsidRPr="0040111D">
        <w:rPr>
          <w:rFonts w:ascii="Arial" w:hAnsi="Arial" w:cs="Arial"/>
          <w:sz w:val="22"/>
          <w:szCs w:val="22"/>
        </w:rPr>
        <w:t>contain</w:t>
      </w:r>
      <w:r w:rsidR="00154359">
        <w:rPr>
          <w:rFonts w:ascii="Arial" w:hAnsi="Arial" w:cs="Arial"/>
          <w:sz w:val="22"/>
          <w:szCs w:val="22"/>
        </w:rPr>
        <w:t>:</w:t>
      </w:r>
      <w:r w:rsidR="00154359">
        <w:rPr>
          <w:rFonts w:ascii="Arial" w:hAnsi="Arial" w:cs="Arial"/>
          <w:sz w:val="22"/>
          <w:szCs w:val="22"/>
        </w:rPr>
        <w:br/>
      </w:r>
    </w:p>
    <w:p w14:paraId="641C5B78" w14:textId="169FF343" w:rsidR="00154359" w:rsidRDefault="00154359" w:rsidP="00154359">
      <w:pPr>
        <w:pStyle w:val="ListParagraph"/>
        <w:numPr>
          <w:ilvl w:val="0"/>
          <w:numId w:val="34"/>
        </w:numPr>
        <w:rPr>
          <w:rFonts w:ascii="Arial" w:hAnsi="Arial" w:cs="Arial"/>
          <w:sz w:val="22"/>
          <w:szCs w:val="22"/>
        </w:rPr>
      </w:pPr>
      <w:r>
        <w:rPr>
          <w:rFonts w:ascii="Arial" w:hAnsi="Arial" w:cs="Arial"/>
          <w:sz w:val="22"/>
          <w:szCs w:val="22"/>
        </w:rPr>
        <w:t>Annex A: RoS EDI governance framework</w:t>
      </w:r>
    </w:p>
    <w:p w14:paraId="17AB90AC" w14:textId="7037625B" w:rsidR="00154359" w:rsidRPr="00154359" w:rsidRDefault="00154359" w:rsidP="00154359">
      <w:pPr>
        <w:pStyle w:val="ListParagraph"/>
        <w:numPr>
          <w:ilvl w:val="0"/>
          <w:numId w:val="34"/>
        </w:numPr>
        <w:rPr>
          <w:rFonts w:ascii="Arial" w:hAnsi="Arial" w:cs="Arial"/>
          <w:sz w:val="22"/>
          <w:szCs w:val="22"/>
        </w:rPr>
      </w:pPr>
      <w:r>
        <w:rPr>
          <w:rFonts w:ascii="Arial" w:hAnsi="Arial" w:cs="Arial"/>
          <w:sz w:val="22"/>
          <w:szCs w:val="22"/>
        </w:rPr>
        <w:t xml:space="preserve">Annex </w:t>
      </w:r>
      <w:r w:rsidR="00B05820">
        <w:rPr>
          <w:rFonts w:ascii="Arial" w:hAnsi="Arial" w:cs="Arial"/>
          <w:sz w:val="22"/>
          <w:szCs w:val="22"/>
        </w:rPr>
        <w:t>B</w:t>
      </w:r>
      <w:r w:rsidR="00DD43EC">
        <w:rPr>
          <w:rFonts w:ascii="Arial" w:hAnsi="Arial" w:cs="Arial"/>
          <w:sz w:val="22"/>
          <w:szCs w:val="22"/>
        </w:rPr>
        <w:t>: D</w:t>
      </w:r>
      <w:r>
        <w:rPr>
          <w:rFonts w:ascii="Arial" w:hAnsi="Arial" w:cs="Arial"/>
          <w:sz w:val="22"/>
          <w:szCs w:val="22"/>
        </w:rPr>
        <w:t>raft EDI dashboard</w:t>
      </w:r>
    </w:p>
    <w:p w14:paraId="411EB138" w14:textId="77777777" w:rsidR="000E26EB" w:rsidRPr="002339A1" w:rsidRDefault="000E26EB" w:rsidP="000E26EB">
      <w:pPr>
        <w:pStyle w:val="ListParagraph"/>
        <w:rPr>
          <w:rFonts w:ascii="Arial" w:hAnsi="Arial" w:cs="Arial"/>
          <w:sz w:val="22"/>
          <w:szCs w:val="22"/>
        </w:rPr>
      </w:pPr>
    </w:p>
    <w:p w14:paraId="66A12F1A" w14:textId="77777777" w:rsidR="00E308F4" w:rsidRPr="002339A1" w:rsidRDefault="00E308F4" w:rsidP="00186245">
      <w:pPr>
        <w:jc w:val="both"/>
        <w:rPr>
          <w:rFonts w:ascii="Arial" w:hAnsi="Arial" w:cs="Arial"/>
          <w:sz w:val="22"/>
          <w:szCs w:val="22"/>
        </w:rPr>
      </w:pPr>
      <w:r w:rsidRPr="002339A1">
        <w:rPr>
          <w:rFonts w:ascii="Arial" w:hAnsi="Arial" w:cs="Arial"/>
          <w:b/>
          <w:sz w:val="22"/>
          <w:szCs w:val="22"/>
        </w:rPr>
        <w:t xml:space="preserve">Recommendation </w:t>
      </w:r>
    </w:p>
    <w:p w14:paraId="5098EF5B" w14:textId="448B6A92" w:rsidR="00E308F4" w:rsidRPr="002339A1" w:rsidRDefault="00E308F4" w:rsidP="00186245">
      <w:pPr>
        <w:jc w:val="both"/>
        <w:rPr>
          <w:rFonts w:ascii="Arial" w:hAnsi="Arial" w:cs="Arial"/>
          <w:sz w:val="22"/>
          <w:szCs w:val="22"/>
        </w:rPr>
      </w:pPr>
    </w:p>
    <w:p w14:paraId="2AAC1E3A" w14:textId="2F5067F5" w:rsidR="000E26EB" w:rsidRPr="002339A1" w:rsidRDefault="000E26EB" w:rsidP="000E26EB">
      <w:pPr>
        <w:numPr>
          <w:ilvl w:val="0"/>
          <w:numId w:val="5"/>
        </w:numPr>
        <w:ind w:left="0" w:firstLine="0"/>
        <w:rPr>
          <w:rFonts w:ascii="Arial" w:hAnsi="Arial" w:cs="Arial"/>
          <w:sz w:val="22"/>
          <w:szCs w:val="22"/>
        </w:rPr>
      </w:pPr>
      <w:r w:rsidRPr="002339A1">
        <w:rPr>
          <w:rFonts w:ascii="Arial" w:hAnsi="Arial" w:cs="Arial"/>
          <w:bCs/>
          <w:sz w:val="22"/>
          <w:szCs w:val="22"/>
        </w:rPr>
        <w:t>The Board is requested to note progress to date and provide any reflections and steer for priorities going forward.</w:t>
      </w:r>
    </w:p>
    <w:p w14:paraId="49F3514C" w14:textId="77777777" w:rsidR="003F78CE" w:rsidRPr="002339A1" w:rsidRDefault="003F78CE" w:rsidP="003F78CE">
      <w:pPr>
        <w:pStyle w:val="ListParagraph"/>
        <w:jc w:val="both"/>
        <w:rPr>
          <w:rFonts w:ascii="Arial" w:hAnsi="Arial" w:cs="Arial"/>
          <w:bCs/>
          <w:sz w:val="22"/>
          <w:szCs w:val="22"/>
        </w:rPr>
      </w:pPr>
    </w:p>
    <w:p w14:paraId="2B92E951" w14:textId="3E70BED2" w:rsidR="003F78CE" w:rsidRPr="002339A1" w:rsidRDefault="000E49AE" w:rsidP="003F78CE">
      <w:pPr>
        <w:jc w:val="both"/>
        <w:rPr>
          <w:rFonts w:ascii="Arial" w:hAnsi="Arial" w:cs="Arial"/>
          <w:b/>
          <w:sz w:val="22"/>
          <w:szCs w:val="22"/>
        </w:rPr>
      </w:pPr>
      <w:r w:rsidRPr="00F35026">
        <w:rPr>
          <w:rFonts w:ascii="Arial" w:hAnsi="Arial" w:cs="Arial"/>
          <w:b/>
          <w:sz w:val="22"/>
          <w:szCs w:val="22"/>
        </w:rPr>
        <w:t>Background</w:t>
      </w:r>
    </w:p>
    <w:p w14:paraId="759CFECC" w14:textId="2879A087" w:rsidR="000E26EB" w:rsidRPr="002339A1" w:rsidRDefault="000E26EB" w:rsidP="000E26EB">
      <w:pPr>
        <w:jc w:val="both"/>
        <w:rPr>
          <w:rFonts w:ascii="Arial" w:hAnsi="Arial" w:cs="Arial"/>
          <w:b/>
          <w:sz w:val="22"/>
          <w:szCs w:val="22"/>
        </w:rPr>
      </w:pPr>
    </w:p>
    <w:p w14:paraId="2154B53C" w14:textId="43F2352C" w:rsidR="006559CF" w:rsidRPr="002339A1" w:rsidRDefault="006559CF" w:rsidP="006559CF">
      <w:pPr>
        <w:numPr>
          <w:ilvl w:val="0"/>
          <w:numId w:val="5"/>
        </w:numPr>
        <w:ind w:left="0" w:firstLine="0"/>
        <w:jc w:val="both"/>
        <w:rPr>
          <w:rFonts w:ascii="Arial" w:hAnsi="Arial" w:cs="Arial"/>
          <w:sz w:val="22"/>
          <w:szCs w:val="22"/>
        </w:rPr>
      </w:pPr>
      <w:r w:rsidRPr="002339A1">
        <w:rPr>
          <w:rFonts w:ascii="Arial" w:hAnsi="Arial" w:cs="Arial"/>
          <w:sz w:val="22"/>
          <w:szCs w:val="22"/>
        </w:rPr>
        <w:t xml:space="preserve">RoS has </w:t>
      </w:r>
      <w:r w:rsidR="00545819" w:rsidRPr="002339A1">
        <w:rPr>
          <w:rFonts w:ascii="Arial" w:hAnsi="Arial" w:cs="Arial"/>
          <w:sz w:val="22"/>
          <w:szCs w:val="22"/>
        </w:rPr>
        <w:t xml:space="preserve">a number of drivers for developing a robust EDI agenda: </w:t>
      </w:r>
      <w:r w:rsidRPr="002339A1">
        <w:rPr>
          <w:rFonts w:ascii="Arial" w:hAnsi="Arial" w:cs="Arial"/>
          <w:sz w:val="22"/>
          <w:szCs w:val="22"/>
        </w:rPr>
        <w:t>statutory obligations</w:t>
      </w:r>
      <w:r w:rsidR="00545819" w:rsidRPr="002339A1">
        <w:rPr>
          <w:rFonts w:ascii="Arial" w:hAnsi="Arial" w:cs="Arial"/>
          <w:sz w:val="22"/>
          <w:szCs w:val="22"/>
        </w:rPr>
        <w:t xml:space="preserve">, </w:t>
      </w:r>
      <w:r w:rsidRPr="002339A1">
        <w:rPr>
          <w:rFonts w:ascii="Arial" w:hAnsi="Arial" w:cs="Arial"/>
          <w:sz w:val="22"/>
          <w:szCs w:val="22"/>
        </w:rPr>
        <w:t xml:space="preserve">the SG </w:t>
      </w:r>
      <w:r w:rsidR="00545819" w:rsidRPr="002339A1">
        <w:rPr>
          <w:rFonts w:ascii="Arial" w:hAnsi="Arial" w:cs="Arial"/>
          <w:sz w:val="22"/>
          <w:szCs w:val="22"/>
        </w:rPr>
        <w:t xml:space="preserve">expectations, and </w:t>
      </w:r>
      <w:r w:rsidRPr="002339A1">
        <w:rPr>
          <w:rFonts w:ascii="Arial" w:hAnsi="Arial" w:cs="Arial"/>
          <w:sz w:val="22"/>
          <w:szCs w:val="22"/>
        </w:rPr>
        <w:t xml:space="preserve">of course, the moral </w:t>
      </w:r>
      <w:r w:rsidR="005326B0">
        <w:rPr>
          <w:rFonts w:ascii="Arial" w:hAnsi="Arial" w:cs="Arial"/>
          <w:sz w:val="22"/>
          <w:szCs w:val="22"/>
        </w:rPr>
        <w:t xml:space="preserve">as well as </w:t>
      </w:r>
      <w:r w:rsidRPr="002339A1">
        <w:rPr>
          <w:rFonts w:ascii="Arial" w:hAnsi="Arial" w:cs="Arial"/>
          <w:sz w:val="22"/>
          <w:szCs w:val="22"/>
        </w:rPr>
        <w:t xml:space="preserve">business </w:t>
      </w:r>
      <w:r w:rsidR="005326B0" w:rsidRPr="002339A1">
        <w:rPr>
          <w:rFonts w:ascii="Arial" w:hAnsi="Arial" w:cs="Arial"/>
          <w:sz w:val="22"/>
          <w:szCs w:val="22"/>
        </w:rPr>
        <w:t xml:space="preserve">imperatives </w:t>
      </w:r>
      <w:r w:rsidR="005326B0">
        <w:rPr>
          <w:rFonts w:ascii="Arial" w:hAnsi="Arial" w:cs="Arial"/>
          <w:sz w:val="22"/>
          <w:szCs w:val="22"/>
        </w:rPr>
        <w:t xml:space="preserve">around </w:t>
      </w:r>
      <w:r w:rsidRPr="002339A1">
        <w:rPr>
          <w:rFonts w:ascii="Arial" w:hAnsi="Arial" w:cs="Arial"/>
          <w:sz w:val="22"/>
          <w:szCs w:val="22"/>
        </w:rPr>
        <w:t>productivity and effectiveness.</w:t>
      </w:r>
    </w:p>
    <w:p w14:paraId="49B97A84" w14:textId="77777777" w:rsidR="006559CF" w:rsidRPr="002339A1" w:rsidRDefault="006559CF" w:rsidP="006559CF">
      <w:pPr>
        <w:jc w:val="both"/>
        <w:rPr>
          <w:rFonts w:ascii="Arial" w:hAnsi="Arial" w:cs="Arial"/>
          <w:sz w:val="22"/>
          <w:szCs w:val="22"/>
        </w:rPr>
      </w:pPr>
    </w:p>
    <w:p w14:paraId="6B9DEAE0" w14:textId="56F5D335" w:rsidR="006559CF" w:rsidRPr="002339A1" w:rsidRDefault="00D70882" w:rsidP="006559CF">
      <w:pPr>
        <w:numPr>
          <w:ilvl w:val="0"/>
          <w:numId w:val="5"/>
        </w:numPr>
        <w:ind w:left="0" w:firstLine="0"/>
        <w:jc w:val="both"/>
        <w:rPr>
          <w:rFonts w:ascii="Arial" w:hAnsi="Arial" w:cs="Arial"/>
          <w:sz w:val="22"/>
          <w:szCs w:val="22"/>
        </w:rPr>
      </w:pPr>
      <w:r w:rsidRPr="002339A1">
        <w:rPr>
          <w:rFonts w:ascii="Arial" w:hAnsi="Arial" w:cs="Arial"/>
          <w:sz w:val="22"/>
          <w:szCs w:val="22"/>
        </w:rPr>
        <w:t xml:space="preserve">Considerable energy has been invested in 2021 </w:t>
      </w:r>
      <w:r w:rsidR="006559CF" w:rsidRPr="002339A1">
        <w:rPr>
          <w:rFonts w:ascii="Arial" w:hAnsi="Arial" w:cs="Arial"/>
          <w:sz w:val="22"/>
          <w:szCs w:val="22"/>
        </w:rPr>
        <w:t xml:space="preserve">to reinvigorate the </w:t>
      </w:r>
      <w:r w:rsidRPr="002339A1">
        <w:rPr>
          <w:rFonts w:ascii="Arial" w:hAnsi="Arial" w:cs="Arial"/>
          <w:sz w:val="22"/>
          <w:szCs w:val="22"/>
        </w:rPr>
        <w:t xml:space="preserve">RoS </w:t>
      </w:r>
      <w:r w:rsidR="006559CF" w:rsidRPr="002339A1">
        <w:rPr>
          <w:rFonts w:ascii="Arial" w:hAnsi="Arial" w:cs="Arial"/>
          <w:sz w:val="22"/>
          <w:szCs w:val="22"/>
        </w:rPr>
        <w:t xml:space="preserve">approach to EDI, </w:t>
      </w:r>
      <w:r w:rsidRPr="002339A1">
        <w:rPr>
          <w:rFonts w:ascii="Arial" w:hAnsi="Arial" w:cs="Arial"/>
          <w:sz w:val="22"/>
          <w:szCs w:val="22"/>
        </w:rPr>
        <w:t xml:space="preserve">and </w:t>
      </w:r>
      <w:r w:rsidR="006559CF" w:rsidRPr="002339A1">
        <w:rPr>
          <w:rFonts w:ascii="Arial" w:hAnsi="Arial" w:cs="Arial"/>
          <w:sz w:val="22"/>
          <w:szCs w:val="22"/>
        </w:rPr>
        <w:t xml:space="preserve">the Board was briefed in </w:t>
      </w:r>
      <w:r w:rsidRPr="002339A1">
        <w:rPr>
          <w:rFonts w:ascii="Arial" w:hAnsi="Arial" w:cs="Arial"/>
          <w:sz w:val="22"/>
          <w:szCs w:val="22"/>
        </w:rPr>
        <w:t>March on the updated strategy as well as the emerging internal infrastructure to support its implementation</w:t>
      </w:r>
      <w:r w:rsidR="005E1C3F">
        <w:rPr>
          <w:rFonts w:ascii="Arial" w:hAnsi="Arial" w:cs="Arial"/>
          <w:sz w:val="22"/>
          <w:szCs w:val="22"/>
        </w:rPr>
        <w:t xml:space="preserve"> (see Annex A)</w:t>
      </w:r>
      <w:r w:rsidRPr="002339A1">
        <w:rPr>
          <w:rFonts w:ascii="Arial" w:hAnsi="Arial" w:cs="Arial"/>
          <w:sz w:val="22"/>
          <w:szCs w:val="22"/>
        </w:rPr>
        <w:t>. EMT now take quarterly updates on progress and plans</w:t>
      </w:r>
      <w:r w:rsidR="005E1C3F">
        <w:rPr>
          <w:rFonts w:ascii="Arial" w:hAnsi="Arial" w:cs="Arial"/>
          <w:sz w:val="22"/>
          <w:szCs w:val="22"/>
        </w:rPr>
        <w:t>, with the most recent in November 2021</w:t>
      </w:r>
      <w:r w:rsidRPr="002339A1">
        <w:rPr>
          <w:rFonts w:ascii="Arial" w:hAnsi="Arial" w:cs="Arial"/>
          <w:sz w:val="22"/>
          <w:szCs w:val="22"/>
        </w:rPr>
        <w:t>.</w:t>
      </w:r>
    </w:p>
    <w:p w14:paraId="663B0439" w14:textId="011DFA58" w:rsidR="00B53C9E" w:rsidRPr="002339A1" w:rsidRDefault="00B53C9E" w:rsidP="00B53C9E">
      <w:pPr>
        <w:rPr>
          <w:rFonts w:ascii="Arial" w:hAnsi="Arial" w:cs="Arial"/>
          <w:sz w:val="22"/>
          <w:szCs w:val="22"/>
        </w:rPr>
      </w:pPr>
    </w:p>
    <w:p w14:paraId="30B6715F" w14:textId="2FB47E62" w:rsidR="00F35026" w:rsidRDefault="00B53C9E" w:rsidP="008A0ADC">
      <w:pPr>
        <w:numPr>
          <w:ilvl w:val="0"/>
          <w:numId w:val="5"/>
        </w:numPr>
        <w:ind w:left="0" w:firstLine="0"/>
        <w:jc w:val="both"/>
        <w:rPr>
          <w:rFonts w:ascii="Arial" w:hAnsi="Arial" w:cs="Arial"/>
          <w:sz w:val="22"/>
          <w:szCs w:val="22"/>
        </w:rPr>
      </w:pPr>
      <w:r w:rsidRPr="002339A1">
        <w:rPr>
          <w:rFonts w:ascii="Arial" w:hAnsi="Arial" w:cs="Arial"/>
          <w:sz w:val="22"/>
          <w:szCs w:val="22"/>
        </w:rPr>
        <w:t>An EDI Steering Group was formed</w:t>
      </w:r>
      <w:r w:rsidR="00216F9A" w:rsidRPr="002339A1">
        <w:rPr>
          <w:rFonts w:ascii="Arial" w:hAnsi="Arial" w:cs="Arial"/>
          <w:sz w:val="22"/>
          <w:szCs w:val="22"/>
        </w:rPr>
        <w:t xml:space="preserve"> </w:t>
      </w:r>
      <w:r w:rsidR="00F35026">
        <w:rPr>
          <w:rFonts w:ascii="Arial" w:hAnsi="Arial" w:cs="Arial"/>
          <w:sz w:val="22"/>
          <w:szCs w:val="22"/>
        </w:rPr>
        <w:t xml:space="preserve">in January </w:t>
      </w:r>
      <w:r w:rsidR="00216F9A" w:rsidRPr="002339A1">
        <w:rPr>
          <w:rFonts w:ascii="Arial" w:hAnsi="Arial" w:cs="Arial"/>
          <w:sz w:val="22"/>
          <w:szCs w:val="22"/>
        </w:rPr>
        <w:t xml:space="preserve">to be </w:t>
      </w:r>
      <w:r w:rsidR="00216F9A" w:rsidRPr="002339A1">
        <w:rPr>
          <w:rFonts w:ascii="Arial" w:hAnsi="Arial" w:cs="Arial"/>
          <w:bCs/>
          <w:sz w:val="22"/>
          <w:szCs w:val="22"/>
          <w:shd w:val="clear" w:color="auto" w:fill="FFFFFF"/>
        </w:rPr>
        <w:t>responsible for leading the planning and delivery of the actions required to deliver our EDI strategy, with input from the colleagues and network groups</w:t>
      </w:r>
      <w:r w:rsidR="00216F9A" w:rsidRPr="002339A1">
        <w:rPr>
          <w:rFonts w:ascii="Arial" w:hAnsi="Arial" w:cs="Arial"/>
          <w:sz w:val="22"/>
          <w:szCs w:val="22"/>
        </w:rPr>
        <w:t>.  It is led by the Keeper, and</w:t>
      </w:r>
      <w:r w:rsidR="008A0ADC" w:rsidRPr="002339A1">
        <w:rPr>
          <w:rFonts w:ascii="Arial" w:hAnsi="Arial" w:cs="Arial"/>
          <w:sz w:val="22"/>
          <w:szCs w:val="22"/>
        </w:rPr>
        <w:t xml:space="preserve"> </w:t>
      </w:r>
      <w:r w:rsidR="00216F9A" w:rsidRPr="002339A1">
        <w:rPr>
          <w:rFonts w:ascii="Arial" w:hAnsi="Arial" w:cs="Arial"/>
          <w:sz w:val="22"/>
          <w:szCs w:val="22"/>
        </w:rPr>
        <w:t xml:space="preserve">includes </w:t>
      </w:r>
      <w:r w:rsidRPr="002339A1">
        <w:rPr>
          <w:rFonts w:ascii="Arial" w:hAnsi="Arial" w:cs="Arial"/>
          <w:sz w:val="22"/>
          <w:szCs w:val="22"/>
        </w:rPr>
        <w:t>representatives from HROD and Communications Teams as well as Customer Experience</w:t>
      </w:r>
      <w:r w:rsidR="00216F9A" w:rsidRPr="002339A1">
        <w:rPr>
          <w:rFonts w:ascii="Arial" w:hAnsi="Arial" w:cs="Arial"/>
          <w:sz w:val="22"/>
          <w:szCs w:val="22"/>
        </w:rPr>
        <w:t xml:space="preserve"> and PCS</w:t>
      </w:r>
      <w:r w:rsidRPr="002339A1">
        <w:rPr>
          <w:rFonts w:ascii="Arial" w:hAnsi="Arial" w:cs="Arial"/>
          <w:sz w:val="22"/>
          <w:szCs w:val="22"/>
        </w:rPr>
        <w:t xml:space="preserve">.  It has been helpful to have additional support provided by non-executive directors </w:t>
      </w:r>
      <w:r w:rsidR="00486950">
        <w:rPr>
          <w:rFonts w:ascii="Arial" w:hAnsi="Arial" w:cs="Arial"/>
          <w:sz w:val="22"/>
          <w:szCs w:val="22"/>
        </w:rPr>
        <w:t>(</w:t>
      </w:r>
      <w:r w:rsidRPr="002339A1">
        <w:rPr>
          <w:rFonts w:ascii="Arial" w:hAnsi="Arial" w:cs="Arial"/>
          <w:sz w:val="22"/>
          <w:szCs w:val="22"/>
        </w:rPr>
        <w:t>initially Deepa Mann-Kler and now to be covered on a rotating basis</w:t>
      </w:r>
      <w:r w:rsidR="00486950">
        <w:rPr>
          <w:rFonts w:ascii="Arial" w:hAnsi="Arial" w:cs="Arial"/>
          <w:sz w:val="22"/>
          <w:szCs w:val="22"/>
        </w:rPr>
        <w:t>)</w:t>
      </w:r>
      <w:r w:rsidRPr="002339A1">
        <w:rPr>
          <w:rFonts w:ascii="Arial" w:hAnsi="Arial" w:cs="Arial"/>
          <w:sz w:val="22"/>
          <w:szCs w:val="22"/>
        </w:rPr>
        <w:t>.</w:t>
      </w:r>
    </w:p>
    <w:p w14:paraId="62281C9B" w14:textId="77777777" w:rsidR="00F35026" w:rsidRDefault="00F35026" w:rsidP="00F35026">
      <w:pPr>
        <w:pStyle w:val="ListParagraph"/>
        <w:rPr>
          <w:rFonts w:ascii="Arial" w:hAnsi="Arial" w:cs="Arial"/>
          <w:bCs/>
          <w:sz w:val="22"/>
          <w:szCs w:val="22"/>
          <w:shd w:val="clear" w:color="auto" w:fill="FFFFFF"/>
        </w:rPr>
      </w:pPr>
    </w:p>
    <w:p w14:paraId="149054B3" w14:textId="77777777" w:rsidR="00D31E4F" w:rsidRDefault="00E431AE" w:rsidP="00771075">
      <w:pPr>
        <w:numPr>
          <w:ilvl w:val="0"/>
          <w:numId w:val="5"/>
        </w:numPr>
        <w:ind w:left="0" w:firstLine="0"/>
        <w:rPr>
          <w:rFonts w:ascii="Arial" w:hAnsi="Arial" w:cs="Arial"/>
          <w:sz w:val="22"/>
          <w:szCs w:val="22"/>
        </w:rPr>
      </w:pPr>
      <w:r w:rsidRPr="00F35026">
        <w:rPr>
          <w:rFonts w:ascii="Arial" w:hAnsi="Arial" w:cs="Arial"/>
          <w:sz w:val="22"/>
          <w:szCs w:val="22"/>
        </w:rPr>
        <w:t xml:space="preserve">Some notable milestones </w:t>
      </w:r>
      <w:r w:rsidR="00F35026">
        <w:rPr>
          <w:rFonts w:ascii="Arial" w:hAnsi="Arial" w:cs="Arial"/>
          <w:sz w:val="22"/>
          <w:szCs w:val="22"/>
        </w:rPr>
        <w:t xml:space="preserve">this year </w:t>
      </w:r>
      <w:r w:rsidRPr="00F35026">
        <w:rPr>
          <w:rFonts w:ascii="Arial" w:hAnsi="Arial" w:cs="Arial"/>
          <w:sz w:val="22"/>
          <w:szCs w:val="22"/>
        </w:rPr>
        <w:t>include:</w:t>
      </w:r>
    </w:p>
    <w:p w14:paraId="66F17181" w14:textId="72C1EC3A" w:rsidR="00E431AE" w:rsidRPr="00D31E4F" w:rsidRDefault="00E431AE" w:rsidP="00D31E4F">
      <w:pPr>
        <w:pStyle w:val="ListParagraph"/>
        <w:numPr>
          <w:ilvl w:val="0"/>
          <w:numId w:val="35"/>
        </w:numPr>
        <w:rPr>
          <w:rFonts w:ascii="Arial" w:hAnsi="Arial" w:cs="Arial"/>
          <w:sz w:val="22"/>
          <w:szCs w:val="22"/>
        </w:rPr>
      </w:pPr>
      <w:r w:rsidRPr="00D31E4F">
        <w:rPr>
          <w:rFonts w:ascii="Arial" w:hAnsi="Arial" w:cs="Arial"/>
          <w:sz w:val="22"/>
          <w:szCs w:val="22"/>
        </w:rPr>
        <w:t xml:space="preserve">publication of the </w:t>
      </w:r>
      <w:hyperlink r:id="rId11" w:history="1">
        <w:r w:rsidRPr="00D31E4F">
          <w:rPr>
            <w:rStyle w:val="Hyperlink"/>
            <w:rFonts w:ascii="Arial" w:hAnsi="Arial" w:cs="Arial"/>
            <w:sz w:val="22"/>
            <w:szCs w:val="22"/>
          </w:rPr>
          <w:t>RoS Mainstreaming Equalities</w:t>
        </w:r>
      </w:hyperlink>
      <w:r w:rsidRPr="00D31E4F">
        <w:rPr>
          <w:rFonts w:ascii="Arial" w:hAnsi="Arial" w:cs="Arial"/>
          <w:sz w:val="22"/>
          <w:szCs w:val="22"/>
        </w:rPr>
        <w:t xml:space="preserve"> report in </w:t>
      </w:r>
      <w:r w:rsidR="00486950" w:rsidRPr="00D31E4F">
        <w:rPr>
          <w:rFonts w:ascii="Arial" w:hAnsi="Arial" w:cs="Arial"/>
          <w:sz w:val="22"/>
          <w:szCs w:val="22"/>
        </w:rPr>
        <w:t>April</w:t>
      </w:r>
      <w:r w:rsidRPr="00D31E4F">
        <w:rPr>
          <w:rFonts w:ascii="Arial" w:hAnsi="Arial" w:cs="Arial"/>
          <w:sz w:val="22"/>
          <w:szCs w:val="22"/>
        </w:rPr>
        <w:t xml:space="preserve"> </w:t>
      </w:r>
    </w:p>
    <w:p w14:paraId="52429F23" w14:textId="32AAA080" w:rsidR="00E431AE" w:rsidRPr="00D31E4F" w:rsidRDefault="00E431AE" w:rsidP="00D31E4F">
      <w:pPr>
        <w:pStyle w:val="ListParagraph"/>
        <w:numPr>
          <w:ilvl w:val="0"/>
          <w:numId w:val="35"/>
        </w:numPr>
        <w:rPr>
          <w:rFonts w:ascii="Arial" w:hAnsi="Arial" w:cs="Arial"/>
          <w:sz w:val="22"/>
          <w:szCs w:val="22"/>
        </w:rPr>
      </w:pPr>
      <w:r w:rsidRPr="00D31E4F">
        <w:rPr>
          <w:rFonts w:ascii="Arial" w:hAnsi="Arial" w:cs="Arial"/>
          <w:sz w:val="22"/>
          <w:szCs w:val="22"/>
        </w:rPr>
        <w:t xml:space="preserve">publication of the updated RoS </w:t>
      </w:r>
      <w:r w:rsidR="00EB4BF9" w:rsidRPr="00D31E4F">
        <w:rPr>
          <w:rFonts w:ascii="Arial" w:hAnsi="Arial" w:cs="Arial"/>
          <w:bCs/>
          <w:sz w:val="22"/>
          <w:szCs w:val="22"/>
        </w:rPr>
        <w:t>EDI strategy</w:t>
      </w:r>
      <w:r w:rsidR="00EB4BF9" w:rsidRPr="00D31E4F">
        <w:rPr>
          <w:rStyle w:val="Hyperlink"/>
          <w:rFonts w:ascii="Arial" w:hAnsi="Arial" w:cs="Arial"/>
          <w:bCs/>
          <w:sz w:val="22"/>
          <w:szCs w:val="22"/>
        </w:rPr>
        <w:t xml:space="preserve"> </w:t>
      </w:r>
      <w:r w:rsidRPr="00D31E4F">
        <w:rPr>
          <w:rFonts w:ascii="Arial" w:hAnsi="Arial" w:cs="Arial"/>
          <w:sz w:val="22"/>
          <w:szCs w:val="22"/>
        </w:rPr>
        <w:t>in</w:t>
      </w:r>
      <w:r w:rsidR="00216F9A" w:rsidRPr="00D31E4F">
        <w:rPr>
          <w:rFonts w:ascii="Arial" w:hAnsi="Arial" w:cs="Arial"/>
          <w:sz w:val="22"/>
          <w:szCs w:val="22"/>
        </w:rPr>
        <w:t xml:space="preserve"> April</w:t>
      </w:r>
      <w:r w:rsidRPr="00D31E4F">
        <w:rPr>
          <w:rFonts w:ascii="Arial" w:hAnsi="Arial" w:cs="Arial"/>
          <w:sz w:val="22"/>
          <w:szCs w:val="22"/>
        </w:rPr>
        <w:t xml:space="preserve"> [</w:t>
      </w:r>
      <w:r w:rsidR="00EB4BF9" w:rsidRPr="00D31E4F">
        <w:rPr>
          <w:rFonts w:ascii="Arial" w:hAnsi="Arial" w:cs="Arial"/>
          <w:sz w:val="22"/>
          <w:szCs w:val="22"/>
        </w:rPr>
        <w:t xml:space="preserve">published </w:t>
      </w:r>
      <w:r w:rsidR="00216F9A" w:rsidRPr="00D31E4F">
        <w:rPr>
          <w:rFonts w:ascii="Arial" w:hAnsi="Arial" w:cs="Arial"/>
          <w:sz w:val="22"/>
          <w:szCs w:val="22"/>
        </w:rPr>
        <w:t xml:space="preserve">on </w:t>
      </w:r>
      <w:r w:rsidR="00110188" w:rsidRPr="00D31E4F">
        <w:rPr>
          <w:rFonts w:ascii="Arial" w:hAnsi="Arial" w:cs="Arial"/>
          <w:sz w:val="22"/>
          <w:szCs w:val="22"/>
        </w:rPr>
        <w:t xml:space="preserve">our intranet - </w:t>
      </w:r>
      <w:r w:rsidR="00216F9A" w:rsidRPr="00D31E4F">
        <w:rPr>
          <w:rFonts w:ascii="Arial" w:hAnsi="Arial" w:cs="Arial"/>
          <w:sz w:val="22"/>
          <w:szCs w:val="22"/>
        </w:rPr>
        <w:t>RoSNet</w:t>
      </w:r>
      <w:r w:rsidRPr="00D31E4F">
        <w:rPr>
          <w:rFonts w:ascii="Arial" w:hAnsi="Arial" w:cs="Arial"/>
          <w:sz w:val="22"/>
          <w:szCs w:val="22"/>
        </w:rPr>
        <w:t>]</w:t>
      </w:r>
    </w:p>
    <w:p w14:paraId="5907DB34" w14:textId="580157E5" w:rsidR="008A0ADC" w:rsidRPr="00D31E4F" w:rsidRDefault="008A0ADC" w:rsidP="00D31E4F">
      <w:pPr>
        <w:pStyle w:val="ListParagraph"/>
        <w:numPr>
          <w:ilvl w:val="0"/>
          <w:numId w:val="35"/>
        </w:numPr>
        <w:jc w:val="both"/>
        <w:rPr>
          <w:rFonts w:ascii="Arial" w:hAnsi="Arial" w:cs="Arial"/>
          <w:bCs/>
          <w:sz w:val="22"/>
          <w:szCs w:val="22"/>
        </w:rPr>
      </w:pPr>
      <w:r w:rsidRPr="00D31E4F">
        <w:rPr>
          <w:rFonts w:ascii="Arial" w:hAnsi="Arial" w:cs="Arial"/>
          <w:bCs/>
          <w:sz w:val="22"/>
          <w:szCs w:val="22"/>
        </w:rPr>
        <w:t>Establishment of a dedicated EDI RoSnet page</w:t>
      </w:r>
      <w:r w:rsidRPr="00D31E4F">
        <w:rPr>
          <w:rFonts w:ascii="Arial" w:hAnsi="Arial" w:cs="Arial"/>
          <w:sz w:val="22"/>
          <w:szCs w:val="22"/>
        </w:rPr>
        <w:t xml:space="preserve"> for </w:t>
      </w:r>
      <w:r w:rsidR="00786207" w:rsidRPr="00D31E4F">
        <w:rPr>
          <w:rFonts w:ascii="Arial" w:hAnsi="Arial" w:cs="Arial"/>
          <w:sz w:val="22"/>
          <w:szCs w:val="22"/>
        </w:rPr>
        <w:t>colleagues</w:t>
      </w:r>
      <w:r w:rsidRPr="00D31E4F">
        <w:rPr>
          <w:rFonts w:ascii="Arial" w:hAnsi="Arial" w:cs="Arial"/>
          <w:sz w:val="22"/>
          <w:szCs w:val="22"/>
        </w:rPr>
        <w:t xml:space="preserve"> in </w:t>
      </w:r>
      <w:r w:rsidRPr="00D31E4F">
        <w:rPr>
          <w:rFonts w:ascii="Arial" w:hAnsi="Arial" w:cs="Arial"/>
          <w:bCs/>
          <w:sz w:val="22"/>
          <w:szCs w:val="22"/>
        </w:rPr>
        <w:t>April 2021, to provide a repository for information on each of the support networks, and a host of resources and information.</w:t>
      </w:r>
    </w:p>
    <w:p w14:paraId="04C5CBE8" w14:textId="7DEE8F24" w:rsidR="00B53C9E" w:rsidRPr="00D31E4F" w:rsidRDefault="00B53C9E" w:rsidP="00D31E4F">
      <w:pPr>
        <w:pStyle w:val="ListParagraph"/>
        <w:numPr>
          <w:ilvl w:val="0"/>
          <w:numId w:val="35"/>
        </w:numPr>
        <w:jc w:val="both"/>
        <w:rPr>
          <w:rFonts w:ascii="Arial" w:hAnsi="Arial" w:cs="Arial"/>
          <w:sz w:val="22"/>
          <w:szCs w:val="22"/>
        </w:rPr>
      </w:pPr>
      <w:r w:rsidRPr="00D31E4F">
        <w:rPr>
          <w:rFonts w:ascii="Arial" w:hAnsi="Arial" w:cs="Arial"/>
          <w:sz w:val="22"/>
          <w:szCs w:val="22"/>
        </w:rPr>
        <w:t xml:space="preserve">RoS participation in the Civil Service Inclusion Survey in May, followed by digestion of the results </w:t>
      </w:r>
    </w:p>
    <w:p w14:paraId="033F19A3" w14:textId="5A163163" w:rsidR="00E431AE" w:rsidRPr="00D31E4F" w:rsidRDefault="00E431AE" w:rsidP="00D31E4F">
      <w:pPr>
        <w:pStyle w:val="ListParagraph"/>
        <w:numPr>
          <w:ilvl w:val="0"/>
          <w:numId w:val="35"/>
        </w:numPr>
        <w:jc w:val="both"/>
        <w:rPr>
          <w:rFonts w:ascii="Arial" w:hAnsi="Arial" w:cs="Arial"/>
          <w:sz w:val="22"/>
          <w:szCs w:val="22"/>
        </w:rPr>
      </w:pPr>
      <w:r w:rsidRPr="00D31E4F">
        <w:rPr>
          <w:rFonts w:ascii="Arial" w:hAnsi="Arial" w:cs="Arial"/>
          <w:sz w:val="22"/>
          <w:szCs w:val="22"/>
        </w:rPr>
        <w:t xml:space="preserve">establishment of the new </w:t>
      </w:r>
      <w:r w:rsidR="00786207" w:rsidRPr="00D31E4F">
        <w:rPr>
          <w:rFonts w:ascii="Arial" w:hAnsi="Arial" w:cs="Arial"/>
          <w:sz w:val="22"/>
          <w:szCs w:val="22"/>
        </w:rPr>
        <w:t>N</w:t>
      </w:r>
      <w:r w:rsidRPr="00D31E4F">
        <w:rPr>
          <w:rFonts w:ascii="Arial" w:hAnsi="Arial" w:cs="Arial"/>
          <w:sz w:val="22"/>
          <w:szCs w:val="22"/>
        </w:rPr>
        <w:t>eurodiversity staff network in June</w:t>
      </w:r>
    </w:p>
    <w:p w14:paraId="1A357D62" w14:textId="409C30AB" w:rsidR="00E431AE" w:rsidRPr="00D31E4F" w:rsidRDefault="00E431AE" w:rsidP="00D31E4F">
      <w:pPr>
        <w:pStyle w:val="ListParagraph"/>
        <w:numPr>
          <w:ilvl w:val="0"/>
          <w:numId w:val="35"/>
        </w:numPr>
        <w:rPr>
          <w:rFonts w:ascii="Arial" w:hAnsi="Arial" w:cs="Arial"/>
          <w:sz w:val="22"/>
          <w:szCs w:val="22"/>
        </w:rPr>
      </w:pPr>
      <w:r w:rsidRPr="00D31E4F">
        <w:rPr>
          <w:rFonts w:ascii="Arial" w:hAnsi="Arial" w:cs="Arial"/>
          <w:sz w:val="22"/>
          <w:szCs w:val="22"/>
        </w:rPr>
        <w:t xml:space="preserve">establishment of the </w:t>
      </w:r>
      <w:r w:rsidR="00786207" w:rsidRPr="00D31E4F">
        <w:rPr>
          <w:rFonts w:ascii="Arial" w:hAnsi="Arial" w:cs="Arial"/>
          <w:sz w:val="22"/>
          <w:szCs w:val="22"/>
        </w:rPr>
        <w:t xml:space="preserve">new EDI </w:t>
      </w:r>
      <w:r w:rsidRPr="00D31E4F">
        <w:rPr>
          <w:rFonts w:ascii="Arial" w:hAnsi="Arial" w:cs="Arial"/>
          <w:sz w:val="22"/>
          <w:szCs w:val="22"/>
        </w:rPr>
        <w:t>Colleague Forum in June</w:t>
      </w:r>
    </w:p>
    <w:p w14:paraId="4BBC9B33" w14:textId="78ACD9D1" w:rsidR="00B53C9E" w:rsidRPr="002339A1" w:rsidRDefault="00B53C9E" w:rsidP="00E431AE">
      <w:pPr>
        <w:rPr>
          <w:rFonts w:ascii="Arial" w:hAnsi="Arial" w:cs="Arial"/>
          <w:sz w:val="22"/>
          <w:szCs w:val="22"/>
        </w:rPr>
      </w:pPr>
      <w:r w:rsidRPr="002339A1">
        <w:rPr>
          <w:rFonts w:ascii="Arial" w:hAnsi="Arial" w:cs="Arial"/>
          <w:sz w:val="22"/>
          <w:szCs w:val="22"/>
        </w:rPr>
        <w:lastRenderedPageBreak/>
        <w:t>- Steering Group work to develop an Action Plan</w:t>
      </w:r>
      <w:r w:rsidR="00786207">
        <w:rPr>
          <w:rFonts w:ascii="Arial" w:hAnsi="Arial" w:cs="Arial"/>
          <w:sz w:val="22"/>
          <w:szCs w:val="22"/>
        </w:rPr>
        <w:t>, with a</w:t>
      </w:r>
      <w:r w:rsidRPr="002339A1">
        <w:rPr>
          <w:rFonts w:ascii="Arial" w:hAnsi="Arial" w:cs="Arial"/>
          <w:sz w:val="22"/>
          <w:szCs w:val="22"/>
        </w:rPr>
        <w:t xml:space="preserve"> </w:t>
      </w:r>
      <w:r w:rsidR="00786207" w:rsidRPr="002339A1">
        <w:rPr>
          <w:rFonts w:ascii="Arial" w:hAnsi="Arial" w:cs="Arial"/>
          <w:sz w:val="22"/>
          <w:szCs w:val="22"/>
        </w:rPr>
        <w:t xml:space="preserve">joint Steering Group / Colleague Forum session </w:t>
      </w:r>
      <w:r w:rsidR="00786207">
        <w:rPr>
          <w:rFonts w:ascii="Arial" w:hAnsi="Arial" w:cs="Arial"/>
          <w:sz w:val="22"/>
          <w:szCs w:val="22"/>
        </w:rPr>
        <w:t xml:space="preserve">in November </w:t>
      </w:r>
      <w:r w:rsidR="00786207" w:rsidRPr="002339A1">
        <w:rPr>
          <w:rFonts w:ascii="Arial" w:hAnsi="Arial" w:cs="Arial"/>
          <w:sz w:val="22"/>
          <w:szCs w:val="22"/>
        </w:rPr>
        <w:t xml:space="preserve">to </w:t>
      </w:r>
      <w:r w:rsidR="00786207">
        <w:rPr>
          <w:rFonts w:ascii="Arial" w:hAnsi="Arial" w:cs="Arial"/>
          <w:sz w:val="22"/>
          <w:szCs w:val="22"/>
        </w:rPr>
        <w:t>consider it further</w:t>
      </w:r>
    </w:p>
    <w:p w14:paraId="13E5926A" w14:textId="236899B6" w:rsidR="00B53C9E" w:rsidRPr="002339A1" w:rsidRDefault="00B53C9E" w:rsidP="00E431AE">
      <w:pPr>
        <w:rPr>
          <w:rFonts w:ascii="Arial" w:hAnsi="Arial" w:cs="Arial"/>
          <w:sz w:val="22"/>
          <w:szCs w:val="22"/>
        </w:rPr>
      </w:pPr>
      <w:r w:rsidRPr="002339A1">
        <w:rPr>
          <w:rFonts w:ascii="Arial" w:hAnsi="Arial" w:cs="Arial"/>
          <w:sz w:val="22"/>
          <w:szCs w:val="22"/>
        </w:rPr>
        <w:t>- development of a draft EDI data dashboard for tracking progress with outcomes</w:t>
      </w:r>
    </w:p>
    <w:p w14:paraId="3E06DB8E" w14:textId="5A4129B7" w:rsidR="008A0ADC" w:rsidRDefault="008A0ADC" w:rsidP="008A0ADC">
      <w:pPr>
        <w:jc w:val="both"/>
        <w:rPr>
          <w:rFonts w:ascii="Arial" w:hAnsi="Arial" w:cs="Arial"/>
          <w:sz w:val="22"/>
          <w:szCs w:val="22"/>
        </w:rPr>
      </w:pPr>
    </w:p>
    <w:p w14:paraId="10EA4626" w14:textId="70D0C654" w:rsidR="0040111D" w:rsidRPr="00861D2D" w:rsidRDefault="00204332" w:rsidP="008A0ADC">
      <w:pPr>
        <w:jc w:val="both"/>
        <w:rPr>
          <w:rFonts w:ascii="Arial" w:hAnsi="Arial" w:cs="Arial"/>
          <w:b/>
          <w:bCs/>
          <w:sz w:val="22"/>
          <w:szCs w:val="22"/>
        </w:rPr>
      </w:pPr>
      <w:r>
        <w:rPr>
          <w:rFonts w:ascii="Arial" w:hAnsi="Arial" w:cs="Arial"/>
          <w:b/>
          <w:bCs/>
          <w:sz w:val="22"/>
          <w:szCs w:val="22"/>
        </w:rPr>
        <w:t>Activity</w:t>
      </w:r>
      <w:r w:rsidRPr="00861D2D">
        <w:rPr>
          <w:rFonts w:ascii="Arial" w:hAnsi="Arial" w:cs="Arial"/>
          <w:b/>
          <w:bCs/>
          <w:sz w:val="22"/>
          <w:szCs w:val="22"/>
        </w:rPr>
        <w:t xml:space="preserve"> </w:t>
      </w:r>
      <w:r>
        <w:rPr>
          <w:rFonts w:ascii="Arial" w:hAnsi="Arial" w:cs="Arial"/>
          <w:b/>
          <w:bCs/>
          <w:sz w:val="22"/>
          <w:szCs w:val="22"/>
        </w:rPr>
        <w:t>To Date</w:t>
      </w:r>
    </w:p>
    <w:p w14:paraId="19F8EE9E" w14:textId="77777777" w:rsidR="00EB4BF9" w:rsidRDefault="00EB4BF9" w:rsidP="00861D2D">
      <w:pPr>
        <w:rPr>
          <w:rFonts w:ascii="Arial" w:hAnsi="Arial" w:cs="Arial"/>
          <w:b/>
          <w:bCs/>
          <w:sz w:val="22"/>
          <w:szCs w:val="22"/>
        </w:rPr>
      </w:pPr>
    </w:p>
    <w:p w14:paraId="469B2CEF" w14:textId="24BDA1E7" w:rsidR="00861D2D" w:rsidRPr="00204332" w:rsidRDefault="00861D2D" w:rsidP="00861D2D">
      <w:pPr>
        <w:rPr>
          <w:rFonts w:ascii="Arial" w:hAnsi="Arial" w:cs="Arial"/>
          <w:sz w:val="22"/>
          <w:szCs w:val="22"/>
          <w:u w:val="single"/>
        </w:rPr>
      </w:pPr>
      <w:r w:rsidRPr="00204332">
        <w:rPr>
          <w:rFonts w:ascii="Arial" w:hAnsi="Arial" w:cs="Arial"/>
          <w:sz w:val="22"/>
          <w:szCs w:val="22"/>
          <w:u w:val="single"/>
        </w:rPr>
        <w:t>Colleague Networks</w:t>
      </w:r>
    </w:p>
    <w:p w14:paraId="0D293B2D" w14:textId="77777777" w:rsidR="00861D2D" w:rsidRPr="00861D2D" w:rsidRDefault="00861D2D" w:rsidP="00861D2D">
      <w:pPr>
        <w:rPr>
          <w:rFonts w:ascii="Arial" w:hAnsi="Arial" w:cs="Arial"/>
          <w:sz w:val="22"/>
          <w:szCs w:val="22"/>
        </w:rPr>
      </w:pPr>
    </w:p>
    <w:p w14:paraId="005676E7" w14:textId="488C3FF4" w:rsidR="002339A1" w:rsidRDefault="006559CF" w:rsidP="002339A1">
      <w:pPr>
        <w:numPr>
          <w:ilvl w:val="0"/>
          <w:numId w:val="5"/>
        </w:numPr>
        <w:ind w:left="0" w:firstLine="0"/>
        <w:jc w:val="both"/>
        <w:rPr>
          <w:rFonts w:ascii="Arial" w:hAnsi="Arial" w:cs="Arial"/>
          <w:sz w:val="22"/>
          <w:szCs w:val="22"/>
        </w:rPr>
      </w:pPr>
      <w:r w:rsidRPr="002339A1">
        <w:rPr>
          <w:rFonts w:ascii="Arial" w:hAnsi="Arial" w:cs="Arial"/>
          <w:sz w:val="22"/>
          <w:szCs w:val="22"/>
        </w:rPr>
        <w:t xml:space="preserve">As a result of colleague feedback, we </w:t>
      </w:r>
      <w:r w:rsidR="00973083" w:rsidRPr="002339A1">
        <w:rPr>
          <w:rFonts w:ascii="Arial" w:hAnsi="Arial" w:cs="Arial"/>
          <w:sz w:val="22"/>
          <w:szCs w:val="22"/>
        </w:rPr>
        <w:t>have been</w:t>
      </w:r>
      <w:r w:rsidRPr="002339A1">
        <w:rPr>
          <w:rFonts w:ascii="Arial" w:hAnsi="Arial" w:cs="Arial"/>
          <w:sz w:val="22"/>
          <w:szCs w:val="22"/>
        </w:rPr>
        <w:t xml:space="preserve"> support</w:t>
      </w:r>
      <w:r w:rsidR="00973083" w:rsidRPr="002339A1">
        <w:rPr>
          <w:rFonts w:ascii="Arial" w:hAnsi="Arial" w:cs="Arial"/>
          <w:sz w:val="22"/>
          <w:szCs w:val="22"/>
        </w:rPr>
        <w:t>ing</w:t>
      </w:r>
      <w:r w:rsidRPr="002339A1">
        <w:rPr>
          <w:rFonts w:ascii="Arial" w:hAnsi="Arial" w:cs="Arial"/>
          <w:sz w:val="22"/>
          <w:szCs w:val="22"/>
        </w:rPr>
        <w:t xml:space="preserve"> colleagues to establish a set of </w:t>
      </w:r>
      <w:r w:rsidR="00973083" w:rsidRPr="002339A1">
        <w:rPr>
          <w:rFonts w:ascii="Arial" w:hAnsi="Arial" w:cs="Arial"/>
          <w:sz w:val="22"/>
          <w:szCs w:val="22"/>
        </w:rPr>
        <w:t xml:space="preserve">self-sustaining </w:t>
      </w:r>
      <w:r w:rsidRPr="002339A1">
        <w:rPr>
          <w:rFonts w:ascii="Arial" w:hAnsi="Arial" w:cs="Arial"/>
          <w:sz w:val="22"/>
          <w:szCs w:val="22"/>
        </w:rPr>
        <w:t>colleague networks</w:t>
      </w:r>
      <w:r w:rsidR="00973083" w:rsidRPr="002339A1">
        <w:rPr>
          <w:rFonts w:ascii="Arial" w:hAnsi="Arial" w:cs="Arial"/>
          <w:sz w:val="22"/>
          <w:szCs w:val="22"/>
        </w:rPr>
        <w:t>.</w:t>
      </w:r>
      <w:r w:rsidRPr="002339A1">
        <w:rPr>
          <w:rFonts w:ascii="Arial" w:hAnsi="Arial" w:cs="Arial"/>
          <w:sz w:val="22"/>
          <w:szCs w:val="22"/>
        </w:rPr>
        <w:t xml:space="preserve"> </w:t>
      </w:r>
      <w:r w:rsidR="00973083" w:rsidRPr="002339A1">
        <w:rPr>
          <w:rFonts w:ascii="Arial" w:hAnsi="Arial" w:cs="Arial"/>
          <w:sz w:val="22"/>
          <w:szCs w:val="22"/>
        </w:rPr>
        <w:t>RoS already has LGBT+ and Carers’ colleague networks and a new Neurodiversity network has now been established.  Colleagues are also able to access support from the S</w:t>
      </w:r>
      <w:r w:rsidR="001F22A7">
        <w:rPr>
          <w:rFonts w:ascii="Arial" w:hAnsi="Arial" w:cs="Arial"/>
          <w:sz w:val="22"/>
          <w:szCs w:val="22"/>
        </w:rPr>
        <w:t xml:space="preserve">cottish </w:t>
      </w:r>
      <w:r w:rsidR="00973083" w:rsidRPr="002339A1">
        <w:rPr>
          <w:rFonts w:ascii="Arial" w:hAnsi="Arial" w:cs="Arial"/>
          <w:sz w:val="22"/>
          <w:szCs w:val="22"/>
        </w:rPr>
        <w:t>G</w:t>
      </w:r>
      <w:r w:rsidR="001F22A7">
        <w:rPr>
          <w:rFonts w:ascii="Arial" w:hAnsi="Arial" w:cs="Arial"/>
          <w:sz w:val="22"/>
          <w:szCs w:val="22"/>
        </w:rPr>
        <w:t>overnment</w:t>
      </w:r>
      <w:r w:rsidR="00973083" w:rsidRPr="002339A1">
        <w:rPr>
          <w:rFonts w:ascii="Arial" w:hAnsi="Arial" w:cs="Arial"/>
          <w:sz w:val="22"/>
          <w:szCs w:val="22"/>
        </w:rPr>
        <w:t xml:space="preserve"> European Nationals network.</w:t>
      </w:r>
    </w:p>
    <w:p w14:paraId="101C29ED" w14:textId="77777777" w:rsidR="002339A1" w:rsidRDefault="002339A1" w:rsidP="002339A1">
      <w:pPr>
        <w:pStyle w:val="ListParagraph"/>
        <w:rPr>
          <w:rFonts w:ascii="Arial" w:hAnsi="Arial" w:cs="Arial"/>
          <w:bCs/>
          <w:sz w:val="22"/>
          <w:szCs w:val="22"/>
        </w:rPr>
      </w:pPr>
    </w:p>
    <w:p w14:paraId="25A1A70B" w14:textId="15C38A02" w:rsidR="002339A1" w:rsidRPr="00FF57BA" w:rsidRDefault="002339A1" w:rsidP="002339A1">
      <w:pPr>
        <w:numPr>
          <w:ilvl w:val="0"/>
          <w:numId w:val="5"/>
        </w:numPr>
        <w:ind w:left="0" w:firstLine="0"/>
        <w:jc w:val="both"/>
        <w:rPr>
          <w:rFonts w:ascii="Arial" w:hAnsi="Arial" w:cs="Arial"/>
          <w:sz w:val="22"/>
          <w:szCs w:val="22"/>
        </w:rPr>
      </w:pPr>
      <w:r w:rsidRPr="002339A1">
        <w:rPr>
          <w:rFonts w:ascii="Arial" w:hAnsi="Arial" w:cs="Arial"/>
          <w:bCs/>
          <w:sz w:val="22"/>
          <w:szCs w:val="22"/>
        </w:rPr>
        <w:t xml:space="preserve">The Carers’ network has been particularly active.  RoS was recently awarded the Carers Positive Award of the Engaged Level Accreditation. This was marked by a digital event held on Wednesday 2 June with Carers Positive.  The Network aims to provide a support mechanism and to share information related to supporting unpaid carers. One example of this </w:t>
      </w:r>
      <w:r>
        <w:rPr>
          <w:rFonts w:ascii="Arial" w:hAnsi="Arial" w:cs="Arial"/>
          <w:bCs/>
          <w:sz w:val="22"/>
          <w:szCs w:val="22"/>
        </w:rPr>
        <w:t xml:space="preserve">was its hosting of a webinar from </w:t>
      </w:r>
      <w:r w:rsidRPr="002339A1">
        <w:rPr>
          <w:rFonts w:ascii="Arial" w:hAnsi="Arial" w:cs="Arial"/>
          <w:bCs/>
          <w:sz w:val="22"/>
          <w:szCs w:val="22"/>
        </w:rPr>
        <w:t>Dementia UK in July 2021</w:t>
      </w:r>
      <w:r>
        <w:rPr>
          <w:rFonts w:ascii="Arial" w:hAnsi="Arial" w:cs="Arial"/>
          <w:bCs/>
          <w:sz w:val="22"/>
          <w:szCs w:val="22"/>
        </w:rPr>
        <w:t xml:space="preserve"> which was </w:t>
      </w:r>
      <w:r w:rsidRPr="002339A1">
        <w:rPr>
          <w:rFonts w:ascii="Arial" w:hAnsi="Arial" w:cs="Arial"/>
          <w:bCs/>
          <w:sz w:val="22"/>
          <w:szCs w:val="22"/>
        </w:rPr>
        <w:t xml:space="preserve">well attended by </w:t>
      </w:r>
      <w:r>
        <w:rPr>
          <w:rFonts w:ascii="Arial" w:hAnsi="Arial" w:cs="Arial"/>
          <w:bCs/>
          <w:sz w:val="22"/>
          <w:szCs w:val="22"/>
        </w:rPr>
        <w:t xml:space="preserve">wider </w:t>
      </w:r>
      <w:r w:rsidRPr="002339A1">
        <w:rPr>
          <w:rFonts w:ascii="Arial" w:hAnsi="Arial" w:cs="Arial"/>
          <w:bCs/>
          <w:sz w:val="22"/>
          <w:szCs w:val="22"/>
        </w:rPr>
        <w:t>RoS colleagues.</w:t>
      </w:r>
      <w:r w:rsidR="00FF57BA">
        <w:rPr>
          <w:rFonts w:ascii="Arial" w:hAnsi="Arial" w:cs="Arial"/>
          <w:sz w:val="22"/>
          <w:szCs w:val="22"/>
        </w:rPr>
        <w:t xml:space="preserve"> </w:t>
      </w:r>
      <w:r w:rsidR="00FF57BA" w:rsidRPr="00FF57BA">
        <w:rPr>
          <w:rFonts w:ascii="Arial" w:hAnsi="Arial" w:cs="Arial"/>
          <w:bCs/>
          <w:sz w:val="22"/>
          <w:szCs w:val="22"/>
        </w:rPr>
        <w:t xml:space="preserve">The </w:t>
      </w:r>
      <w:r w:rsidRPr="00FF57BA">
        <w:rPr>
          <w:rFonts w:ascii="Arial" w:hAnsi="Arial" w:cs="Arial"/>
          <w:bCs/>
          <w:sz w:val="22"/>
          <w:szCs w:val="22"/>
        </w:rPr>
        <w:t>Neurodiversity Network</w:t>
      </w:r>
      <w:r w:rsidR="00FF57BA" w:rsidRPr="00FF57BA">
        <w:rPr>
          <w:rFonts w:ascii="Arial" w:hAnsi="Arial" w:cs="Arial"/>
          <w:bCs/>
          <w:sz w:val="22"/>
          <w:szCs w:val="22"/>
        </w:rPr>
        <w:t xml:space="preserve"> provided RoS</w:t>
      </w:r>
      <w:r w:rsidR="008C5C0B" w:rsidRPr="008C5C0B">
        <w:rPr>
          <w:rFonts w:ascii="Arial" w:hAnsi="Arial" w:cs="Arial"/>
          <w:bCs/>
          <w:sz w:val="22"/>
          <w:szCs w:val="22"/>
        </w:rPr>
        <w:t xml:space="preserve"> </w:t>
      </w:r>
      <w:r w:rsidRPr="00FF57BA">
        <w:rPr>
          <w:rFonts w:ascii="Arial" w:hAnsi="Arial" w:cs="Arial"/>
          <w:bCs/>
          <w:sz w:val="22"/>
          <w:szCs w:val="22"/>
          <w:shd w:val="clear" w:color="auto" w:fill="FFFFFF"/>
        </w:rPr>
        <w:t>represent</w:t>
      </w:r>
      <w:r w:rsidR="00FF57BA" w:rsidRPr="00FF57BA">
        <w:rPr>
          <w:rFonts w:ascii="Arial" w:hAnsi="Arial" w:cs="Arial"/>
          <w:bCs/>
          <w:sz w:val="22"/>
          <w:szCs w:val="22"/>
          <w:shd w:val="clear" w:color="auto" w:fill="FFFFFF"/>
        </w:rPr>
        <w:t>ation</w:t>
      </w:r>
      <w:r w:rsidRPr="00FF57BA">
        <w:rPr>
          <w:rFonts w:ascii="Arial" w:hAnsi="Arial" w:cs="Arial"/>
          <w:bCs/>
          <w:sz w:val="22"/>
          <w:szCs w:val="22"/>
          <w:shd w:val="clear" w:color="auto" w:fill="FFFFFF"/>
        </w:rPr>
        <w:t xml:space="preserve"> at </w:t>
      </w:r>
      <w:r w:rsidR="00FF57BA" w:rsidRPr="00FF57BA">
        <w:rPr>
          <w:rFonts w:ascii="Arial" w:hAnsi="Arial" w:cs="Arial"/>
          <w:bCs/>
          <w:sz w:val="22"/>
          <w:szCs w:val="22"/>
          <w:shd w:val="clear" w:color="auto" w:fill="FFFFFF"/>
        </w:rPr>
        <w:t xml:space="preserve">event on </w:t>
      </w:r>
      <w:r w:rsidRPr="00FF57BA">
        <w:rPr>
          <w:rFonts w:ascii="Arial" w:hAnsi="Arial" w:cs="Arial"/>
          <w:bCs/>
          <w:sz w:val="22"/>
          <w:szCs w:val="22"/>
          <w:shd w:val="clear" w:color="auto" w:fill="FFFFFF"/>
        </w:rPr>
        <w:t xml:space="preserve">unlocking neurodiversity talent within the workplace, hosted by Scottish Digital Academy in association with Auticon </w:t>
      </w:r>
      <w:r w:rsidR="00FF57BA" w:rsidRPr="00FF57BA">
        <w:rPr>
          <w:rFonts w:ascii="Arial" w:hAnsi="Arial" w:cs="Arial"/>
          <w:bCs/>
          <w:sz w:val="22"/>
          <w:szCs w:val="22"/>
          <w:shd w:val="clear" w:color="auto" w:fill="FFFFFF"/>
        </w:rPr>
        <w:t xml:space="preserve">in </w:t>
      </w:r>
      <w:r w:rsidRPr="00FF57BA">
        <w:rPr>
          <w:rFonts w:ascii="Arial" w:hAnsi="Arial" w:cs="Arial"/>
          <w:bCs/>
          <w:sz w:val="22"/>
          <w:szCs w:val="22"/>
          <w:shd w:val="clear" w:color="auto" w:fill="FFFFFF"/>
        </w:rPr>
        <w:t xml:space="preserve">July 2021. </w:t>
      </w:r>
      <w:r w:rsidRPr="00FF57BA">
        <w:rPr>
          <w:rFonts w:ascii="Arial" w:hAnsi="Arial" w:cs="Arial"/>
          <w:bCs/>
          <w:sz w:val="22"/>
          <w:szCs w:val="22"/>
        </w:rPr>
        <w:t xml:space="preserve">The group </w:t>
      </w:r>
      <w:r w:rsidR="00FF57BA" w:rsidRPr="00FF57BA">
        <w:rPr>
          <w:rFonts w:ascii="Arial" w:hAnsi="Arial" w:cs="Arial"/>
          <w:bCs/>
          <w:sz w:val="22"/>
          <w:szCs w:val="22"/>
        </w:rPr>
        <w:t xml:space="preserve">has also been </w:t>
      </w:r>
      <w:r w:rsidRPr="00FF57BA">
        <w:rPr>
          <w:rFonts w:ascii="Arial" w:hAnsi="Arial" w:cs="Arial"/>
          <w:bCs/>
          <w:sz w:val="22"/>
          <w:szCs w:val="22"/>
        </w:rPr>
        <w:t xml:space="preserve">working with UX colleagues to assist with New Registers. </w:t>
      </w:r>
    </w:p>
    <w:p w14:paraId="7FA37A37" w14:textId="37157722" w:rsidR="00FF57BA" w:rsidRDefault="00FF57BA" w:rsidP="00FF57BA">
      <w:pPr>
        <w:rPr>
          <w:rFonts w:ascii="Arial" w:hAnsi="Arial" w:cs="Arial"/>
          <w:sz w:val="22"/>
          <w:szCs w:val="22"/>
        </w:rPr>
      </w:pPr>
    </w:p>
    <w:p w14:paraId="7C7F7F5E" w14:textId="768A95F0" w:rsidR="00FF57BA" w:rsidRPr="00204332" w:rsidRDefault="00FF57BA" w:rsidP="00FF57BA">
      <w:pPr>
        <w:jc w:val="both"/>
        <w:rPr>
          <w:rFonts w:ascii="Arial" w:hAnsi="Arial" w:cs="Arial"/>
          <w:bCs/>
          <w:sz w:val="22"/>
          <w:szCs w:val="22"/>
          <w:u w:val="single"/>
        </w:rPr>
      </w:pPr>
      <w:r w:rsidRPr="00204332">
        <w:rPr>
          <w:rFonts w:ascii="Arial" w:hAnsi="Arial" w:cs="Arial"/>
          <w:bCs/>
          <w:sz w:val="22"/>
          <w:szCs w:val="22"/>
          <w:u w:val="single"/>
        </w:rPr>
        <w:t xml:space="preserve">EDI Colleague Forum </w:t>
      </w:r>
    </w:p>
    <w:p w14:paraId="4D882EFD" w14:textId="77777777" w:rsidR="00FF57BA" w:rsidRPr="00FF57BA" w:rsidRDefault="00FF57BA" w:rsidP="00FF57BA">
      <w:pPr>
        <w:rPr>
          <w:rFonts w:ascii="Arial" w:hAnsi="Arial" w:cs="Arial"/>
          <w:sz w:val="22"/>
          <w:szCs w:val="22"/>
        </w:rPr>
      </w:pPr>
    </w:p>
    <w:p w14:paraId="1375BE0D" w14:textId="3D7D5341" w:rsidR="00973083" w:rsidRPr="002339A1" w:rsidRDefault="00FF57BA" w:rsidP="00CA2EB1">
      <w:pPr>
        <w:numPr>
          <w:ilvl w:val="0"/>
          <w:numId w:val="5"/>
        </w:numPr>
        <w:ind w:left="0" w:firstLine="0"/>
        <w:jc w:val="both"/>
        <w:rPr>
          <w:rFonts w:ascii="Arial" w:hAnsi="Arial" w:cs="Arial"/>
          <w:sz w:val="22"/>
          <w:szCs w:val="22"/>
        </w:rPr>
      </w:pPr>
      <w:r>
        <w:rPr>
          <w:rFonts w:ascii="Arial" w:hAnsi="Arial" w:cs="Arial"/>
          <w:sz w:val="22"/>
          <w:szCs w:val="22"/>
        </w:rPr>
        <w:t xml:space="preserve">The </w:t>
      </w:r>
      <w:r w:rsidR="006559CF" w:rsidRPr="002339A1">
        <w:rPr>
          <w:rFonts w:ascii="Arial" w:hAnsi="Arial" w:cs="Arial"/>
          <w:sz w:val="22"/>
          <w:szCs w:val="22"/>
        </w:rPr>
        <w:t xml:space="preserve">overarching Colleague Forum </w:t>
      </w:r>
      <w:r>
        <w:rPr>
          <w:rFonts w:ascii="Arial" w:hAnsi="Arial" w:cs="Arial"/>
          <w:sz w:val="22"/>
          <w:szCs w:val="22"/>
        </w:rPr>
        <w:t xml:space="preserve">was </w:t>
      </w:r>
      <w:r w:rsidR="00973083" w:rsidRPr="002339A1">
        <w:rPr>
          <w:rFonts w:ascii="Arial" w:hAnsi="Arial" w:cs="Arial"/>
          <w:sz w:val="22"/>
          <w:szCs w:val="22"/>
        </w:rPr>
        <w:t xml:space="preserve">established </w:t>
      </w:r>
      <w:r w:rsidR="006559CF" w:rsidRPr="002339A1">
        <w:rPr>
          <w:rFonts w:ascii="Arial" w:hAnsi="Arial" w:cs="Arial"/>
          <w:sz w:val="22"/>
          <w:szCs w:val="22"/>
        </w:rPr>
        <w:t xml:space="preserve">to </w:t>
      </w:r>
      <w:r w:rsidR="00973083" w:rsidRPr="002339A1">
        <w:rPr>
          <w:rFonts w:ascii="Arial" w:hAnsi="Arial" w:cs="Arial"/>
          <w:sz w:val="22"/>
          <w:szCs w:val="22"/>
        </w:rPr>
        <w:t>provide an umbrella body for the</w:t>
      </w:r>
      <w:r>
        <w:rPr>
          <w:rFonts w:ascii="Arial" w:hAnsi="Arial" w:cs="Arial"/>
          <w:sz w:val="22"/>
          <w:szCs w:val="22"/>
        </w:rPr>
        <w:t xml:space="preserve"> colleague</w:t>
      </w:r>
      <w:r w:rsidR="00973083" w:rsidRPr="002339A1">
        <w:rPr>
          <w:rFonts w:ascii="Arial" w:hAnsi="Arial" w:cs="Arial"/>
          <w:sz w:val="22"/>
          <w:szCs w:val="22"/>
        </w:rPr>
        <w:t xml:space="preserve"> networks, </w:t>
      </w:r>
      <w:r>
        <w:rPr>
          <w:rFonts w:ascii="Arial" w:hAnsi="Arial" w:cs="Arial"/>
          <w:sz w:val="22"/>
          <w:szCs w:val="22"/>
        </w:rPr>
        <w:t xml:space="preserve">with the core purpose of </w:t>
      </w:r>
      <w:r w:rsidRPr="002339A1">
        <w:rPr>
          <w:rFonts w:ascii="Arial" w:hAnsi="Arial" w:cs="Arial"/>
          <w:sz w:val="22"/>
          <w:szCs w:val="22"/>
          <w:shd w:val="clear" w:color="auto" w:fill="FFFFFF"/>
        </w:rPr>
        <w:t>support</w:t>
      </w:r>
      <w:r>
        <w:rPr>
          <w:rFonts w:ascii="Arial" w:hAnsi="Arial" w:cs="Arial"/>
          <w:sz w:val="22"/>
          <w:szCs w:val="22"/>
          <w:shd w:val="clear" w:color="auto" w:fill="FFFFFF"/>
        </w:rPr>
        <w:t>ing</w:t>
      </w:r>
      <w:r w:rsidRPr="002339A1">
        <w:rPr>
          <w:rFonts w:ascii="Arial" w:hAnsi="Arial" w:cs="Arial"/>
          <w:sz w:val="22"/>
          <w:szCs w:val="22"/>
          <w:shd w:val="clear" w:color="auto" w:fill="FFFFFF"/>
        </w:rPr>
        <w:t xml:space="preserve"> the EDI Steering Group to bring the </w:t>
      </w:r>
      <w:hyperlink r:id="rId12" w:history="1">
        <w:r w:rsidRPr="00FF57BA">
          <w:rPr>
            <w:rStyle w:val="Hyperlink"/>
            <w:rFonts w:ascii="Arial" w:hAnsi="Arial" w:cs="Arial"/>
            <w:color w:val="auto"/>
            <w:sz w:val="22"/>
            <w:szCs w:val="22"/>
            <w:u w:val="none"/>
            <w:shd w:val="clear" w:color="auto" w:fill="FFFFFF"/>
          </w:rPr>
          <w:t>RoS EDI Strategy</w:t>
        </w:r>
      </w:hyperlink>
      <w:r w:rsidRPr="002339A1">
        <w:rPr>
          <w:rFonts w:ascii="Arial" w:hAnsi="Arial" w:cs="Arial"/>
          <w:sz w:val="22"/>
          <w:szCs w:val="22"/>
          <w:shd w:val="clear" w:color="auto" w:fill="FFFFFF"/>
        </w:rPr>
        <w:t> to life and achieve real momentum around delivering goals</w:t>
      </w:r>
      <w:r>
        <w:rPr>
          <w:rFonts w:ascii="Arial" w:hAnsi="Arial" w:cs="Arial"/>
          <w:sz w:val="22"/>
          <w:szCs w:val="22"/>
          <w:shd w:val="clear" w:color="auto" w:fill="FFFFFF"/>
        </w:rPr>
        <w:t xml:space="preserve">.  </w:t>
      </w:r>
      <w:r w:rsidR="00973083" w:rsidRPr="002339A1">
        <w:rPr>
          <w:rFonts w:ascii="Arial" w:hAnsi="Arial" w:cs="Arial"/>
          <w:sz w:val="22"/>
          <w:szCs w:val="22"/>
        </w:rPr>
        <w:t xml:space="preserve">It is intended that it will also work to </w:t>
      </w:r>
      <w:r w:rsidR="006559CF" w:rsidRPr="002339A1">
        <w:rPr>
          <w:rFonts w:ascii="Arial" w:hAnsi="Arial" w:cs="Arial"/>
          <w:sz w:val="22"/>
          <w:szCs w:val="22"/>
        </w:rPr>
        <w:t xml:space="preserve">support </w:t>
      </w:r>
      <w:r w:rsidR="00973083" w:rsidRPr="002339A1">
        <w:rPr>
          <w:rFonts w:ascii="Arial" w:hAnsi="Arial" w:cs="Arial"/>
          <w:sz w:val="22"/>
          <w:szCs w:val="22"/>
        </w:rPr>
        <w:t xml:space="preserve">the </w:t>
      </w:r>
      <w:r w:rsidR="006559CF" w:rsidRPr="002339A1">
        <w:rPr>
          <w:rFonts w:ascii="Arial" w:hAnsi="Arial" w:cs="Arial"/>
          <w:sz w:val="22"/>
          <w:szCs w:val="22"/>
        </w:rPr>
        <w:t xml:space="preserve">completion of Equality Impact Assessments on RoS policies and procedures.  </w:t>
      </w:r>
      <w:r>
        <w:rPr>
          <w:rFonts w:ascii="Arial" w:hAnsi="Arial" w:cs="Arial"/>
          <w:sz w:val="22"/>
          <w:szCs w:val="22"/>
          <w:shd w:val="clear" w:color="auto" w:fill="FFFFFF"/>
        </w:rPr>
        <w:t xml:space="preserve">It helps </w:t>
      </w:r>
      <w:r w:rsidR="00973083" w:rsidRPr="002339A1">
        <w:rPr>
          <w:rFonts w:ascii="Arial" w:hAnsi="Arial" w:cs="Arial"/>
          <w:sz w:val="22"/>
          <w:szCs w:val="22"/>
          <w:shd w:val="clear" w:color="auto" w:fill="FFFFFF"/>
        </w:rPr>
        <w:t>to facilitate colleague-led dialogue around all aspects of equality, diversity and inclusion (EDI) and how RoS might make improvements to support diverse colleagues, and ensure our customers are served to the best of our ability.</w:t>
      </w:r>
      <w:r w:rsidR="00CA2EB1" w:rsidRPr="002339A1">
        <w:rPr>
          <w:rFonts w:ascii="Arial" w:hAnsi="Arial" w:cs="Arial"/>
          <w:sz w:val="22"/>
          <w:szCs w:val="22"/>
        </w:rPr>
        <w:t xml:space="preserve"> </w:t>
      </w:r>
    </w:p>
    <w:p w14:paraId="6BE69C15" w14:textId="0D586EEF" w:rsidR="00973083" w:rsidRDefault="00973083" w:rsidP="006559CF">
      <w:pPr>
        <w:pStyle w:val="ListParagraph"/>
        <w:rPr>
          <w:rFonts w:ascii="Arial" w:hAnsi="Arial" w:cs="Arial"/>
          <w:sz w:val="22"/>
          <w:szCs w:val="22"/>
        </w:rPr>
      </w:pPr>
    </w:p>
    <w:p w14:paraId="1548FE2F" w14:textId="2D8D7C3B" w:rsidR="00FF57BA" w:rsidRPr="002339A1" w:rsidRDefault="00FF57BA" w:rsidP="0003565B">
      <w:pPr>
        <w:numPr>
          <w:ilvl w:val="0"/>
          <w:numId w:val="5"/>
        </w:numPr>
        <w:ind w:left="0" w:firstLine="0"/>
        <w:jc w:val="both"/>
        <w:rPr>
          <w:rFonts w:ascii="Arial" w:hAnsi="Arial" w:cs="Arial"/>
          <w:sz w:val="22"/>
          <w:szCs w:val="22"/>
        </w:rPr>
      </w:pPr>
      <w:r>
        <w:rPr>
          <w:rFonts w:ascii="Arial" w:hAnsi="Arial" w:cs="Arial"/>
          <w:bCs/>
          <w:sz w:val="22"/>
          <w:szCs w:val="22"/>
        </w:rPr>
        <w:t xml:space="preserve">It held its </w:t>
      </w:r>
      <w:r w:rsidRPr="002339A1">
        <w:rPr>
          <w:rFonts w:ascii="Arial" w:hAnsi="Arial" w:cs="Arial"/>
          <w:bCs/>
          <w:sz w:val="22"/>
          <w:szCs w:val="22"/>
        </w:rPr>
        <w:t xml:space="preserve">second meeting </w:t>
      </w:r>
      <w:r>
        <w:rPr>
          <w:rFonts w:ascii="Arial" w:hAnsi="Arial" w:cs="Arial"/>
          <w:bCs/>
          <w:sz w:val="22"/>
          <w:szCs w:val="22"/>
        </w:rPr>
        <w:t xml:space="preserve">in </w:t>
      </w:r>
      <w:r w:rsidRPr="002339A1">
        <w:rPr>
          <w:rFonts w:ascii="Arial" w:hAnsi="Arial" w:cs="Arial"/>
          <w:bCs/>
          <w:sz w:val="22"/>
          <w:szCs w:val="22"/>
        </w:rPr>
        <w:t>October and had a productive discussion covering a range of EDI issues</w:t>
      </w:r>
      <w:r w:rsidR="0003565B">
        <w:rPr>
          <w:rFonts w:ascii="Arial" w:hAnsi="Arial" w:cs="Arial"/>
          <w:bCs/>
          <w:sz w:val="22"/>
          <w:szCs w:val="22"/>
        </w:rPr>
        <w:t xml:space="preserve">.  We have published a blog on RoSnet </w:t>
      </w:r>
      <w:r w:rsidR="00CD3E5D">
        <w:rPr>
          <w:rFonts w:ascii="Arial" w:hAnsi="Arial" w:cs="Arial"/>
          <w:bCs/>
          <w:sz w:val="22"/>
          <w:szCs w:val="22"/>
        </w:rPr>
        <w:t>covering the topics we discussed</w:t>
      </w:r>
      <w:r w:rsidR="0003565B">
        <w:rPr>
          <w:rFonts w:ascii="Arial" w:hAnsi="Arial" w:cs="Arial"/>
          <w:bCs/>
          <w:sz w:val="22"/>
          <w:szCs w:val="22"/>
        </w:rPr>
        <w:t xml:space="preserve">. </w:t>
      </w:r>
      <w:r w:rsidRPr="002339A1">
        <w:rPr>
          <w:rFonts w:ascii="Arial" w:hAnsi="Arial" w:cs="Arial"/>
          <w:bCs/>
          <w:sz w:val="22"/>
          <w:szCs w:val="22"/>
        </w:rPr>
        <w:t xml:space="preserve">  Clearly, the forum is still in its early stages</w:t>
      </w:r>
      <w:r w:rsidR="000A601C">
        <w:rPr>
          <w:rFonts w:ascii="Arial" w:hAnsi="Arial" w:cs="Arial"/>
          <w:bCs/>
          <w:sz w:val="22"/>
          <w:szCs w:val="22"/>
        </w:rPr>
        <w:t>.  T</w:t>
      </w:r>
      <w:r w:rsidRPr="002339A1">
        <w:rPr>
          <w:rFonts w:ascii="Arial" w:hAnsi="Arial" w:cs="Arial"/>
          <w:bCs/>
          <w:sz w:val="22"/>
          <w:szCs w:val="22"/>
        </w:rPr>
        <w:t xml:space="preserve">here are positive signs that it will be able to make valuable contributions, but it will need active support for a while to get it established and functioning well as a forum and consultative body.  </w:t>
      </w:r>
      <w:r>
        <w:rPr>
          <w:rFonts w:ascii="Arial" w:hAnsi="Arial" w:cs="Arial"/>
          <w:bCs/>
          <w:sz w:val="22"/>
          <w:szCs w:val="22"/>
        </w:rPr>
        <w:t xml:space="preserve">HROD will </w:t>
      </w:r>
      <w:r w:rsidRPr="002339A1">
        <w:rPr>
          <w:rFonts w:ascii="Arial" w:hAnsi="Arial" w:cs="Arial"/>
          <w:bCs/>
          <w:sz w:val="22"/>
          <w:szCs w:val="22"/>
        </w:rPr>
        <w:t xml:space="preserve">provide </w:t>
      </w:r>
      <w:r>
        <w:rPr>
          <w:rFonts w:ascii="Arial" w:hAnsi="Arial" w:cs="Arial"/>
          <w:bCs/>
          <w:sz w:val="22"/>
          <w:szCs w:val="22"/>
        </w:rPr>
        <w:t xml:space="preserve">some </w:t>
      </w:r>
      <w:r w:rsidRPr="002339A1">
        <w:rPr>
          <w:rFonts w:ascii="Arial" w:hAnsi="Arial" w:cs="Arial"/>
          <w:bCs/>
          <w:sz w:val="22"/>
          <w:szCs w:val="22"/>
        </w:rPr>
        <w:t xml:space="preserve">OD input with a view to building capability here so it can become a self-sustaining colleague body.  A forward plan is to be developed around tangible pieces of work that will focus and energise the group, and demonstrate how it can really add value for RoS.  </w:t>
      </w:r>
    </w:p>
    <w:p w14:paraId="2C4C1E54" w14:textId="77777777" w:rsidR="00FF57BA" w:rsidRPr="002339A1" w:rsidRDefault="00FF57BA" w:rsidP="00FF57BA">
      <w:pPr>
        <w:jc w:val="both"/>
        <w:rPr>
          <w:rFonts w:ascii="Arial" w:hAnsi="Arial" w:cs="Arial"/>
          <w:sz w:val="22"/>
          <w:szCs w:val="22"/>
        </w:rPr>
      </w:pPr>
    </w:p>
    <w:p w14:paraId="61FA402E" w14:textId="54C2CE2A" w:rsidR="00FF57BA" w:rsidRPr="002339A1" w:rsidRDefault="00FF57BA" w:rsidP="00FF57BA">
      <w:pPr>
        <w:numPr>
          <w:ilvl w:val="0"/>
          <w:numId w:val="5"/>
        </w:numPr>
        <w:ind w:left="0" w:firstLine="0"/>
        <w:jc w:val="both"/>
        <w:rPr>
          <w:rFonts w:ascii="Arial" w:hAnsi="Arial" w:cs="Arial"/>
          <w:sz w:val="22"/>
          <w:szCs w:val="22"/>
        </w:rPr>
      </w:pPr>
      <w:r w:rsidRPr="002339A1">
        <w:rPr>
          <w:rFonts w:ascii="Arial" w:hAnsi="Arial" w:cs="Arial"/>
          <w:bCs/>
          <w:sz w:val="22"/>
          <w:szCs w:val="22"/>
        </w:rPr>
        <w:t>The Forum is then to meet again</w:t>
      </w:r>
      <w:r w:rsidR="00755BB2">
        <w:rPr>
          <w:rFonts w:ascii="Arial" w:hAnsi="Arial" w:cs="Arial"/>
          <w:bCs/>
          <w:sz w:val="22"/>
          <w:szCs w:val="22"/>
        </w:rPr>
        <w:t xml:space="preserve"> on 6 December (</w:t>
      </w:r>
      <w:r w:rsidRPr="002339A1">
        <w:rPr>
          <w:rFonts w:ascii="Arial" w:hAnsi="Arial" w:cs="Arial"/>
          <w:bCs/>
          <w:sz w:val="22"/>
          <w:szCs w:val="22"/>
        </w:rPr>
        <w:t>prior to the next EDI steering group on 13 December</w:t>
      </w:r>
      <w:r w:rsidR="00755BB2">
        <w:rPr>
          <w:rFonts w:ascii="Arial" w:hAnsi="Arial" w:cs="Arial"/>
          <w:bCs/>
          <w:sz w:val="22"/>
          <w:szCs w:val="22"/>
        </w:rPr>
        <w:t>), to discuss further how it can contribute, following the recent joint Forum/Steering Group session on the action plan (see below)</w:t>
      </w:r>
      <w:r w:rsidRPr="002339A1">
        <w:rPr>
          <w:rFonts w:ascii="Arial" w:hAnsi="Arial" w:cs="Arial"/>
          <w:bCs/>
          <w:sz w:val="22"/>
          <w:szCs w:val="22"/>
        </w:rPr>
        <w:t xml:space="preserve">.  It was agreed that it would be useful to share back-briefs between the two groups (and the colleague networks) to better coordinate work and dovetail contributions. </w:t>
      </w:r>
    </w:p>
    <w:p w14:paraId="1B1541EB" w14:textId="77777777" w:rsidR="003767FD" w:rsidRPr="00204332" w:rsidRDefault="003767FD" w:rsidP="00FF57BA">
      <w:pPr>
        <w:pStyle w:val="ListParagraph"/>
        <w:ind w:left="0"/>
        <w:jc w:val="both"/>
        <w:rPr>
          <w:rFonts w:ascii="Arial" w:hAnsi="Arial" w:cs="Arial"/>
          <w:bCs/>
          <w:sz w:val="22"/>
          <w:szCs w:val="22"/>
          <w:u w:val="single"/>
        </w:rPr>
      </w:pPr>
    </w:p>
    <w:p w14:paraId="4F9A093F" w14:textId="4B8607D7" w:rsidR="00FF57BA" w:rsidRPr="00204332" w:rsidRDefault="00FF57BA" w:rsidP="00FF57BA">
      <w:pPr>
        <w:jc w:val="both"/>
        <w:rPr>
          <w:rFonts w:ascii="Arial" w:hAnsi="Arial" w:cs="Arial"/>
          <w:bCs/>
          <w:sz w:val="22"/>
          <w:szCs w:val="22"/>
          <w:u w:val="single"/>
        </w:rPr>
      </w:pPr>
      <w:r w:rsidRPr="00204332">
        <w:rPr>
          <w:rFonts w:ascii="Arial" w:hAnsi="Arial" w:cs="Arial"/>
          <w:bCs/>
          <w:sz w:val="22"/>
          <w:szCs w:val="22"/>
          <w:u w:val="single"/>
        </w:rPr>
        <w:t>EDI Action Plan Development</w:t>
      </w:r>
      <w:r w:rsidR="00FE6E80" w:rsidRPr="00204332">
        <w:rPr>
          <w:rFonts w:ascii="Arial" w:hAnsi="Arial" w:cs="Arial"/>
          <w:bCs/>
          <w:sz w:val="22"/>
          <w:szCs w:val="22"/>
          <w:u w:val="single"/>
        </w:rPr>
        <w:t xml:space="preserve"> </w:t>
      </w:r>
    </w:p>
    <w:p w14:paraId="63618F59" w14:textId="77777777" w:rsidR="00FF57BA" w:rsidRPr="002339A1" w:rsidRDefault="00FF57BA" w:rsidP="00FF57BA">
      <w:pPr>
        <w:jc w:val="both"/>
        <w:rPr>
          <w:rFonts w:ascii="Arial" w:hAnsi="Arial" w:cs="Arial"/>
          <w:bCs/>
          <w:sz w:val="22"/>
          <w:szCs w:val="22"/>
        </w:rPr>
      </w:pPr>
    </w:p>
    <w:p w14:paraId="7EBA881A" w14:textId="0ED1C1D5" w:rsidR="00EA74BF" w:rsidRPr="00EA74BF" w:rsidRDefault="005371D2" w:rsidP="00EA74BF">
      <w:pPr>
        <w:numPr>
          <w:ilvl w:val="0"/>
          <w:numId w:val="5"/>
        </w:numPr>
        <w:ind w:left="0" w:firstLine="0"/>
        <w:jc w:val="both"/>
        <w:rPr>
          <w:rFonts w:ascii="Arial" w:hAnsi="Arial" w:cs="Arial"/>
          <w:sz w:val="22"/>
          <w:szCs w:val="22"/>
        </w:rPr>
      </w:pPr>
      <w:r w:rsidRPr="002339A1">
        <w:rPr>
          <w:rFonts w:ascii="Arial" w:hAnsi="Arial" w:cs="Arial"/>
          <w:bCs/>
          <w:sz w:val="22"/>
          <w:szCs w:val="22"/>
        </w:rPr>
        <w:t xml:space="preserve">The action plan to support the implementation of the strategy continues to be developed, though at a slower pace than originally envisaged due to HROD and PMO  resourcing constraints (including some long-term sick leave).  The </w:t>
      </w:r>
      <w:r w:rsidR="00C31DA4">
        <w:rPr>
          <w:rFonts w:ascii="Arial" w:hAnsi="Arial" w:cs="Arial"/>
          <w:bCs/>
          <w:sz w:val="22"/>
          <w:szCs w:val="22"/>
        </w:rPr>
        <w:t xml:space="preserve">plan is </w:t>
      </w:r>
      <w:r w:rsidRPr="002339A1">
        <w:rPr>
          <w:rFonts w:ascii="Arial" w:hAnsi="Arial" w:cs="Arial"/>
          <w:bCs/>
          <w:sz w:val="22"/>
          <w:szCs w:val="22"/>
        </w:rPr>
        <w:t xml:space="preserve">structured around the three themes in the strategy with proposed now / next / later actions.  </w:t>
      </w:r>
      <w:r w:rsidR="00D77FE9" w:rsidRPr="00EA74BF">
        <w:rPr>
          <w:rFonts w:ascii="Arial" w:hAnsi="Arial" w:cs="Arial"/>
          <w:bCs/>
          <w:sz w:val="22"/>
          <w:szCs w:val="22"/>
          <w:shd w:val="clear" w:color="auto" w:fill="FFFFFF"/>
        </w:rPr>
        <w:t xml:space="preserve">The development of </w:t>
      </w:r>
      <w:r w:rsidR="00D77FE9" w:rsidRPr="00EA74BF">
        <w:rPr>
          <w:rFonts w:ascii="Arial" w:hAnsi="Arial" w:cs="Arial"/>
          <w:bCs/>
          <w:sz w:val="22"/>
          <w:szCs w:val="22"/>
          <w:shd w:val="clear" w:color="auto" w:fill="FFFFFF"/>
        </w:rPr>
        <w:lastRenderedPageBreak/>
        <w:t xml:space="preserve">practical colleague-facing work has focused </w:t>
      </w:r>
      <w:r w:rsidR="00D77FE9">
        <w:rPr>
          <w:rFonts w:ascii="Arial" w:hAnsi="Arial" w:cs="Arial"/>
          <w:bCs/>
          <w:sz w:val="22"/>
          <w:szCs w:val="22"/>
          <w:shd w:val="clear" w:color="auto" w:fill="FFFFFF"/>
        </w:rPr>
        <w:t xml:space="preserve">in </w:t>
      </w:r>
      <w:r w:rsidR="00D77FE9" w:rsidRPr="00EA74BF">
        <w:rPr>
          <w:rFonts w:ascii="Arial" w:hAnsi="Arial" w:cs="Arial"/>
          <w:bCs/>
          <w:sz w:val="22"/>
          <w:szCs w:val="22"/>
          <w:shd w:val="clear" w:color="auto" w:fill="FFFFFF"/>
        </w:rPr>
        <w:t>particular</w:t>
      </w:r>
      <w:r w:rsidR="00D77FE9">
        <w:rPr>
          <w:rFonts w:ascii="Arial" w:hAnsi="Arial" w:cs="Arial"/>
          <w:bCs/>
          <w:sz w:val="22"/>
          <w:szCs w:val="22"/>
          <w:shd w:val="clear" w:color="auto" w:fill="FFFFFF"/>
        </w:rPr>
        <w:t xml:space="preserve"> on</w:t>
      </w:r>
      <w:r w:rsidR="00D77FE9" w:rsidRPr="00EA74BF">
        <w:rPr>
          <w:rFonts w:ascii="Arial" w:hAnsi="Arial" w:cs="Arial"/>
          <w:bCs/>
          <w:sz w:val="22"/>
          <w:szCs w:val="22"/>
          <w:shd w:val="clear" w:color="auto" w:fill="FFFFFF"/>
        </w:rPr>
        <w:t xml:space="preserve"> (a) raising awareness and interest in EDI issues in RoS, and (b)</w:t>
      </w:r>
      <w:r w:rsidR="00D77FE9" w:rsidRPr="00EA74BF">
        <w:rPr>
          <w:rFonts w:ascii="Arial" w:hAnsi="Arial" w:cs="Arial"/>
          <w:bCs/>
          <w:sz w:val="22"/>
          <w:szCs w:val="22"/>
        </w:rPr>
        <w:t xml:space="preserve"> i</w:t>
      </w:r>
      <w:r w:rsidR="00D77FE9" w:rsidRPr="00EA74BF">
        <w:rPr>
          <w:rFonts w:ascii="Arial" w:hAnsi="Arial" w:cs="Arial"/>
          <w:bCs/>
          <w:sz w:val="22"/>
          <w:szCs w:val="22"/>
          <w:shd w:val="clear" w:color="auto" w:fill="FFFFFF"/>
        </w:rPr>
        <w:t>ncreasing colleague participation in EDI reporting</w:t>
      </w:r>
      <w:r w:rsidR="00D77FE9">
        <w:rPr>
          <w:rFonts w:ascii="Arial" w:hAnsi="Arial" w:cs="Arial"/>
          <w:bCs/>
          <w:sz w:val="22"/>
          <w:szCs w:val="22"/>
          <w:shd w:val="clear" w:color="auto" w:fill="FFFFFF"/>
        </w:rPr>
        <w:t xml:space="preserve">.  </w:t>
      </w:r>
      <w:r w:rsidRPr="002339A1">
        <w:rPr>
          <w:rFonts w:ascii="Arial" w:hAnsi="Arial" w:cs="Arial"/>
          <w:bCs/>
          <w:sz w:val="22"/>
          <w:szCs w:val="22"/>
        </w:rPr>
        <w:t>A number of the</w:t>
      </w:r>
      <w:r w:rsidR="00D77FE9">
        <w:rPr>
          <w:rFonts w:ascii="Arial" w:hAnsi="Arial" w:cs="Arial"/>
          <w:bCs/>
          <w:sz w:val="22"/>
          <w:szCs w:val="22"/>
        </w:rPr>
        <w:t xml:space="preserve"> actions</w:t>
      </w:r>
      <w:r w:rsidRPr="002339A1">
        <w:rPr>
          <w:rFonts w:ascii="Arial" w:hAnsi="Arial" w:cs="Arial"/>
          <w:bCs/>
          <w:sz w:val="22"/>
          <w:szCs w:val="22"/>
        </w:rPr>
        <w:t xml:space="preserve"> are now underway, such as the Be RoS anti- bullying and harassment campaign this autumn</w:t>
      </w:r>
      <w:r w:rsidR="00EA74BF">
        <w:rPr>
          <w:rFonts w:ascii="Arial" w:hAnsi="Arial" w:cs="Arial"/>
          <w:bCs/>
          <w:sz w:val="22"/>
          <w:szCs w:val="22"/>
        </w:rPr>
        <w:t xml:space="preserve">.  </w:t>
      </w:r>
    </w:p>
    <w:p w14:paraId="7E3374D4" w14:textId="77777777" w:rsidR="005371D2" w:rsidRPr="005371D2" w:rsidRDefault="005371D2" w:rsidP="005371D2">
      <w:pPr>
        <w:jc w:val="both"/>
        <w:rPr>
          <w:rFonts w:ascii="Arial" w:hAnsi="Arial" w:cs="Arial"/>
          <w:sz w:val="22"/>
          <w:szCs w:val="22"/>
        </w:rPr>
      </w:pPr>
    </w:p>
    <w:p w14:paraId="5B240D33" w14:textId="0B7BEC13" w:rsidR="00FE6E80" w:rsidRPr="00574160" w:rsidRDefault="00574160" w:rsidP="00574160">
      <w:pPr>
        <w:numPr>
          <w:ilvl w:val="0"/>
          <w:numId w:val="5"/>
        </w:numPr>
        <w:ind w:left="0" w:firstLine="0"/>
        <w:jc w:val="both"/>
        <w:rPr>
          <w:rFonts w:ascii="Arial" w:hAnsi="Arial" w:cs="Arial"/>
          <w:sz w:val="22"/>
          <w:szCs w:val="22"/>
        </w:rPr>
      </w:pPr>
      <w:r w:rsidRPr="002339A1">
        <w:rPr>
          <w:rFonts w:ascii="Arial" w:hAnsi="Arial" w:cs="Arial"/>
          <w:bCs/>
          <w:sz w:val="22"/>
          <w:szCs w:val="22"/>
        </w:rPr>
        <w:t xml:space="preserve">A joint Steering-Group / Forum session </w:t>
      </w:r>
      <w:r>
        <w:rPr>
          <w:rFonts w:ascii="Arial" w:hAnsi="Arial" w:cs="Arial"/>
          <w:bCs/>
          <w:sz w:val="22"/>
          <w:szCs w:val="22"/>
        </w:rPr>
        <w:t>was</w:t>
      </w:r>
      <w:r w:rsidRPr="002339A1">
        <w:rPr>
          <w:rFonts w:ascii="Arial" w:hAnsi="Arial" w:cs="Arial"/>
          <w:bCs/>
          <w:sz w:val="22"/>
          <w:szCs w:val="22"/>
        </w:rPr>
        <w:t xml:space="preserve"> held on Mon 22 November to undertake some joint review and development work around the draft Action Plan</w:t>
      </w:r>
      <w:r w:rsidR="00346277" w:rsidRPr="002339A1">
        <w:rPr>
          <w:rFonts w:ascii="Arial" w:hAnsi="Arial" w:cs="Arial"/>
          <w:bCs/>
          <w:sz w:val="22"/>
          <w:szCs w:val="22"/>
        </w:rPr>
        <w:t>, and how the Forum can support its delivery</w:t>
      </w:r>
      <w:r w:rsidRPr="002339A1">
        <w:rPr>
          <w:rFonts w:ascii="Arial" w:hAnsi="Arial" w:cs="Arial"/>
          <w:bCs/>
          <w:sz w:val="22"/>
          <w:szCs w:val="22"/>
        </w:rPr>
        <w:t>.  Attendees include</w:t>
      </w:r>
      <w:r>
        <w:rPr>
          <w:rFonts w:ascii="Arial" w:hAnsi="Arial" w:cs="Arial"/>
          <w:bCs/>
          <w:sz w:val="22"/>
          <w:szCs w:val="22"/>
        </w:rPr>
        <w:t>d</w:t>
      </w:r>
      <w:r w:rsidRPr="002339A1">
        <w:rPr>
          <w:rFonts w:ascii="Arial" w:hAnsi="Arial" w:cs="Arial"/>
          <w:bCs/>
          <w:sz w:val="22"/>
          <w:szCs w:val="22"/>
        </w:rPr>
        <w:t xml:space="preserve"> the Keeper and also a Non-Executive Director, to underline the RoS leadership commitment to the EDI agenda.  This </w:t>
      </w:r>
      <w:r>
        <w:rPr>
          <w:rFonts w:ascii="Arial" w:hAnsi="Arial" w:cs="Arial"/>
          <w:bCs/>
          <w:sz w:val="22"/>
          <w:szCs w:val="22"/>
        </w:rPr>
        <w:t>was</w:t>
      </w:r>
      <w:r w:rsidRPr="002339A1">
        <w:rPr>
          <w:rFonts w:ascii="Arial" w:hAnsi="Arial" w:cs="Arial"/>
          <w:bCs/>
          <w:sz w:val="22"/>
          <w:szCs w:val="22"/>
        </w:rPr>
        <w:t xml:space="preserve"> a useful exercise to hear perspectives and ideas from the diverse colleague representatives on the Forum, and hone the content and priorities for the Plan</w:t>
      </w:r>
      <w:r w:rsidR="00331475">
        <w:rPr>
          <w:rFonts w:ascii="Arial" w:hAnsi="Arial" w:cs="Arial"/>
          <w:bCs/>
          <w:sz w:val="22"/>
          <w:szCs w:val="22"/>
        </w:rPr>
        <w:t>.</w:t>
      </w:r>
      <w:r w:rsidRPr="002339A1">
        <w:rPr>
          <w:rFonts w:ascii="Arial" w:hAnsi="Arial" w:cs="Arial"/>
          <w:bCs/>
          <w:sz w:val="22"/>
          <w:szCs w:val="22"/>
        </w:rPr>
        <w:t xml:space="preserve"> </w:t>
      </w:r>
      <w:r w:rsidR="00331475" w:rsidRPr="002339A1">
        <w:rPr>
          <w:rFonts w:ascii="Arial" w:hAnsi="Arial" w:cs="Arial"/>
          <w:bCs/>
          <w:sz w:val="22"/>
          <w:szCs w:val="22"/>
        </w:rPr>
        <w:t>HROD are to recruit new SME resource for EDI work, which once in place will then support the finalisation of the plan and sharing with the wider organisation for engagement and delivery</w:t>
      </w:r>
      <w:r w:rsidRPr="002339A1">
        <w:rPr>
          <w:rFonts w:ascii="Arial" w:hAnsi="Arial" w:cs="Arial"/>
          <w:bCs/>
          <w:sz w:val="22"/>
          <w:szCs w:val="22"/>
        </w:rPr>
        <w:t>.</w:t>
      </w:r>
      <w:r>
        <w:rPr>
          <w:rFonts w:ascii="Arial" w:hAnsi="Arial" w:cs="Arial"/>
          <w:sz w:val="22"/>
          <w:szCs w:val="22"/>
        </w:rPr>
        <w:t xml:space="preserve">  </w:t>
      </w:r>
      <w:r w:rsidRPr="00574160">
        <w:rPr>
          <w:rFonts w:ascii="Arial" w:hAnsi="Arial" w:cs="Arial"/>
          <w:bCs/>
          <w:sz w:val="22"/>
          <w:szCs w:val="22"/>
          <w:shd w:val="clear" w:color="auto" w:fill="FFFFFF"/>
        </w:rPr>
        <w:t xml:space="preserve">Once approved, the </w:t>
      </w:r>
      <w:r w:rsidR="00FE6E80" w:rsidRPr="00574160">
        <w:rPr>
          <w:rFonts w:ascii="Arial" w:hAnsi="Arial" w:cs="Arial"/>
          <w:bCs/>
          <w:sz w:val="22"/>
          <w:szCs w:val="22"/>
          <w:shd w:val="clear" w:color="auto" w:fill="FFFFFF"/>
        </w:rPr>
        <w:t xml:space="preserve">action plan will be shared with colleagues via RoSnet for comments and suggestions, as the strategy was. </w:t>
      </w:r>
      <w:r w:rsidR="00E71E71">
        <w:rPr>
          <w:rFonts w:ascii="Arial" w:hAnsi="Arial" w:cs="Arial"/>
          <w:bCs/>
          <w:sz w:val="22"/>
          <w:szCs w:val="22"/>
          <w:shd w:val="clear" w:color="auto" w:fill="FFFFFF"/>
        </w:rPr>
        <w:t xml:space="preserve"> Non-Executive Directors will receive detailed sight via Steering Group attendance.</w:t>
      </w:r>
    </w:p>
    <w:p w14:paraId="1AE2CC15" w14:textId="77777777" w:rsidR="0080426D" w:rsidRPr="002339A1" w:rsidRDefault="0080426D" w:rsidP="000E26EB">
      <w:pPr>
        <w:pStyle w:val="ListParagraph"/>
        <w:ind w:left="0"/>
        <w:jc w:val="both"/>
        <w:rPr>
          <w:rFonts w:ascii="Arial" w:hAnsi="Arial" w:cs="Arial"/>
          <w:b/>
          <w:sz w:val="22"/>
          <w:szCs w:val="22"/>
        </w:rPr>
      </w:pPr>
    </w:p>
    <w:p w14:paraId="35583E8C" w14:textId="29D83B77" w:rsidR="000E26EB" w:rsidRPr="00204332" w:rsidRDefault="00467D97" w:rsidP="000E26EB">
      <w:pPr>
        <w:jc w:val="both"/>
        <w:rPr>
          <w:rFonts w:ascii="Arial" w:hAnsi="Arial" w:cs="Arial"/>
          <w:bCs/>
          <w:sz w:val="22"/>
          <w:szCs w:val="22"/>
          <w:u w:val="single"/>
        </w:rPr>
      </w:pPr>
      <w:r w:rsidRPr="00204332">
        <w:rPr>
          <w:rFonts w:ascii="Arial" w:hAnsi="Arial" w:cs="Arial"/>
          <w:bCs/>
          <w:sz w:val="22"/>
          <w:szCs w:val="22"/>
          <w:u w:val="single"/>
        </w:rPr>
        <w:t xml:space="preserve">Comms / </w:t>
      </w:r>
      <w:r w:rsidR="000E26EB" w:rsidRPr="00204332">
        <w:rPr>
          <w:rFonts w:ascii="Arial" w:hAnsi="Arial" w:cs="Arial"/>
          <w:bCs/>
          <w:sz w:val="22"/>
          <w:szCs w:val="22"/>
          <w:u w:val="single"/>
        </w:rPr>
        <w:t>Colleague Engagement</w:t>
      </w:r>
    </w:p>
    <w:p w14:paraId="4CFACC78" w14:textId="3A95F853" w:rsidR="00FF57BA" w:rsidRDefault="00FF57BA" w:rsidP="00F35026">
      <w:pPr>
        <w:jc w:val="both"/>
        <w:rPr>
          <w:rFonts w:ascii="Arial" w:hAnsi="Arial" w:cs="Arial"/>
          <w:sz w:val="22"/>
          <w:szCs w:val="22"/>
        </w:rPr>
      </w:pPr>
    </w:p>
    <w:p w14:paraId="7AF7B6E2" w14:textId="5596A4F6" w:rsidR="00FF57BA" w:rsidRPr="002339A1" w:rsidRDefault="00FF57BA" w:rsidP="00FF57BA">
      <w:pPr>
        <w:numPr>
          <w:ilvl w:val="0"/>
          <w:numId w:val="5"/>
        </w:numPr>
        <w:ind w:left="0" w:firstLine="0"/>
        <w:jc w:val="both"/>
        <w:rPr>
          <w:rFonts w:ascii="Arial" w:hAnsi="Arial" w:cs="Arial"/>
          <w:sz w:val="22"/>
          <w:szCs w:val="22"/>
        </w:rPr>
      </w:pPr>
      <w:r w:rsidRPr="002339A1">
        <w:rPr>
          <w:rFonts w:ascii="Arial" w:hAnsi="Arial" w:cs="Arial"/>
          <w:bCs/>
          <w:sz w:val="22"/>
          <w:szCs w:val="22"/>
        </w:rPr>
        <w:t>A comprehensive</w:t>
      </w:r>
      <w:r w:rsidR="00331475">
        <w:rPr>
          <w:rFonts w:ascii="Arial" w:hAnsi="Arial" w:cs="Arial"/>
          <w:bCs/>
          <w:sz w:val="22"/>
          <w:szCs w:val="22"/>
        </w:rPr>
        <w:t xml:space="preserve"> internal communications plan</w:t>
      </w:r>
      <w:r w:rsidRPr="002339A1">
        <w:rPr>
          <w:rFonts w:ascii="Arial" w:hAnsi="Arial" w:cs="Arial"/>
          <w:bCs/>
          <w:sz w:val="22"/>
          <w:szCs w:val="22"/>
        </w:rPr>
        <w:t xml:space="preserve"> has been developed for EDI and this has been rolled out effectively over the past six months</w:t>
      </w:r>
      <w:r w:rsidR="00F35026" w:rsidRPr="00F35026">
        <w:rPr>
          <w:rFonts w:ascii="Arial" w:hAnsi="Arial" w:cs="Arial"/>
          <w:sz w:val="22"/>
          <w:szCs w:val="22"/>
        </w:rPr>
        <w:t xml:space="preserve"> </w:t>
      </w:r>
      <w:r w:rsidR="00F35026" w:rsidRPr="002339A1">
        <w:rPr>
          <w:rFonts w:ascii="Arial" w:hAnsi="Arial" w:cs="Arial"/>
          <w:sz w:val="22"/>
          <w:szCs w:val="22"/>
        </w:rPr>
        <w:t>to raise awareness with colleagues</w:t>
      </w:r>
      <w:r w:rsidR="00F35026">
        <w:rPr>
          <w:rFonts w:ascii="Arial" w:hAnsi="Arial" w:cs="Arial"/>
          <w:sz w:val="22"/>
          <w:szCs w:val="22"/>
        </w:rPr>
        <w:t xml:space="preserve"> around RoS’ EDI aspirations and develop interest and engagement</w:t>
      </w:r>
      <w:r w:rsidRPr="002339A1">
        <w:rPr>
          <w:rFonts w:ascii="Arial" w:hAnsi="Arial" w:cs="Arial"/>
          <w:bCs/>
          <w:sz w:val="22"/>
          <w:szCs w:val="22"/>
        </w:rPr>
        <w:t>.  It will continue to evolve as we build momentum.  Data on page views for EDI related articles gives valuable insight into what topics and style of communication colleagues are interested in (in particular, personal stories of lived-experience, such as the article contributed by Asim Muhammad).</w:t>
      </w:r>
    </w:p>
    <w:p w14:paraId="63B6E839" w14:textId="77777777" w:rsidR="00FF57BA" w:rsidRPr="002339A1" w:rsidRDefault="00FF57BA" w:rsidP="00FF57BA">
      <w:pPr>
        <w:rPr>
          <w:rFonts w:ascii="Arial" w:hAnsi="Arial" w:cs="Arial"/>
          <w:sz w:val="22"/>
          <w:szCs w:val="22"/>
        </w:rPr>
      </w:pPr>
    </w:p>
    <w:p w14:paraId="4215C372" w14:textId="1C47C459" w:rsidR="000E26EB" w:rsidRPr="002339A1" w:rsidRDefault="000E26EB" w:rsidP="00467D97">
      <w:pPr>
        <w:numPr>
          <w:ilvl w:val="0"/>
          <w:numId w:val="5"/>
        </w:numPr>
        <w:ind w:left="0" w:firstLine="0"/>
        <w:jc w:val="both"/>
        <w:rPr>
          <w:rFonts w:ascii="Arial" w:hAnsi="Arial" w:cs="Arial"/>
          <w:sz w:val="22"/>
          <w:szCs w:val="22"/>
        </w:rPr>
      </w:pPr>
      <w:r w:rsidRPr="002339A1">
        <w:rPr>
          <w:rFonts w:ascii="Arial" w:hAnsi="Arial" w:cs="Arial"/>
          <w:bCs/>
          <w:sz w:val="22"/>
          <w:szCs w:val="22"/>
        </w:rPr>
        <w:t xml:space="preserve">Comms colleagues have provided data on engagement with RoSNet articles, giving some insight into wider EDI interest. </w:t>
      </w:r>
    </w:p>
    <w:p w14:paraId="57F7CC3F" w14:textId="77777777" w:rsidR="000E26EB" w:rsidRPr="002339A1" w:rsidRDefault="000E26EB" w:rsidP="000E26EB">
      <w:pPr>
        <w:jc w:val="both"/>
        <w:rPr>
          <w:rFonts w:ascii="Arial" w:hAnsi="Arial" w:cs="Arial"/>
          <w:bCs/>
          <w:sz w:val="22"/>
          <w:szCs w:val="22"/>
        </w:rPr>
      </w:pPr>
    </w:p>
    <w:tbl>
      <w:tblPr>
        <w:tblStyle w:val="TableGrid"/>
        <w:tblW w:w="0" w:type="auto"/>
        <w:tblLook w:val="04A0" w:firstRow="1" w:lastRow="0" w:firstColumn="1" w:lastColumn="0" w:noHBand="0" w:noVBand="1"/>
      </w:tblPr>
      <w:tblGrid>
        <w:gridCol w:w="4508"/>
        <w:gridCol w:w="4508"/>
      </w:tblGrid>
      <w:tr w:rsidR="000E26EB" w:rsidRPr="002339A1" w14:paraId="1C52F318" w14:textId="77777777" w:rsidTr="00262640">
        <w:tc>
          <w:tcPr>
            <w:tcW w:w="4508" w:type="dxa"/>
          </w:tcPr>
          <w:p w14:paraId="586372F0" w14:textId="77777777" w:rsidR="000E26EB" w:rsidRPr="002339A1" w:rsidRDefault="000E26EB" w:rsidP="00262640">
            <w:pPr>
              <w:jc w:val="both"/>
              <w:rPr>
                <w:rFonts w:ascii="Arial" w:hAnsi="Arial" w:cs="Arial"/>
                <w:bCs/>
                <w:sz w:val="22"/>
                <w:szCs w:val="22"/>
              </w:rPr>
            </w:pPr>
            <w:r w:rsidRPr="002339A1">
              <w:rPr>
                <w:rFonts w:ascii="Arial" w:hAnsi="Arial" w:cs="Arial"/>
                <w:bCs/>
                <w:sz w:val="22"/>
                <w:szCs w:val="22"/>
              </w:rPr>
              <w:t>Article</w:t>
            </w:r>
          </w:p>
        </w:tc>
        <w:tc>
          <w:tcPr>
            <w:tcW w:w="4508" w:type="dxa"/>
          </w:tcPr>
          <w:p w14:paraId="7A3D4A29" w14:textId="77777777" w:rsidR="000E26EB" w:rsidRPr="002339A1" w:rsidRDefault="000E26EB" w:rsidP="00262640">
            <w:pPr>
              <w:jc w:val="both"/>
              <w:rPr>
                <w:rFonts w:ascii="Arial" w:hAnsi="Arial" w:cs="Arial"/>
                <w:bCs/>
                <w:sz w:val="22"/>
                <w:szCs w:val="22"/>
              </w:rPr>
            </w:pPr>
            <w:r w:rsidRPr="002339A1">
              <w:rPr>
                <w:rFonts w:ascii="Arial" w:hAnsi="Arial" w:cs="Arial"/>
                <w:bCs/>
                <w:sz w:val="22"/>
                <w:szCs w:val="22"/>
              </w:rPr>
              <w:t>Views</w:t>
            </w:r>
          </w:p>
        </w:tc>
      </w:tr>
      <w:tr w:rsidR="000E26EB" w:rsidRPr="002339A1" w14:paraId="38C61B21" w14:textId="77777777" w:rsidTr="00262640">
        <w:tc>
          <w:tcPr>
            <w:tcW w:w="4508" w:type="dxa"/>
          </w:tcPr>
          <w:p w14:paraId="35449E49" w14:textId="77777777" w:rsidR="000E26EB" w:rsidRPr="002339A1" w:rsidRDefault="000E26EB" w:rsidP="00262640">
            <w:pPr>
              <w:rPr>
                <w:rFonts w:ascii="Arial" w:hAnsi="Arial" w:cs="Arial"/>
                <w:sz w:val="22"/>
                <w:szCs w:val="22"/>
              </w:rPr>
            </w:pPr>
            <w:r w:rsidRPr="002339A1">
              <w:rPr>
                <w:rFonts w:ascii="Arial" w:hAnsi="Arial" w:cs="Arial"/>
                <w:sz w:val="22"/>
                <w:szCs w:val="22"/>
              </w:rPr>
              <w:t xml:space="preserve">14 Oct - Black History Month </w:t>
            </w:r>
          </w:p>
          <w:p w14:paraId="247923B3" w14:textId="77777777" w:rsidR="000E26EB" w:rsidRPr="002339A1" w:rsidRDefault="000E26EB" w:rsidP="00262640">
            <w:pPr>
              <w:jc w:val="both"/>
              <w:rPr>
                <w:rFonts w:ascii="Arial" w:hAnsi="Arial" w:cs="Arial"/>
                <w:bCs/>
                <w:sz w:val="22"/>
                <w:szCs w:val="22"/>
              </w:rPr>
            </w:pPr>
          </w:p>
        </w:tc>
        <w:tc>
          <w:tcPr>
            <w:tcW w:w="4508" w:type="dxa"/>
          </w:tcPr>
          <w:p w14:paraId="565B40F3" w14:textId="77777777" w:rsidR="000E26EB" w:rsidRPr="002339A1" w:rsidRDefault="000E26EB" w:rsidP="00262640">
            <w:pPr>
              <w:rPr>
                <w:rFonts w:ascii="Arial" w:hAnsi="Arial" w:cs="Arial"/>
                <w:sz w:val="22"/>
                <w:szCs w:val="22"/>
              </w:rPr>
            </w:pPr>
            <w:r w:rsidRPr="002339A1">
              <w:rPr>
                <w:rFonts w:ascii="Arial" w:hAnsi="Arial" w:cs="Arial"/>
                <w:sz w:val="22"/>
                <w:szCs w:val="22"/>
              </w:rPr>
              <w:t>708 unique views, 819 views (returning users)</w:t>
            </w:r>
          </w:p>
          <w:p w14:paraId="05D78997" w14:textId="77777777" w:rsidR="000E26EB" w:rsidRPr="002339A1" w:rsidRDefault="000E26EB" w:rsidP="00262640">
            <w:pPr>
              <w:jc w:val="both"/>
              <w:rPr>
                <w:rFonts w:ascii="Arial" w:hAnsi="Arial" w:cs="Arial"/>
                <w:bCs/>
                <w:sz w:val="22"/>
                <w:szCs w:val="22"/>
              </w:rPr>
            </w:pPr>
          </w:p>
        </w:tc>
      </w:tr>
      <w:tr w:rsidR="000E26EB" w:rsidRPr="002339A1" w14:paraId="1A7460F3" w14:textId="77777777" w:rsidTr="00262640">
        <w:tc>
          <w:tcPr>
            <w:tcW w:w="4508" w:type="dxa"/>
          </w:tcPr>
          <w:p w14:paraId="230BA073" w14:textId="77777777" w:rsidR="000E26EB" w:rsidRPr="002339A1" w:rsidRDefault="000E26EB" w:rsidP="00262640">
            <w:pPr>
              <w:rPr>
                <w:rFonts w:ascii="Arial" w:hAnsi="Arial" w:cs="Arial"/>
                <w:sz w:val="22"/>
                <w:szCs w:val="22"/>
              </w:rPr>
            </w:pPr>
            <w:r w:rsidRPr="002339A1">
              <w:rPr>
                <w:rFonts w:ascii="Arial" w:hAnsi="Arial" w:cs="Arial"/>
                <w:sz w:val="22"/>
                <w:szCs w:val="22"/>
              </w:rPr>
              <w:t>19 Oct - How sharing your diversity information supports EDI</w:t>
            </w:r>
          </w:p>
          <w:p w14:paraId="10171EFE" w14:textId="77777777" w:rsidR="000E26EB" w:rsidRPr="002339A1" w:rsidRDefault="000E26EB" w:rsidP="00262640">
            <w:pPr>
              <w:jc w:val="both"/>
              <w:rPr>
                <w:rFonts w:ascii="Arial" w:hAnsi="Arial" w:cs="Arial"/>
                <w:bCs/>
                <w:sz w:val="22"/>
                <w:szCs w:val="22"/>
              </w:rPr>
            </w:pPr>
          </w:p>
        </w:tc>
        <w:tc>
          <w:tcPr>
            <w:tcW w:w="4508" w:type="dxa"/>
          </w:tcPr>
          <w:p w14:paraId="620CA720" w14:textId="77777777" w:rsidR="000E26EB" w:rsidRPr="002339A1" w:rsidRDefault="000E26EB" w:rsidP="00262640">
            <w:pPr>
              <w:jc w:val="both"/>
              <w:rPr>
                <w:rFonts w:ascii="Arial" w:hAnsi="Arial" w:cs="Arial"/>
                <w:bCs/>
                <w:sz w:val="22"/>
                <w:szCs w:val="22"/>
              </w:rPr>
            </w:pPr>
            <w:r w:rsidRPr="002339A1">
              <w:rPr>
                <w:rFonts w:ascii="Arial" w:hAnsi="Arial" w:cs="Arial"/>
                <w:sz w:val="22"/>
                <w:szCs w:val="22"/>
              </w:rPr>
              <w:t>273 unique views</w:t>
            </w:r>
          </w:p>
        </w:tc>
      </w:tr>
      <w:tr w:rsidR="000E26EB" w:rsidRPr="002339A1" w14:paraId="2A45D5E7" w14:textId="77777777" w:rsidTr="00262640">
        <w:tc>
          <w:tcPr>
            <w:tcW w:w="4508" w:type="dxa"/>
          </w:tcPr>
          <w:p w14:paraId="7DB81A72" w14:textId="77777777" w:rsidR="000E26EB" w:rsidRPr="002339A1" w:rsidRDefault="000E26EB" w:rsidP="00262640">
            <w:pPr>
              <w:rPr>
                <w:rFonts w:ascii="Arial" w:hAnsi="Arial" w:cs="Arial"/>
                <w:sz w:val="22"/>
                <w:szCs w:val="22"/>
              </w:rPr>
            </w:pPr>
            <w:r w:rsidRPr="002339A1">
              <w:rPr>
                <w:rFonts w:ascii="Arial" w:hAnsi="Arial" w:cs="Arial"/>
                <w:sz w:val="22"/>
                <w:szCs w:val="22"/>
              </w:rPr>
              <w:t xml:space="preserve">9 Nov - EDI colleague forum </w:t>
            </w:r>
          </w:p>
          <w:p w14:paraId="1ADB9542" w14:textId="77777777" w:rsidR="000E26EB" w:rsidRPr="002339A1" w:rsidRDefault="000E26EB" w:rsidP="00262640">
            <w:pPr>
              <w:jc w:val="both"/>
              <w:rPr>
                <w:rFonts w:ascii="Arial" w:hAnsi="Arial" w:cs="Arial"/>
                <w:bCs/>
                <w:sz w:val="22"/>
                <w:szCs w:val="22"/>
              </w:rPr>
            </w:pPr>
          </w:p>
        </w:tc>
        <w:tc>
          <w:tcPr>
            <w:tcW w:w="4508" w:type="dxa"/>
          </w:tcPr>
          <w:p w14:paraId="74F9B29B" w14:textId="77777777" w:rsidR="000E26EB" w:rsidRPr="002339A1" w:rsidRDefault="000E26EB" w:rsidP="00262640">
            <w:pPr>
              <w:jc w:val="both"/>
              <w:rPr>
                <w:rFonts w:ascii="Arial" w:hAnsi="Arial" w:cs="Arial"/>
                <w:bCs/>
                <w:sz w:val="22"/>
                <w:szCs w:val="22"/>
              </w:rPr>
            </w:pPr>
            <w:r w:rsidRPr="002339A1">
              <w:rPr>
                <w:rFonts w:ascii="Arial" w:hAnsi="Arial" w:cs="Arial"/>
                <w:sz w:val="22"/>
                <w:szCs w:val="22"/>
              </w:rPr>
              <w:t>317 unique views</w:t>
            </w:r>
          </w:p>
        </w:tc>
      </w:tr>
      <w:tr w:rsidR="000E26EB" w:rsidRPr="002339A1" w14:paraId="4205BF87" w14:textId="77777777" w:rsidTr="00262640">
        <w:tc>
          <w:tcPr>
            <w:tcW w:w="4508" w:type="dxa"/>
          </w:tcPr>
          <w:p w14:paraId="542BC07B" w14:textId="77777777" w:rsidR="000E26EB" w:rsidRPr="002339A1" w:rsidRDefault="000E26EB" w:rsidP="00262640">
            <w:pPr>
              <w:rPr>
                <w:rFonts w:ascii="Arial" w:hAnsi="Arial" w:cs="Arial"/>
                <w:sz w:val="22"/>
                <w:szCs w:val="22"/>
              </w:rPr>
            </w:pPr>
            <w:r w:rsidRPr="002339A1">
              <w:rPr>
                <w:rFonts w:ascii="Arial" w:hAnsi="Arial" w:cs="Arial"/>
                <w:sz w:val="22"/>
                <w:szCs w:val="22"/>
              </w:rPr>
              <w:t>EDI homepage (since 1</w:t>
            </w:r>
            <w:r w:rsidRPr="002339A1">
              <w:rPr>
                <w:rFonts w:ascii="Arial" w:hAnsi="Arial" w:cs="Arial"/>
                <w:sz w:val="22"/>
                <w:szCs w:val="22"/>
                <w:vertAlign w:val="superscript"/>
              </w:rPr>
              <w:t>st</w:t>
            </w:r>
            <w:r w:rsidRPr="002339A1">
              <w:rPr>
                <w:rFonts w:ascii="Arial" w:hAnsi="Arial" w:cs="Arial"/>
                <w:sz w:val="22"/>
                <w:szCs w:val="22"/>
              </w:rPr>
              <w:t xml:space="preserve"> October)</w:t>
            </w:r>
          </w:p>
          <w:p w14:paraId="2D84060D" w14:textId="77777777" w:rsidR="000E26EB" w:rsidRPr="002339A1" w:rsidRDefault="000E26EB" w:rsidP="00262640">
            <w:pPr>
              <w:jc w:val="both"/>
              <w:rPr>
                <w:rFonts w:ascii="Arial" w:hAnsi="Arial" w:cs="Arial"/>
                <w:bCs/>
                <w:sz w:val="22"/>
                <w:szCs w:val="22"/>
              </w:rPr>
            </w:pPr>
          </w:p>
        </w:tc>
        <w:tc>
          <w:tcPr>
            <w:tcW w:w="4508" w:type="dxa"/>
          </w:tcPr>
          <w:p w14:paraId="3CE8F29F" w14:textId="77777777" w:rsidR="000E26EB" w:rsidRPr="002339A1" w:rsidRDefault="000E26EB" w:rsidP="00262640">
            <w:pPr>
              <w:rPr>
                <w:rFonts w:ascii="Arial" w:hAnsi="Arial" w:cs="Arial"/>
                <w:sz w:val="22"/>
                <w:szCs w:val="22"/>
              </w:rPr>
            </w:pPr>
            <w:r w:rsidRPr="002339A1">
              <w:rPr>
                <w:rFonts w:ascii="Arial" w:hAnsi="Arial" w:cs="Arial"/>
                <w:sz w:val="22"/>
                <w:szCs w:val="22"/>
              </w:rPr>
              <w:t>27 unique views (312 views</w:t>
            </w:r>
          </w:p>
          <w:p w14:paraId="4FB085B1" w14:textId="77777777" w:rsidR="000E26EB" w:rsidRPr="002339A1" w:rsidRDefault="000E26EB" w:rsidP="00262640">
            <w:pPr>
              <w:rPr>
                <w:rFonts w:ascii="Arial" w:hAnsi="Arial" w:cs="Arial"/>
                <w:sz w:val="22"/>
                <w:szCs w:val="22"/>
              </w:rPr>
            </w:pPr>
            <w:r w:rsidRPr="002339A1">
              <w:rPr>
                <w:rFonts w:ascii="Arial" w:hAnsi="Arial" w:cs="Arial"/>
                <w:sz w:val="22"/>
                <w:szCs w:val="22"/>
              </w:rPr>
              <w:t>since launch, 4</w:t>
            </w:r>
            <w:r w:rsidRPr="002339A1">
              <w:rPr>
                <w:rFonts w:ascii="Arial" w:hAnsi="Arial" w:cs="Arial"/>
                <w:sz w:val="22"/>
                <w:szCs w:val="22"/>
                <w:vertAlign w:val="superscript"/>
              </w:rPr>
              <w:t>th</w:t>
            </w:r>
            <w:r w:rsidRPr="002339A1">
              <w:rPr>
                <w:rFonts w:ascii="Arial" w:hAnsi="Arial" w:cs="Arial"/>
                <w:sz w:val="22"/>
                <w:szCs w:val="22"/>
              </w:rPr>
              <w:t xml:space="preserve"> May 2021)</w:t>
            </w:r>
          </w:p>
        </w:tc>
      </w:tr>
    </w:tbl>
    <w:p w14:paraId="2AA67B29" w14:textId="77777777" w:rsidR="00861D2D" w:rsidRPr="002339A1" w:rsidRDefault="00861D2D" w:rsidP="00861D2D">
      <w:pPr>
        <w:rPr>
          <w:rFonts w:ascii="Arial" w:hAnsi="Arial" w:cs="Arial"/>
          <w:sz w:val="22"/>
          <w:szCs w:val="22"/>
        </w:rPr>
      </w:pPr>
    </w:p>
    <w:p w14:paraId="4FCF9E73" w14:textId="77777777" w:rsidR="00861D2D" w:rsidRPr="003B3FA4" w:rsidRDefault="00861D2D" w:rsidP="00861D2D">
      <w:pPr>
        <w:jc w:val="both"/>
        <w:rPr>
          <w:rFonts w:ascii="Arial" w:hAnsi="Arial" w:cs="Arial"/>
          <w:sz w:val="22"/>
          <w:szCs w:val="22"/>
          <w:u w:val="single"/>
        </w:rPr>
      </w:pPr>
      <w:r w:rsidRPr="003B3FA4">
        <w:rPr>
          <w:rFonts w:ascii="Arial" w:hAnsi="Arial" w:cs="Arial"/>
          <w:sz w:val="22"/>
          <w:szCs w:val="22"/>
          <w:u w:val="single"/>
        </w:rPr>
        <w:t>Policy Reviews</w:t>
      </w:r>
    </w:p>
    <w:p w14:paraId="6AFE7159" w14:textId="77777777" w:rsidR="00861D2D" w:rsidRPr="002339A1" w:rsidRDefault="00861D2D" w:rsidP="00861D2D">
      <w:pPr>
        <w:jc w:val="both"/>
        <w:rPr>
          <w:rFonts w:ascii="Arial" w:hAnsi="Arial" w:cs="Arial"/>
          <w:sz w:val="22"/>
          <w:szCs w:val="22"/>
        </w:rPr>
      </w:pPr>
    </w:p>
    <w:p w14:paraId="3E4F5FCA" w14:textId="3558D2E1" w:rsidR="00861D2D" w:rsidRPr="002339A1" w:rsidRDefault="0097763A" w:rsidP="00861D2D">
      <w:pPr>
        <w:numPr>
          <w:ilvl w:val="0"/>
          <w:numId w:val="5"/>
        </w:numPr>
        <w:ind w:left="0" w:firstLine="0"/>
        <w:jc w:val="both"/>
        <w:rPr>
          <w:rFonts w:ascii="Arial" w:hAnsi="Arial" w:cs="Arial"/>
          <w:sz w:val="22"/>
          <w:szCs w:val="22"/>
        </w:rPr>
      </w:pPr>
      <w:r>
        <w:rPr>
          <w:rFonts w:ascii="Arial" w:hAnsi="Arial" w:cs="Arial"/>
          <w:sz w:val="22"/>
          <w:szCs w:val="22"/>
        </w:rPr>
        <w:t xml:space="preserve">Work has been undertaken in relation to </w:t>
      </w:r>
      <w:r w:rsidR="00861D2D" w:rsidRPr="002339A1">
        <w:rPr>
          <w:rFonts w:ascii="Arial" w:hAnsi="Arial" w:cs="Arial"/>
          <w:sz w:val="22"/>
          <w:szCs w:val="22"/>
        </w:rPr>
        <w:t>Equality Impact Assessments.  Those recently completed include our approach to Squads structure for colleagues, Fees Review and Digital Submissions Consultation.</w:t>
      </w:r>
    </w:p>
    <w:p w14:paraId="061A96FD" w14:textId="77777777" w:rsidR="00861D2D" w:rsidRDefault="00861D2D" w:rsidP="00861D2D">
      <w:pPr>
        <w:pStyle w:val="ListParagraph"/>
        <w:rPr>
          <w:rFonts w:ascii="Arial" w:hAnsi="Arial" w:cs="Arial"/>
          <w:sz w:val="22"/>
          <w:szCs w:val="22"/>
        </w:rPr>
      </w:pPr>
    </w:p>
    <w:p w14:paraId="451F09C7" w14:textId="3C482F59" w:rsidR="00861D2D" w:rsidRPr="002339A1" w:rsidRDefault="00861D2D" w:rsidP="00861D2D">
      <w:pPr>
        <w:numPr>
          <w:ilvl w:val="0"/>
          <w:numId w:val="5"/>
        </w:numPr>
        <w:ind w:left="0" w:firstLine="0"/>
        <w:jc w:val="both"/>
        <w:rPr>
          <w:rFonts w:ascii="Arial" w:hAnsi="Arial" w:cs="Arial"/>
          <w:sz w:val="22"/>
          <w:szCs w:val="22"/>
        </w:rPr>
      </w:pPr>
      <w:r w:rsidRPr="002339A1">
        <w:rPr>
          <w:rFonts w:ascii="Arial" w:hAnsi="Arial" w:cs="Arial"/>
          <w:sz w:val="22"/>
          <w:szCs w:val="22"/>
        </w:rPr>
        <w:t xml:space="preserve">The HROD Team are </w:t>
      </w:r>
      <w:r w:rsidR="0097763A">
        <w:rPr>
          <w:rFonts w:ascii="Arial" w:hAnsi="Arial" w:cs="Arial"/>
          <w:sz w:val="22"/>
          <w:szCs w:val="22"/>
        </w:rPr>
        <w:t>also reviewing</w:t>
      </w:r>
      <w:r w:rsidRPr="002339A1">
        <w:rPr>
          <w:rFonts w:ascii="Arial" w:hAnsi="Arial" w:cs="Arial"/>
          <w:sz w:val="22"/>
          <w:szCs w:val="22"/>
        </w:rPr>
        <w:t xml:space="preserve"> </w:t>
      </w:r>
      <w:r w:rsidR="0097763A">
        <w:rPr>
          <w:rFonts w:ascii="Arial" w:hAnsi="Arial" w:cs="Arial"/>
          <w:sz w:val="22"/>
          <w:szCs w:val="22"/>
        </w:rPr>
        <w:t xml:space="preserve">the </w:t>
      </w:r>
      <w:r w:rsidRPr="002339A1">
        <w:rPr>
          <w:rFonts w:ascii="Arial" w:hAnsi="Arial" w:cs="Arial"/>
          <w:sz w:val="22"/>
          <w:szCs w:val="22"/>
        </w:rPr>
        <w:t>recruitment strategy which will include information on how to increase the diversity of applicants for those roles that are advertised externally.</w:t>
      </w:r>
    </w:p>
    <w:p w14:paraId="52C6F507" w14:textId="77777777" w:rsidR="00861D2D" w:rsidRPr="002339A1" w:rsidRDefault="00861D2D" w:rsidP="00861D2D">
      <w:pPr>
        <w:pStyle w:val="ListParagraph"/>
        <w:rPr>
          <w:rFonts w:ascii="Arial" w:hAnsi="Arial" w:cs="Arial"/>
          <w:sz w:val="22"/>
          <w:szCs w:val="22"/>
        </w:rPr>
      </w:pPr>
    </w:p>
    <w:p w14:paraId="35B2F04D" w14:textId="11FC26C9" w:rsidR="00861D2D" w:rsidRPr="002339A1" w:rsidRDefault="00861D2D" w:rsidP="00861D2D">
      <w:pPr>
        <w:numPr>
          <w:ilvl w:val="0"/>
          <w:numId w:val="5"/>
        </w:numPr>
        <w:ind w:left="0" w:firstLine="0"/>
        <w:jc w:val="both"/>
        <w:rPr>
          <w:rFonts w:ascii="Arial" w:hAnsi="Arial" w:cs="Arial"/>
          <w:sz w:val="22"/>
          <w:szCs w:val="22"/>
        </w:rPr>
      </w:pPr>
      <w:r w:rsidRPr="002339A1">
        <w:rPr>
          <w:rFonts w:ascii="Arial" w:hAnsi="Arial" w:cs="Arial"/>
          <w:sz w:val="22"/>
          <w:szCs w:val="22"/>
        </w:rPr>
        <w:t xml:space="preserve">Work is continuing around mental health and well-being issues and inclusion.  Training has been provided to both managers and colleagues on a range of issues including reasonable adjustments and wellness action plans. The HROD Team have also </w:t>
      </w:r>
      <w:r w:rsidRPr="002339A1">
        <w:rPr>
          <w:rFonts w:ascii="Arial" w:hAnsi="Arial" w:cs="Arial"/>
          <w:sz w:val="22"/>
          <w:szCs w:val="22"/>
        </w:rPr>
        <w:lastRenderedPageBreak/>
        <w:t xml:space="preserve">commissioned new training for our Mental Health First Aiders and this </w:t>
      </w:r>
      <w:r w:rsidR="00037A00">
        <w:rPr>
          <w:rFonts w:ascii="Arial" w:hAnsi="Arial" w:cs="Arial"/>
          <w:sz w:val="22"/>
          <w:szCs w:val="22"/>
        </w:rPr>
        <w:t xml:space="preserve">has been </w:t>
      </w:r>
      <w:r w:rsidRPr="002339A1">
        <w:rPr>
          <w:rFonts w:ascii="Arial" w:hAnsi="Arial" w:cs="Arial"/>
          <w:sz w:val="22"/>
          <w:szCs w:val="22"/>
        </w:rPr>
        <w:t xml:space="preserve">rolled out during 2021. </w:t>
      </w:r>
    </w:p>
    <w:p w14:paraId="2CB97CE3" w14:textId="77777777" w:rsidR="00861D2D" w:rsidRPr="00861D2D" w:rsidRDefault="00861D2D" w:rsidP="00861D2D">
      <w:pPr>
        <w:rPr>
          <w:rFonts w:ascii="Arial" w:hAnsi="Arial" w:cs="Arial"/>
          <w:sz w:val="22"/>
          <w:szCs w:val="22"/>
        </w:rPr>
      </w:pPr>
    </w:p>
    <w:p w14:paraId="62F8CBCE" w14:textId="77777777" w:rsidR="00861D2D" w:rsidRPr="002339A1" w:rsidRDefault="00861D2D" w:rsidP="00861D2D">
      <w:pPr>
        <w:numPr>
          <w:ilvl w:val="0"/>
          <w:numId w:val="5"/>
        </w:numPr>
        <w:ind w:left="0" w:firstLine="0"/>
        <w:jc w:val="both"/>
        <w:rPr>
          <w:rFonts w:ascii="Arial" w:hAnsi="Arial" w:cs="Arial"/>
          <w:sz w:val="22"/>
          <w:szCs w:val="22"/>
        </w:rPr>
      </w:pPr>
      <w:r w:rsidRPr="002339A1">
        <w:rPr>
          <w:rFonts w:ascii="Arial" w:hAnsi="Arial" w:cs="Arial"/>
          <w:sz w:val="22"/>
          <w:szCs w:val="22"/>
        </w:rPr>
        <w:t>We continue to respond to requests for information and input on SG EDI activities, and to share knowledge and best practice with the wider community of SG delivery bodies to identify effective mechanisms to address EDI issues.</w:t>
      </w:r>
    </w:p>
    <w:p w14:paraId="7DAF98A4" w14:textId="77777777" w:rsidR="00861D2D" w:rsidRDefault="00861D2D" w:rsidP="00861D2D">
      <w:pPr>
        <w:rPr>
          <w:rFonts w:ascii="Arial" w:hAnsi="Arial" w:cs="Arial"/>
          <w:sz w:val="22"/>
          <w:szCs w:val="22"/>
        </w:rPr>
      </w:pPr>
    </w:p>
    <w:p w14:paraId="57A948B0" w14:textId="77777777" w:rsidR="00FF57BA" w:rsidRPr="003B3FA4" w:rsidRDefault="00FF57BA" w:rsidP="00FF57BA">
      <w:pPr>
        <w:pStyle w:val="ListParagraph"/>
        <w:ind w:left="0"/>
        <w:jc w:val="both"/>
        <w:rPr>
          <w:rFonts w:ascii="Arial" w:hAnsi="Arial" w:cs="Arial"/>
          <w:bCs/>
          <w:sz w:val="22"/>
          <w:szCs w:val="22"/>
          <w:u w:val="single"/>
        </w:rPr>
      </w:pPr>
      <w:r w:rsidRPr="003B3FA4">
        <w:rPr>
          <w:rFonts w:ascii="Arial" w:hAnsi="Arial" w:cs="Arial"/>
          <w:bCs/>
          <w:sz w:val="22"/>
          <w:szCs w:val="22"/>
          <w:u w:val="single"/>
        </w:rPr>
        <w:t>Customer facing EDI activity</w:t>
      </w:r>
    </w:p>
    <w:p w14:paraId="14567736" w14:textId="77777777" w:rsidR="00FF57BA" w:rsidRPr="002339A1" w:rsidRDefault="00FF57BA" w:rsidP="00FF57BA">
      <w:pPr>
        <w:jc w:val="both"/>
        <w:rPr>
          <w:rFonts w:ascii="Arial" w:hAnsi="Arial" w:cs="Arial"/>
          <w:bCs/>
          <w:sz w:val="22"/>
          <w:szCs w:val="22"/>
        </w:rPr>
      </w:pPr>
    </w:p>
    <w:p w14:paraId="5427FBFA" w14:textId="36763A7D" w:rsidR="00FF57BA" w:rsidRPr="002339A1" w:rsidRDefault="00037A00" w:rsidP="00FF57BA">
      <w:pPr>
        <w:numPr>
          <w:ilvl w:val="0"/>
          <w:numId w:val="5"/>
        </w:numPr>
        <w:ind w:left="0" w:firstLine="0"/>
        <w:jc w:val="both"/>
        <w:rPr>
          <w:rFonts w:ascii="Arial" w:hAnsi="Arial" w:cs="Arial"/>
          <w:sz w:val="22"/>
          <w:szCs w:val="22"/>
        </w:rPr>
      </w:pPr>
      <w:r>
        <w:rPr>
          <w:rFonts w:ascii="Arial" w:hAnsi="Arial" w:cs="Arial"/>
          <w:bCs/>
          <w:sz w:val="22"/>
          <w:szCs w:val="22"/>
        </w:rPr>
        <w:t xml:space="preserve">Customer Experience </w:t>
      </w:r>
      <w:r w:rsidR="00FF57BA" w:rsidRPr="002339A1">
        <w:rPr>
          <w:rFonts w:ascii="Arial" w:hAnsi="Arial" w:cs="Arial"/>
          <w:bCs/>
          <w:sz w:val="22"/>
          <w:szCs w:val="22"/>
        </w:rPr>
        <w:t>colleagues within customer services have been work</w:t>
      </w:r>
      <w:r w:rsidR="00220EEE">
        <w:rPr>
          <w:rFonts w:ascii="Arial" w:hAnsi="Arial" w:cs="Arial"/>
          <w:bCs/>
          <w:sz w:val="22"/>
          <w:szCs w:val="22"/>
        </w:rPr>
        <w:t>ing</w:t>
      </w:r>
      <w:r w:rsidR="00FF57BA" w:rsidRPr="002339A1">
        <w:rPr>
          <w:rFonts w:ascii="Arial" w:hAnsi="Arial" w:cs="Arial"/>
          <w:bCs/>
          <w:sz w:val="22"/>
          <w:szCs w:val="22"/>
        </w:rPr>
        <w:t xml:space="preserve"> to strengthen their skillsets</w:t>
      </w:r>
      <w:r w:rsidR="00220EEE">
        <w:rPr>
          <w:rFonts w:ascii="Arial" w:hAnsi="Arial" w:cs="Arial"/>
          <w:bCs/>
          <w:sz w:val="22"/>
          <w:szCs w:val="22"/>
        </w:rPr>
        <w:t>, including</w:t>
      </w:r>
      <w:r w:rsidR="00FF57BA" w:rsidRPr="002339A1">
        <w:rPr>
          <w:rFonts w:ascii="Arial" w:hAnsi="Arial" w:cs="Arial"/>
          <w:bCs/>
          <w:sz w:val="22"/>
          <w:szCs w:val="22"/>
        </w:rPr>
        <w:t xml:space="preserve"> training in communicating with vulnerable customers, customer empathy and mental health awareness. The team also have some bereavement subject matter experts (SMEs) who are equipped to deal with customers who contact our office with issues relating to a family bereavement and what that might mean for their property.</w:t>
      </w:r>
    </w:p>
    <w:p w14:paraId="1CFA89DA" w14:textId="77777777" w:rsidR="00FF57BA" w:rsidRPr="002339A1" w:rsidRDefault="00FF57BA" w:rsidP="00FF57BA">
      <w:pPr>
        <w:pStyle w:val="ListParagraph"/>
        <w:ind w:left="0"/>
        <w:jc w:val="both"/>
        <w:rPr>
          <w:rFonts w:ascii="Arial" w:hAnsi="Arial" w:cs="Arial"/>
          <w:b/>
          <w:sz w:val="22"/>
          <w:szCs w:val="22"/>
        </w:rPr>
      </w:pPr>
    </w:p>
    <w:p w14:paraId="3C95F84F" w14:textId="2DD473C7" w:rsidR="000E26EB" w:rsidRPr="002339A1" w:rsidRDefault="003B3FA4" w:rsidP="000E26EB">
      <w:pPr>
        <w:jc w:val="both"/>
        <w:rPr>
          <w:rFonts w:ascii="Arial" w:hAnsi="Arial" w:cs="Arial"/>
          <w:b/>
          <w:sz w:val="22"/>
          <w:szCs w:val="22"/>
        </w:rPr>
      </w:pPr>
      <w:r w:rsidRPr="002339A1">
        <w:rPr>
          <w:rFonts w:ascii="Arial" w:hAnsi="Arial" w:cs="Arial"/>
          <w:b/>
          <w:sz w:val="22"/>
          <w:szCs w:val="22"/>
        </w:rPr>
        <w:t>E</w:t>
      </w:r>
      <w:r>
        <w:rPr>
          <w:rFonts w:ascii="Arial" w:hAnsi="Arial" w:cs="Arial"/>
          <w:b/>
          <w:sz w:val="22"/>
          <w:szCs w:val="22"/>
        </w:rPr>
        <w:t>DI</w:t>
      </w:r>
      <w:r w:rsidRPr="002339A1">
        <w:rPr>
          <w:rFonts w:ascii="Arial" w:hAnsi="Arial" w:cs="Arial"/>
          <w:b/>
          <w:sz w:val="22"/>
          <w:szCs w:val="22"/>
        </w:rPr>
        <w:t xml:space="preserve"> </w:t>
      </w:r>
      <w:r>
        <w:rPr>
          <w:rFonts w:ascii="Arial" w:hAnsi="Arial" w:cs="Arial"/>
          <w:b/>
          <w:sz w:val="22"/>
          <w:szCs w:val="22"/>
        </w:rPr>
        <w:t>Data</w:t>
      </w:r>
    </w:p>
    <w:p w14:paraId="6063CFE1" w14:textId="1C3DA1A2" w:rsidR="000E26EB" w:rsidRDefault="000E26EB" w:rsidP="000E26EB">
      <w:pPr>
        <w:jc w:val="both"/>
        <w:rPr>
          <w:rFonts w:ascii="Arial" w:hAnsi="Arial" w:cs="Arial"/>
          <w:b/>
          <w:sz w:val="22"/>
          <w:szCs w:val="22"/>
        </w:rPr>
      </w:pPr>
    </w:p>
    <w:p w14:paraId="3F43AA6E" w14:textId="77777777" w:rsidR="00F35026" w:rsidRPr="002339A1" w:rsidRDefault="00F35026" w:rsidP="00F35026">
      <w:pPr>
        <w:numPr>
          <w:ilvl w:val="0"/>
          <w:numId w:val="5"/>
        </w:numPr>
        <w:ind w:left="0" w:firstLine="0"/>
        <w:jc w:val="both"/>
        <w:rPr>
          <w:rFonts w:ascii="Arial" w:hAnsi="Arial" w:cs="Arial"/>
          <w:sz w:val="22"/>
          <w:szCs w:val="22"/>
        </w:rPr>
      </w:pPr>
      <w:r w:rsidRPr="002339A1">
        <w:rPr>
          <w:rFonts w:ascii="Arial" w:hAnsi="Arial" w:cs="Arial"/>
          <w:sz w:val="22"/>
          <w:szCs w:val="22"/>
        </w:rPr>
        <w:t xml:space="preserve">As our EDI data steadily improves, we will continue to assess what KPIs / health measures might be appropriate for external as well as internal reporting on progress.  The updated Corporate Plan for 2022-26 will be reviewed with an EDI lens.  </w:t>
      </w:r>
    </w:p>
    <w:p w14:paraId="21EE17F4" w14:textId="77777777" w:rsidR="00F35026" w:rsidRPr="002339A1" w:rsidRDefault="00F35026" w:rsidP="00F35026">
      <w:pPr>
        <w:jc w:val="both"/>
        <w:rPr>
          <w:rFonts w:ascii="Arial" w:hAnsi="Arial" w:cs="Arial"/>
          <w:sz w:val="22"/>
          <w:szCs w:val="22"/>
        </w:rPr>
      </w:pPr>
    </w:p>
    <w:p w14:paraId="3FA11E9E" w14:textId="77777777" w:rsidR="00F35026" w:rsidRPr="00E00105" w:rsidRDefault="00F35026" w:rsidP="00F35026">
      <w:pPr>
        <w:numPr>
          <w:ilvl w:val="0"/>
          <w:numId w:val="5"/>
        </w:numPr>
        <w:ind w:left="0" w:firstLine="0"/>
        <w:jc w:val="both"/>
        <w:rPr>
          <w:rFonts w:ascii="Arial" w:hAnsi="Arial" w:cs="Arial"/>
          <w:sz w:val="22"/>
          <w:szCs w:val="22"/>
        </w:rPr>
      </w:pPr>
      <w:r w:rsidRPr="00F35026">
        <w:rPr>
          <w:rFonts w:ascii="Arial" w:hAnsi="Arial" w:cs="Arial"/>
          <w:bCs/>
          <w:sz w:val="22"/>
          <w:szCs w:val="22"/>
          <w:shd w:val="clear" w:color="auto" w:fill="FFFFFF"/>
        </w:rPr>
        <w:t xml:space="preserve">As we build momentum, we aim to aim to provide a dashboard of various data </w:t>
      </w:r>
      <w:r w:rsidRPr="00E00105">
        <w:rPr>
          <w:rFonts w:ascii="Arial" w:hAnsi="Arial" w:cs="Arial"/>
          <w:bCs/>
          <w:sz w:val="22"/>
          <w:szCs w:val="22"/>
          <w:shd w:val="clear" w:color="auto" w:fill="FFFFFF"/>
        </w:rPr>
        <w:t xml:space="preserve">indicators that will help show progress. Increased understanding of current metrics on EDI related topics and baselines will establish suitable benchmarking. </w:t>
      </w:r>
    </w:p>
    <w:p w14:paraId="036E7323" w14:textId="77777777" w:rsidR="00F35026" w:rsidRPr="00E00105" w:rsidRDefault="00F35026" w:rsidP="000E26EB">
      <w:pPr>
        <w:jc w:val="both"/>
        <w:rPr>
          <w:rFonts w:ascii="Arial" w:hAnsi="Arial" w:cs="Arial"/>
          <w:b/>
          <w:sz w:val="22"/>
          <w:szCs w:val="22"/>
        </w:rPr>
      </w:pPr>
    </w:p>
    <w:p w14:paraId="104B4BFB" w14:textId="797272E6" w:rsidR="00FF57BA" w:rsidRPr="00E00105" w:rsidRDefault="00FF57BA" w:rsidP="00FF57BA">
      <w:pPr>
        <w:jc w:val="both"/>
        <w:rPr>
          <w:rFonts w:ascii="Arial" w:hAnsi="Arial" w:cs="Arial"/>
          <w:b/>
          <w:i/>
          <w:iCs/>
          <w:sz w:val="22"/>
          <w:szCs w:val="22"/>
        </w:rPr>
      </w:pPr>
      <w:r w:rsidRPr="00E00105">
        <w:rPr>
          <w:rFonts w:ascii="Arial" w:hAnsi="Arial" w:cs="Arial"/>
          <w:b/>
          <w:i/>
          <w:iCs/>
          <w:sz w:val="22"/>
          <w:szCs w:val="22"/>
        </w:rPr>
        <w:t>Cross Government Inclusion survey 2021.</w:t>
      </w:r>
    </w:p>
    <w:p w14:paraId="33AE98F4" w14:textId="77777777" w:rsidR="00FF57BA" w:rsidRPr="00E00105" w:rsidRDefault="00FF57BA" w:rsidP="00FF57BA">
      <w:pPr>
        <w:jc w:val="both"/>
        <w:rPr>
          <w:rFonts w:ascii="Arial" w:hAnsi="Arial" w:cs="Arial"/>
          <w:bCs/>
          <w:sz w:val="22"/>
          <w:szCs w:val="22"/>
        </w:rPr>
      </w:pPr>
    </w:p>
    <w:p w14:paraId="551178C8" w14:textId="3E7AA675" w:rsidR="00E00105" w:rsidRPr="00F35FFF" w:rsidRDefault="00C61539" w:rsidP="00F35FFF">
      <w:pPr>
        <w:numPr>
          <w:ilvl w:val="0"/>
          <w:numId w:val="5"/>
        </w:numPr>
        <w:ind w:left="0" w:firstLine="0"/>
        <w:jc w:val="both"/>
        <w:rPr>
          <w:rFonts w:ascii="Arial" w:hAnsi="Arial" w:cs="Arial"/>
          <w:sz w:val="22"/>
          <w:szCs w:val="22"/>
        </w:rPr>
      </w:pPr>
      <w:r>
        <w:rPr>
          <w:rFonts w:ascii="Arial" w:hAnsi="Arial" w:cs="Arial"/>
          <w:bCs/>
          <w:sz w:val="22"/>
          <w:szCs w:val="22"/>
        </w:rPr>
        <w:t xml:space="preserve">The Cabinet Office </w:t>
      </w:r>
      <w:r w:rsidR="00FF57BA" w:rsidRPr="00E00105">
        <w:rPr>
          <w:rFonts w:ascii="Arial" w:hAnsi="Arial" w:cs="Arial"/>
          <w:bCs/>
          <w:sz w:val="22"/>
          <w:szCs w:val="22"/>
        </w:rPr>
        <w:t>offered every Civil Service organisation the opportunity to participate in a pulse survey in April</w:t>
      </w:r>
      <w:r w:rsidR="00F35FFF">
        <w:rPr>
          <w:rFonts w:ascii="Arial" w:hAnsi="Arial" w:cs="Arial"/>
          <w:bCs/>
          <w:sz w:val="22"/>
          <w:szCs w:val="22"/>
        </w:rPr>
        <w:t xml:space="preserve">, covering 17 </w:t>
      </w:r>
      <w:r w:rsidR="00FF57BA" w:rsidRPr="00E00105">
        <w:rPr>
          <w:rFonts w:ascii="Arial" w:hAnsi="Arial" w:cs="Arial"/>
          <w:bCs/>
          <w:sz w:val="22"/>
          <w:szCs w:val="22"/>
        </w:rPr>
        <w:t>questions from the Inclusion Diagnostic Tool that was developed with the Behavioural Insights Team.</w:t>
      </w:r>
      <w:r w:rsidR="00B83BE0" w:rsidRPr="00E00105">
        <w:rPr>
          <w:rFonts w:ascii="Arial" w:hAnsi="Arial" w:cs="Arial"/>
          <w:sz w:val="22"/>
          <w:szCs w:val="22"/>
        </w:rPr>
        <w:t xml:space="preserve">  </w:t>
      </w:r>
      <w:r w:rsidR="00F35FFF">
        <w:rPr>
          <w:rFonts w:ascii="Arial" w:hAnsi="Arial" w:cs="Arial"/>
          <w:sz w:val="22"/>
          <w:szCs w:val="22"/>
        </w:rPr>
        <w:t xml:space="preserve">478 RoS employees participated.  </w:t>
      </w:r>
      <w:r w:rsidR="00B83BE0" w:rsidRPr="00E00105">
        <w:rPr>
          <w:rFonts w:ascii="Arial" w:hAnsi="Arial" w:cs="Arial"/>
          <w:sz w:val="22"/>
          <w:szCs w:val="22"/>
        </w:rPr>
        <w:t xml:space="preserve">This provided some useful data to complement the CSPS carried out each October, and some benchmarking with other public sector participants.  </w:t>
      </w:r>
      <w:r w:rsidR="00B83BE0" w:rsidRPr="00E00105">
        <w:rPr>
          <w:rFonts w:ascii="Arial" w:hAnsi="Arial" w:cs="Arial"/>
          <w:bCs/>
          <w:sz w:val="22"/>
          <w:szCs w:val="22"/>
        </w:rPr>
        <w:t xml:space="preserve">Results </w:t>
      </w:r>
      <w:r w:rsidR="008F7813" w:rsidRPr="00E00105">
        <w:rPr>
          <w:rFonts w:ascii="Arial" w:hAnsi="Arial" w:cs="Arial"/>
          <w:bCs/>
          <w:sz w:val="22"/>
          <w:szCs w:val="22"/>
        </w:rPr>
        <w:t>are available on request.</w:t>
      </w:r>
      <w:r w:rsidR="00F35FFF">
        <w:rPr>
          <w:rFonts w:ascii="Arial" w:hAnsi="Arial" w:cs="Arial"/>
          <w:sz w:val="22"/>
          <w:szCs w:val="22"/>
        </w:rPr>
        <w:t xml:space="preserve">  For </w:t>
      </w:r>
      <w:r w:rsidR="00E00105" w:rsidRPr="00F35FFF">
        <w:rPr>
          <w:rFonts w:ascii="Arial" w:hAnsi="Arial" w:cs="Arial"/>
          <w:sz w:val="22"/>
          <w:szCs w:val="22"/>
        </w:rPr>
        <w:t>13 out of the 17 questions</w:t>
      </w:r>
      <w:r w:rsidR="00F35FFF">
        <w:rPr>
          <w:rFonts w:ascii="Arial" w:hAnsi="Arial" w:cs="Arial"/>
          <w:sz w:val="22"/>
          <w:szCs w:val="22"/>
        </w:rPr>
        <w:t>,</w:t>
      </w:r>
      <w:r w:rsidR="00E00105" w:rsidRPr="00F35FFF">
        <w:rPr>
          <w:rFonts w:ascii="Arial" w:hAnsi="Arial" w:cs="Arial"/>
          <w:sz w:val="22"/>
          <w:szCs w:val="22"/>
        </w:rPr>
        <w:t xml:space="preserve"> RoS </w:t>
      </w:r>
      <w:r w:rsidR="00F35FFF">
        <w:rPr>
          <w:rFonts w:ascii="Arial" w:hAnsi="Arial" w:cs="Arial"/>
          <w:sz w:val="22"/>
          <w:szCs w:val="22"/>
        </w:rPr>
        <w:t xml:space="preserve">was </w:t>
      </w:r>
      <w:r w:rsidR="00E00105" w:rsidRPr="00F35FFF">
        <w:rPr>
          <w:rFonts w:ascii="Arial" w:hAnsi="Arial" w:cs="Arial"/>
          <w:sz w:val="22"/>
          <w:szCs w:val="22"/>
        </w:rPr>
        <w:t>above the mean CS score. Positives include</w:t>
      </w:r>
      <w:r w:rsidR="00F35FFF">
        <w:rPr>
          <w:rFonts w:ascii="Arial" w:hAnsi="Arial" w:cs="Arial"/>
          <w:sz w:val="22"/>
          <w:szCs w:val="22"/>
        </w:rPr>
        <w:t>d</w:t>
      </w:r>
      <w:r w:rsidR="00E00105" w:rsidRPr="00F35FFF">
        <w:rPr>
          <w:rFonts w:ascii="Arial" w:hAnsi="Arial" w:cs="Arial"/>
          <w:sz w:val="22"/>
          <w:szCs w:val="22"/>
        </w:rPr>
        <w:t xml:space="preserve"> ‘my manager cares about inclusion’ (0.86)</w:t>
      </w:r>
      <w:r w:rsidR="00F35FFF">
        <w:rPr>
          <w:rFonts w:ascii="Arial" w:hAnsi="Arial" w:cs="Arial"/>
          <w:sz w:val="22"/>
          <w:szCs w:val="22"/>
        </w:rPr>
        <w:t xml:space="preserve"> and ‘</w:t>
      </w:r>
      <w:r w:rsidR="00E00105" w:rsidRPr="00F35FFF">
        <w:rPr>
          <w:rFonts w:ascii="Arial" w:hAnsi="Arial" w:cs="Arial"/>
          <w:sz w:val="22"/>
          <w:szCs w:val="22"/>
        </w:rPr>
        <w:t>people I work with go out of their way to welcome new people</w:t>
      </w:r>
      <w:r w:rsidR="00F35FFF">
        <w:rPr>
          <w:rFonts w:ascii="Arial" w:hAnsi="Arial" w:cs="Arial"/>
          <w:sz w:val="22"/>
          <w:szCs w:val="22"/>
        </w:rPr>
        <w:t>’</w:t>
      </w:r>
      <w:r w:rsidR="00E00105" w:rsidRPr="00F35FFF">
        <w:rPr>
          <w:rFonts w:ascii="Arial" w:hAnsi="Arial" w:cs="Arial"/>
          <w:sz w:val="22"/>
          <w:szCs w:val="22"/>
        </w:rPr>
        <w:t xml:space="preserve"> </w:t>
      </w:r>
      <w:r w:rsidR="00F35FFF">
        <w:rPr>
          <w:rFonts w:ascii="Arial" w:hAnsi="Arial" w:cs="Arial"/>
          <w:sz w:val="22"/>
          <w:szCs w:val="22"/>
        </w:rPr>
        <w:t>(</w:t>
      </w:r>
      <w:r w:rsidR="00E00105" w:rsidRPr="00F35FFF">
        <w:rPr>
          <w:rFonts w:ascii="Arial" w:hAnsi="Arial" w:cs="Arial"/>
          <w:sz w:val="22"/>
          <w:szCs w:val="22"/>
        </w:rPr>
        <w:t>0.78)</w:t>
      </w:r>
      <w:r w:rsidR="00F35FFF">
        <w:rPr>
          <w:rFonts w:ascii="Arial" w:hAnsi="Arial" w:cs="Arial"/>
          <w:sz w:val="22"/>
          <w:szCs w:val="22"/>
        </w:rPr>
        <w:t xml:space="preserve">.  </w:t>
      </w:r>
      <w:r w:rsidR="00E00105" w:rsidRPr="00F35FFF">
        <w:rPr>
          <w:rFonts w:ascii="Arial" w:hAnsi="Arial" w:cs="Arial"/>
          <w:sz w:val="22"/>
          <w:szCs w:val="22"/>
        </w:rPr>
        <w:t>Negatives include</w:t>
      </w:r>
      <w:r w:rsidR="00F35FFF">
        <w:rPr>
          <w:rFonts w:ascii="Arial" w:hAnsi="Arial" w:cs="Arial"/>
          <w:sz w:val="22"/>
          <w:szCs w:val="22"/>
        </w:rPr>
        <w:t>d</w:t>
      </w:r>
      <w:r w:rsidR="00E00105" w:rsidRPr="00F35FFF">
        <w:rPr>
          <w:rFonts w:ascii="Arial" w:hAnsi="Arial" w:cs="Arial"/>
          <w:sz w:val="22"/>
          <w:szCs w:val="22"/>
        </w:rPr>
        <w:t>: ‘I think that people like me have made it to the top of my organisation’ (0.32)</w:t>
      </w:r>
      <w:r w:rsidR="00F35FFF">
        <w:rPr>
          <w:rFonts w:ascii="Arial" w:hAnsi="Arial" w:cs="Arial"/>
          <w:sz w:val="22"/>
          <w:szCs w:val="22"/>
        </w:rPr>
        <w:t xml:space="preserve">; </w:t>
      </w:r>
      <w:r w:rsidR="00E00105" w:rsidRPr="00F35FFF">
        <w:rPr>
          <w:rFonts w:ascii="Arial" w:hAnsi="Arial" w:cs="Arial"/>
          <w:sz w:val="22"/>
          <w:szCs w:val="22"/>
        </w:rPr>
        <w:t xml:space="preserve">‘I do not feel like I have to fit in with the overall culture in my team’ (0.61); </w:t>
      </w:r>
      <w:r w:rsidR="00F35FFF">
        <w:rPr>
          <w:rFonts w:ascii="Arial" w:hAnsi="Arial" w:cs="Arial"/>
          <w:sz w:val="22"/>
          <w:szCs w:val="22"/>
        </w:rPr>
        <w:t xml:space="preserve">and </w:t>
      </w:r>
      <w:r w:rsidR="00E00105" w:rsidRPr="00F35FFF">
        <w:rPr>
          <w:rFonts w:ascii="Arial" w:hAnsi="Arial" w:cs="Arial"/>
          <w:sz w:val="22"/>
          <w:szCs w:val="22"/>
        </w:rPr>
        <w:t>the differences that people bring to the workplace are valued in my team (0.7)</w:t>
      </w:r>
      <w:r w:rsidR="00F35FFF">
        <w:rPr>
          <w:rFonts w:ascii="Arial" w:hAnsi="Arial" w:cs="Arial"/>
          <w:sz w:val="22"/>
          <w:szCs w:val="22"/>
        </w:rPr>
        <w:t>.</w:t>
      </w:r>
    </w:p>
    <w:p w14:paraId="43D43BC2" w14:textId="77777777" w:rsidR="00E00105" w:rsidRPr="002339A1" w:rsidRDefault="00E00105" w:rsidP="00FF57BA">
      <w:pPr>
        <w:jc w:val="both"/>
        <w:rPr>
          <w:rFonts w:ascii="Arial" w:hAnsi="Arial" w:cs="Arial"/>
          <w:bCs/>
          <w:sz w:val="22"/>
          <w:szCs w:val="22"/>
        </w:rPr>
      </w:pPr>
    </w:p>
    <w:p w14:paraId="702ADB21" w14:textId="77777777" w:rsidR="000E26EB" w:rsidRPr="00F35026" w:rsidRDefault="000E26EB" w:rsidP="000E26EB">
      <w:pPr>
        <w:jc w:val="both"/>
        <w:rPr>
          <w:rFonts w:ascii="Arial" w:hAnsi="Arial" w:cs="Arial"/>
          <w:b/>
          <w:i/>
          <w:iCs/>
          <w:sz w:val="22"/>
          <w:szCs w:val="22"/>
        </w:rPr>
      </w:pPr>
      <w:r w:rsidRPr="00F35026">
        <w:rPr>
          <w:rFonts w:ascii="Arial" w:hAnsi="Arial" w:cs="Arial"/>
          <w:b/>
          <w:i/>
          <w:iCs/>
          <w:sz w:val="22"/>
          <w:szCs w:val="22"/>
        </w:rPr>
        <w:t>Colleague Diversity Data Completion</w:t>
      </w:r>
    </w:p>
    <w:p w14:paraId="37256C83" w14:textId="77777777" w:rsidR="000E26EB" w:rsidRPr="002339A1" w:rsidRDefault="000E26EB" w:rsidP="000E26EB">
      <w:pPr>
        <w:jc w:val="both"/>
        <w:rPr>
          <w:rFonts w:ascii="Arial" w:hAnsi="Arial" w:cs="Arial"/>
          <w:bCs/>
          <w:sz w:val="22"/>
          <w:szCs w:val="22"/>
        </w:rPr>
      </w:pPr>
    </w:p>
    <w:p w14:paraId="41882D3C" w14:textId="28F7E50F" w:rsidR="00467D97" w:rsidRPr="002339A1" w:rsidRDefault="000E26EB" w:rsidP="00467D97">
      <w:pPr>
        <w:numPr>
          <w:ilvl w:val="0"/>
          <w:numId w:val="5"/>
        </w:numPr>
        <w:ind w:left="0" w:firstLine="0"/>
        <w:jc w:val="both"/>
        <w:rPr>
          <w:rFonts w:ascii="Arial" w:hAnsi="Arial" w:cs="Arial"/>
          <w:sz w:val="22"/>
          <w:szCs w:val="22"/>
        </w:rPr>
      </w:pPr>
      <w:r w:rsidRPr="002339A1">
        <w:rPr>
          <w:rFonts w:ascii="Arial" w:hAnsi="Arial" w:cs="Arial"/>
          <w:bCs/>
          <w:sz w:val="22"/>
          <w:szCs w:val="22"/>
        </w:rPr>
        <w:t>Robust organisational-wide demographic data is needed to provide the evidence base for tackling issues and delivering improvements.  Data this summer indicated considerable gaps across RoS in colleague completion of the MyHR diversity profiles, and on-going effort has been invested to encourage engagement with these, including a RoSNet blog in October and messaging from the Keeper to the leadership community (including data on current completion rates by Directorate).</w:t>
      </w:r>
    </w:p>
    <w:p w14:paraId="3EBE3EEC" w14:textId="77777777" w:rsidR="00467D97" w:rsidRPr="002339A1" w:rsidRDefault="00467D97" w:rsidP="00467D97">
      <w:pPr>
        <w:jc w:val="both"/>
        <w:rPr>
          <w:rFonts w:ascii="Arial" w:hAnsi="Arial" w:cs="Arial"/>
          <w:sz w:val="22"/>
          <w:szCs w:val="22"/>
        </w:rPr>
      </w:pPr>
    </w:p>
    <w:p w14:paraId="71719D0F" w14:textId="74EA4AAC" w:rsidR="000E26EB" w:rsidRPr="00C7729E" w:rsidRDefault="000E26EB" w:rsidP="000E26EB">
      <w:pPr>
        <w:numPr>
          <w:ilvl w:val="0"/>
          <w:numId w:val="5"/>
        </w:numPr>
        <w:ind w:left="0" w:firstLine="0"/>
        <w:jc w:val="both"/>
        <w:rPr>
          <w:rFonts w:ascii="Arial" w:hAnsi="Arial" w:cs="Arial"/>
          <w:sz w:val="22"/>
          <w:szCs w:val="22"/>
        </w:rPr>
      </w:pPr>
      <w:r w:rsidRPr="002339A1">
        <w:rPr>
          <w:rFonts w:ascii="Arial" w:hAnsi="Arial" w:cs="Arial"/>
          <w:bCs/>
          <w:sz w:val="22"/>
          <w:szCs w:val="22"/>
        </w:rPr>
        <w:t xml:space="preserve">This effort has had some effect, with additional colleagues completing their profiles (whether actually identifying their attributes or ticking ‘prefer not to say’), but there is still considerable progress to be made.  </w:t>
      </w:r>
      <w:r w:rsidR="001D1F85">
        <w:rPr>
          <w:rFonts w:ascii="Arial" w:hAnsi="Arial" w:cs="Arial"/>
          <w:bCs/>
          <w:sz w:val="22"/>
          <w:szCs w:val="22"/>
        </w:rPr>
        <w:t>T</w:t>
      </w:r>
      <w:r w:rsidRPr="002339A1">
        <w:rPr>
          <w:rFonts w:ascii="Arial" w:hAnsi="Arial" w:cs="Arial"/>
          <w:bCs/>
          <w:sz w:val="22"/>
          <w:szCs w:val="22"/>
        </w:rPr>
        <w:t xml:space="preserve">able </w:t>
      </w:r>
      <w:r w:rsidR="001D1F85">
        <w:rPr>
          <w:rFonts w:ascii="Arial" w:hAnsi="Arial" w:cs="Arial"/>
          <w:bCs/>
          <w:sz w:val="22"/>
          <w:szCs w:val="22"/>
        </w:rPr>
        <w:t xml:space="preserve">1 </w:t>
      </w:r>
      <w:r w:rsidRPr="002339A1">
        <w:rPr>
          <w:rFonts w:ascii="Arial" w:hAnsi="Arial" w:cs="Arial"/>
          <w:bCs/>
          <w:sz w:val="22"/>
          <w:szCs w:val="22"/>
        </w:rPr>
        <w:t>below show</w:t>
      </w:r>
      <w:r w:rsidR="001D1F85">
        <w:rPr>
          <w:rFonts w:ascii="Arial" w:hAnsi="Arial" w:cs="Arial"/>
          <w:bCs/>
          <w:sz w:val="22"/>
          <w:szCs w:val="22"/>
        </w:rPr>
        <w:t>s</w:t>
      </w:r>
      <w:r w:rsidRPr="002339A1">
        <w:rPr>
          <w:rFonts w:ascii="Arial" w:hAnsi="Arial" w:cs="Arial"/>
          <w:bCs/>
          <w:sz w:val="22"/>
          <w:szCs w:val="22"/>
        </w:rPr>
        <w:t xml:space="preserve"> completion levels </w:t>
      </w:r>
      <w:r w:rsidR="008A716B">
        <w:rPr>
          <w:rFonts w:ascii="Arial" w:hAnsi="Arial" w:cs="Arial"/>
          <w:bCs/>
          <w:sz w:val="22"/>
          <w:szCs w:val="22"/>
        </w:rPr>
        <w:t xml:space="preserve">(late November) </w:t>
      </w:r>
      <w:r w:rsidRPr="002339A1">
        <w:rPr>
          <w:rFonts w:ascii="Arial" w:hAnsi="Arial" w:cs="Arial"/>
          <w:bCs/>
          <w:sz w:val="22"/>
          <w:szCs w:val="22"/>
        </w:rPr>
        <w:t>for the various EDI information held in MyHR.</w:t>
      </w:r>
    </w:p>
    <w:p w14:paraId="2EA34090" w14:textId="7C618591" w:rsidR="000E26EB" w:rsidRDefault="000E26EB" w:rsidP="000E26EB">
      <w:pPr>
        <w:jc w:val="both"/>
        <w:rPr>
          <w:rFonts w:ascii="Arial" w:hAnsi="Arial" w:cs="Arial"/>
          <w:bCs/>
          <w:sz w:val="22"/>
          <w:szCs w:val="22"/>
        </w:rPr>
      </w:pPr>
    </w:p>
    <w:p w14:paraId="444E1851" w14:textId="491B3A2E" w:rsidR="003B3FA4" w:rsidRDefault="003B3FA4" w:rsidP="000E26EB">
      <w:pPr>
        <w:jc w:val="both"/>
        <w:rPr>
          <w:rFonts w:ascii="Arial" w:hAnsi="Arial" w:cs="Arial"/>
          <w:bCs/>
          <w:sz w:val="22"/>
          <w:szCs w:val="22"/>
        </w:rPr>
      </w:pPr>
    </w:p>
    <w:p w14:paraId="3493C65C" w14:textId="77777777" w:rsidR="009E2770" w:rsidRDefault="009E2770" w:rsidP="000E26EB">
      <w:pPr>
        <w:jc w:val="both"/>
        <w:rPr>
          <w:rFonts w:ascii="Arial" w:hAnsi="Arial" w:cs="Arial"/>
          <w:bCs/>
          <w:sz w:val="22"/>
          <w:szCs w:val="22"/>
        </w:rPr>
      </w:pPr>
    </w:p>
    <w:p w14:paraId="47F08E62" w14:textId="77777777" w:rsidR="000E26EB" w:rsidRPr="002339A1" w:rsidRDefault="000E26EB" w:rsidP="000E26EB">
      <w:pPr>
        <w:jc w:val="both"/>
        <w:rPr>
          <w:rFonts w:ascii="Arial" w:hAnsi="Arial" w:cs="Arial"/>
          <w:b/>
          <w:sz w:val="22"/>
          <w:szCs w:val="22"/>
        </w:rPr>
      </w:pPr>
      <w:r w:rsidRPr="002339A1">
        <w:rPr>
          <w:rFonts w:ascii="Arial" w:hAnsi="Arial" w:cs="Arial"/>
          <w:b/>
          <w:sz w:val="22"/>
          <w:szCs w:val="22"/>
        </w:rPr>
        <w:lastRenderedPageBreak/>
        <w:t>Table 1:RoS-level data on Colleague MyHR Completion</w:t>
      </w:r>
    </w:p>
    <w:p w14:paraId="729316AC" w14:textId="77777777" w:rsidR="000E26EB" w:rsidRPr="002339A1" w:rsidRDefault="000E26EB" w:rsidP="000E26EB">
      <w:pPr>
        <w:jc w:val="both"/>
        <w:rPr>
          <w:rFonts w:ascii="Arial" w:hAnsi="Arial" w:cs="Arial"/>
          <w:bCs/>
          <w:sz w:val="22"/>
          <w:szCs w:val="22"/>
        </w:rPr>
      </w:pPr>
    </w:p>
    <w:tbl>
      <w:tblPr>
        <w:tblW w:w="9351" w:type="dxa"/>
        <w:tblLook w:val="04A0" w:firstRow="1" w:lastRow="0" w:firstColumn="1" w:lastColumn="0" w:noHBand="0" w:noVBand="1"/>
      </w:tblPr>
      <w:tblGrid>
        <w:gridCol w:w="1172"/>
        <w:gridCol w:w="926"/>
        <w:gridCol w:w="1149"/>
        <w:gridCol w:w="980"/>
        <w:gridCol w:w="1185"/>
        <w:gridCol w:w="1146"/>
        <w:gridCol w:w="1256"/>
        <w:gridCol w:w="1537"/>
      </w:tblGrid>
      <w:tr w:rsidR="000E26EB" w:rsidRPr="002339A1" w14:paraId="3E781D5B" w14:textId="77777777" w:rsidTr="008A716B">
        <w:trPr>
          <w:trHeight w:val="870"/>
        </w:trPr>
        <w:tc>
          <w:tcPr>
            <w:tcW w:w="1172" w:type="dxa"/>
            <w:tcBorders>
              <w:top w:val="single" w:sz="4" w:space="0" w:color="auto"/>
              <w:left w:val="single" w:sz="4" w:space="0" w:color="auto"/>
              <w:bottom w:val="single" w:sz="4" w:space="0" w:color="auto"/>
              <w:right w:val="nil"/>
            </w:tcBorders>
            <w:shd w:val="clear" w:color="auto" w:fill="auto"/>
            <w:hideMark/>
          </w:tcPr>
          <w:p w14:paraId="0FD9B2DB" w14:textId="77777777" w:rsidR="000E26EB" w:rsidRPr="0041364F" w:rsidRDefault="000E26EB" w:rsidP="00262640">
            <w:pPr>
              <w:jc w:val="center"/>
              <w:rPr>
                <w:rFonts w:ascii="Arial" w:hAnsi="Arial" w:cs="Arial"/>
                <w:b/>
                <w:bCs/>
                <w:sz w:val="18"/>
                <w:szCs w:val="18"/>
              </w:rPr>
            </w:pPr>
            <w:r w:rsidRPr="0041364F">
              <w:rPr>
                <w:rFonts w:ascii="Arial" w:hAnsi="Arial" w:cs="Arial"/>
                <w:b/>
                <w:bCs/>
                <w:sz w:val="18"/>
                <w:szCs w:val="18"/>
              </w:rPr>
              <w:t>RoS overall</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2DAF4477" w14:textId="77777777" w:rsidR="000E26EB" w:rsidRPr="0041364F" w:rsidRDefault="000E26EB" w:rsidP="00262640">
            <w:pPr>
              <w:jc w:val="center"/>
              <w:rPr>
                <w:rFonts w:ascii="Arial" w:hAnsi="Arial" w:cs="Arial"/>
                <w:b/>
                <w:bCs/>
                <w:sz w:val="18"/>
                <w:szCs w:val="18"/>
              </w:rPr>
            </w:pPr>
            <w:r w:rsidRPr="0041364F">
              <w:rPr>
                <w:rFonts w:ascii="Arial" w:hAnsi="Arial" w:cs="Arial"/>
                <w:b/>
                <w:bCs/>
                <w:sz w:val="18"/>
                <w:szCs w:val="18"/>
              </w:rPr>
              <w:t>Religion</w:t>
            </w:r>
          </w:p>
        </w:tc>
        <w:tc>
          <w:tcPr>
            <w:tcW w:w="1149" w:type="dxa"/>
            <w:tcBorders>
              <w:top w:val="single" w:sz="4" w:space="0" w:color="auto"/>
              <w:left w:val="nil"/>
              <w:bottom w:val="single" w:sz="4" w:space="0" w:color="auto"/>
              <w:right w:val="single" w:sz="4" w:space="0" w:color="auto"/>
            </w:tcBorders>
            <w:shd w:val="clear" w:color="auto" w:fill="auto"/>
            <w:hideMark/>
          </w:tcPr>
          <w:p w14:paraId="37E258F4" w14:textId="77777777" w:rsidR="000E26EB" w:rsidRPr="0041364F" w:rsidRDefault="000E26EB" w:rsidP="00262640">
            <w:pPr>
              <w:jc w:val="center"/>
              <w:rPr>
                <w:rFonts w:ascii="Arial" w:hAnsi="Arial" w:cs="Arial"/>
                <w:b/>
                <w:bCs/>
                <w:sz w:val="18"/>
                <w:szCs w:val="18"/>
              </w:rPr>
            </w:pPr>
            <w:r w:rsidRPr="0041364F">
              <w:rPr>
                <w:rFonts w:ascii="Arial" w:hAnsi="Arial" w:cs="Arial"/>
                <w:b/>
                <w:bCs/>
                <w:sz w:val="18"/>
                <w:szCs w:val="18"/>
              </w:rPr>
              <w:t>Nationality</w:t>
            </w:r>
          </w:p>
        </w:tc>
        <w:tc>
          <w:tcPr>
            <w:tcW w:w="980" w:type="dxa"/>
            <w:tcBorders>
              <w:top w:val="single" w:sz="4" w:space="0" w:color="auto"/>
              <w:left w:val="nil"/>
              <w:bottom w:val="single" w:sz="4" w:space="0" w:color="auto"/>
              <w:right w:val="single" w:sz="4" w:space="0" w:color="auto"/>
            </w:tcBorders>
            <w:shd w:val="clear" w:color="auto" w:fill="auto"/>
            <w:hideMark/>
          </w:tcPr>
          <w:p w14:paraId="017B6CAD" w14:textId="77777777" w:rsidR="000E26EB" w:rsidRPr="0041364F" w:rsidRDefault="000E26EB" w:rsidP="00262640">
            <w:pPr>
              <w:jc w:val="center"/>
              <w:rPr>
                <w:rFonts w:ascii="Arial" w:hAnsi="Arial" w:cs="Arial"/>
                <w:b/>
                <w:bCs/>
                <w:sz w:val="18"/>
                <w:szCs w:val="18"/>
              </w:rPr>
            </w:pPr>
            <w:r w:rsidRPr="0041364F">
              <w:rPr>
                <w:rFonts w:ascii="Arial" w:hAnsi="Arial" w:cs="Arial"/>
                <w:b/>
                <w:bCs/>
                <w:sz w:val="18"/>
                <w:szCs w:val="18"/>
              </w:rPr>
              <w:t>Ethnicity</w:t>
            </w:r>
          </w:p>
        </w:tc>
        <w:tc>
          <w:tcPr>
            <w:tcW w:w="1185" w:type="dxa"/>
            <w:tcBorders>
              <w:top w:val="single" w:sz="4" w:space="0" w:color="auto"/>
              <w:left w:val="nil"/>
              <w:bottom w:val="single" w:sz="4" w:space="0" w:color="auto"/>
              <w:right w:val="single" w:sz="4" w:space="0" w:color="auto"/>
            </w:tcBorders>
            <w:shd w:val="clear" w:color="auto" w:fill="auto"/>
            <w:hideMark/>
          </w:tcPr>
          <w:p w14:paraId="7704C8C4" w14:textId="77777777" w:rsidR="000E26EB" w:rsidRPr="0041364F" w:rsidRDefault="000E26EB" w:rsidP="00262640">
            <w:pPr>
              <w:jc w:val="center"/>
              <w:rPr>
                <w:rFonts w:ascii="Arial" w:hAnsi="Arial" w:cs="Arial"/>
                <w:b/>
                <w:bCs/>
                <w:sz w:val="18"/>
                <w:szCs w:val="18"/>
              </w:rPr>
            </w:pPr>
            <w:r w:rsidRPr="0041364F">
              <w:rPr>
                <w:rFonts w:ascii="Arial" w:hAnsi="Arial" w:cs="Arial"/>
                <w:b/>
                <w:bCs/>
                <w:sz w:val="18"/>
                <w:szCs w:val="18"/>
              </w:rPr>
              <w:t>Gender identity</w:t>
            </w:r>
          </w:p>
        </w:tc>
        <w:tc>
          <w:tcPr>
            <w:tcW w:w="1146" w:type="dxa"/>
            <w:tcBorders>
              <w:top w:val="single" w:sz="4" w:space="0" w:color="auto"/>
              <w:left w:val="nil"/>
              <w:bottom w:val="single" w:sz="4" w:space="0" w:color="auto"/>
              <w:right w:val="single" w:sz="4" w:space="0" w:color="auto"/>
            </w:tcBorders>
            <w:shd w:val="clear" w:color="auto" w:fill="auto"/>
            <w:hideMark/>
          </w:tcPr>
          <w:p w14:paraId="0D96EF95" w14:textId="77777777" w:rsidR="000E26EB" w:rsidRPr="0041364F" w:rsidRDefault="000E26EB" w:rsidP="00262640">
            <w:pPr>
              <w:jc w:val="center"/>
              <w:rPr>
                <w:rFonts w:ascii="Arial" w:hAnsi="Arial" w:cs="Arial"/>
                <w:b/>
                <w:bCs/>
                <w:sz w:val="18"/>
                <w:szCs w:val="18"/>
              </w:rPr>
            </w:pPr>
            <w:r w:rsidRPr="0041364F">
              <w:rPr>
                <w:rFonts w:ascii="Arial" w:hAnsi="Arial" w:cs="Arial"/>
                <w:b/>
                <w:bCs/>
                <w:sz w:val="18"/>
                <w:szCs w:val="18"/>
              </w:rPr>
              <w:t>Sexual orientation</w:t>
            </w:r>
          </w:p>
        </w:tc>
        <w:tc>
          <w:tcPr>
            <w:tcW w:w="1256" w:type="dxa"/>
            <w:tcBorders>
              <w:top w:val="single" w:sz="4" w:space="0" w:color="auto"/>
              <w:left w:val="nil"/>
              <w:bottom w:val="single" w:sz="4" w:space="0" w:color="auto"/>
              <w:right w:val="single" w:sz="4" w:space="0" w:color="auto"/>
            </w:tcBorders>
            <w:shd w:val="clear" w:color="auto" w:fill="auto"/>
            <w:hideMark/>
          </w:tcPr>
          <w:p w14:paraId="7271E731" w14:textId="77777777" w:rsidR="000E26EB" w:rsidRPr="0041364F" w:rsidRDefault="000E26EB" w:rsidP="00262640">
            <w:pPr>
              <w:jc w:val="center"/>
              <w:rPr>
                <w:rFonts w:ascii="Arial" w:hAnsi="Arial" w:cs="Arial"/>
                <w:b/>
                <w:bCs/>
                <w:sz w:val="18"/>
                <w:szCs w:val="18"/>
              </w:rPr>
            </w:pPr>
            <w:r w:rsidRPr="0041364F">
              <w:rPr>
                <w:rFonts w:ascii="Arial" w:hAnsi="Arial" w:cs="Arial"/>
                <w:b/>
                <w:bCs/>
                <w:sz w:val="18"/>
                <w:szCs w:val="18"/>
              </w:rPr>
              <w:t>Disability</w:t>
            </w:r>
          </w:p>
        </w:tc>
        <w:tc>
          <w:tcPr>
            <w:tcW w:w="1537" w:type="dxa"/>
            <w:tcBorders>
              <w:top w:val="single" w:sz="4" w:space="0" w:color="auto"/>
              <w:left w:val="nil"/>
              <w:bottom w:val="single" w:sz="4" w:space="0" w:color="auto"/>
              <w:right w:val="single" w:sz="4" w:space="0" w:color="auto"/>
            </w:tcBorders>
            <w:shd w:val="clear" w:color="auto" w:fill="auto"/>
            <w:hideMark/>
          </w:tcPr>
          <w:p w14:paraId="16BF2842" w14:textId="77777777" w:rsidR="000E26EB" w:rsidRPr="0041364F" w:rsidRDefault="000E26EB" w:rsidP="00262640">
            <w:pPr>
              <w:jc w:val="center"/>
              <w:rPr>
                <w:rFonts w:ascii="Arial" w:hAnsi="Arial" w:cs="Arial"/>
                <w:b/>
                <w:bCs/>
                <w:sz w:val="18"/>
                <w:szCs w:val="18"/>
              </w:rPr>
            </w:pPr>
            <w:r w:rsidRPr="0041364F">
              <w:rPr>
                <w:rFonts w:ascii="Arial" w:hAnsi="Arial" w:cs="Arial"/>
                <w:b/>
                <w:bCs/>
                <w:sz w:val="18"/>
                <w:szCs w:val="18"/>
              </w:rPr>
              <w:t>Caring responsibilities</w:t>
            </w:r>
          </w:p>
        </w:tc>
      </w:tr>
      <w:tr w:rsidR="008A716B" w:rsidRPr="002339A1" w14:paraId="6A0E759C" w14:textId="77777777" w:rsidTr="009A2B4C">
        <w:trPr>
          <w:trHeight w:val="580"/>
        </w:trPr>
        <w:tc>
          <w:tcPr>
            <w:tcW w:w="1172" w:type="dxa"/>
            <w:tcBorders>
              <w:top w:val="nil"/>
              <w:left w:val="single" w:sz="4" w:space="0" w:color="auto"/>
              <w:bottom w:val="single" w:sz="4" w:space="0" w:color="auto"/>
              <w:right w:val="single" w:sz="4" w:space="0" w:color="auto"/>
            </w:tcBorders>
            <w:shd w:val="clear" w:color="auto" w:fill="auto"/>
            <w:hideMark/>
          </w:tcPr>
          <w:p w14:paraId="7DE8CDDC" w14:textId="77777777" w:rsidR="008A716B" w:rsidRPr="0041364F" w:rsidRDefault="008A716B" w:rsidP="009A2B4C">
            <w:pPr>
              <w:jc w:val="center"/>
              <w:rPr>
                <w:rFonts w:ascii="Arial" w:hAnsi="Arial" w:cs="Arial"/>
                <w:b/>
                <w:bCs/>
                <w:sz w:val="18"/>
                <w:szCs w:val="18"/>
              </w:rPr>
            </w:pPr>
            <w:r w:rsidRPr="0041364F">
              <w:rPr>
                <w:rFonts w:ascii="Arial" w:hAnsi="Arial" w:cs="Arial"/>
                <w:b/>
                <w:bCs/>
                <w:sz w:val="18"/>
                <w:szCs w:val="18"/>
              </w:rPr>
              <w:t>% Profile completed</w:t>
            </w:r>
          </w:p>
        </w:tc>
        <w:tc>
          <w:tcPr>
            <w:tcW w:w="926" w:type="dxa"/>
            <w:tcBorders>
              <w:top w:val="nil"/>
              <w:left w:val="nil"/>
              <w:bottom w:val="single" w:sz="4" w:space="0" w:color="auto"/>
              <w:right w:val="single" w:sz="4" w:space="0" w:color="auto"/>
            </w:tcBorders>
            <w:shd w:val="clear" w:color="auto" w:fill="auto"/>
            <w:hideMark/>
          </w:tcPr>
          <w:p w14:paraId="672E6C67" w14:textId="77777777" w:rsidR="008A716B" w:rsidRPr="0041364F" w:rsidRDefault="008A716B" w:rsidP="009A2B4C">
            <w:pPr>
              <w:jc w:val="center"/>
              <w:rPr>
                <w:rFonts w:ascii="Arial" w:hAnsi="Arial" w:cs="Arial"/>
                <w:b/>
                <w:bCs/>
                <w:sz w:val="18"/>
                <w:szCs w:val="18"/>
              </w:rPr>
            </w:pPr>
            <w:r w:rsidRPr="0041364F">
              <w:rPr>
                <w:rFonts w:ascii="Arial" w:hAnsi="Arial" w:cs="Arial"/>
                <w:b/>
                <w:bCs/>
                <w:sz w:val="18"/>
                <w:szCs w:val="18"/>
              </w:rPr>
              <w:t>67%</w:t>
            </w:r>
          </w:p>
        </w:tc>
        <w:tc>
          <w:tcPr>
            <w:tcW w:w="1149" w:type="dxa"/>
            <w:tcBorders>
              <w:top w:val="nil"/>
              <w:left w:val="nil"/>
              <w:bottom w:val="single" w:sz="4" w:space="0" w:color="auto"/>
              <w:right w:val="single" w:sz="4" w:space="0" w:color="auto"/>
            </w:tcBorders>
            <w:shd w:val="clear" w:color="auto" w:fill="auto"/>
            <w:hideMark/>
          </w:tcPr>
          <w:p w14:paraId="7B019271" w14:textId="77777777" w:rsidR="008A716B" w:rsidRPr="0041364F" w:rsidRDefault="008A716B" w:rsidP="009A2B4C">
            <w:pPr>
              <w:jc w:val="center"/>
              <w:rPr>
                <w:rFonts w:ascii="Arial" w:hAnsi="Arial" w:cs="Arial"/>
                <w:b/>
                <w:bCs/>
                <w:sz w:val="18"/>
                <w:szCs w:val="18"/>
              </w:rPr>
            </w:pPr>
            <w:r w:rsidRPr="0041364F">
              <w:rPr>
                <w:rFonts w:ascii="Arial" w:hAnsi="Arial" w:cs="Arial"/>
                <w:b/>
                <w:bCs/>
                <w:sz w:val="18"/>
                <w:szCs w:val="18"/>
              </w:rPr>
              <w:t>85%</w:t>
            </w:r>
          </w:p>
        </w:tc>
        <w:tc>
          <w:tcPr>
            <w:tcW w:w="980" w:type="dxa"/>
            <w:tcBorders>
              <w:top w:val="nil"/>
              <w:left w:val="nil"/>
              <w:bottom w:val="single" w:sz="4" w:space="0" w:color="auto"/>
              <w:right w:val="single" w:sz="4" w:space="0" w:color="auto"/>
            </w:tcBorders>
            <w:shd w:val="clear" w:color="auto" w:fill="auto"/>
            <w:hideMark/>
          </w:tcPr>
          <w:p w14:paraId="065BEFE4" w14:textId="77777777" w:rsidR="008A716B" w:rsidRPr="0041364F" w:rsidRDefault="008A716B" w:rsidP="009A2B4C">
            <w:pPr>
              <w:jc w:val="center"/>
              <w:rPr>
                <w:rFonts w:ascii="Arial" w:hAnsi="Arial" w:cs="Arial"/>
                <w:b/>
                <w:bCs/>
                <w:sz w:val="18"/>
                <w:szCs w:val="18"/>
              </w:rPr>
            </w:pPr>
            <w:r w:rsidRPr="0041364F">
              <w:rPr>
                <w:rFonts w:ascii="Arial" w:hAnsi="Arial" w:cs="Arial"/>
                <w:b/>
                <w:bCs/>
                <w:sz w:val="18"/>
                <w:szCs w:val="18"/>
              </w:rPr>
              <w:t>87%</w:t>
            </w:r>
          </w:p>
        </w:tc>
        <w:tc>
          <w:tcPr>
            <w:tcW w:w="1185" w:type="dxa"/>
            <w:tcBorders>
              <w:top w:val="nil"/>
              <w:left w:val="nil"/>
              <w:bottom w:val="single" w:sz="4" w:space="0" w:color="auto"/>
              <w:right w:val="single" w:sz="4" w:space="0" w:color="auto"/>
            </w:tcBorders>
            <w:shd w:val="clear" w:color="auto" w:fill="auto"/>
            <w:hideMark/>
          </w:tcPr>
          <w:p w14:paraId="100EB49B" w14:textId="77777777" w:rsidR="008A716B" w:rsidRPr="0041364F" w:rsidRDefault="008A716B" w:rsidP="009A2B4C">
            <w:pPr>
              <w:jc w:val="center"/>
              <w:rPr>
                <w:rFonts w:ascii="Arial" w:hAnsi="Arial" w:cs="Arial"/>
                <w:b/>
                <w:bCs/>
                <w:sz w:val="18"/>
                <w:szCs w:val="18"/>
              </w:rPr>
            </w:pPr>
            <w:r w:rsidRPr="0041364F">
              <w:rPr>
                <w:rFonts w:ascii="Arial" w:hAnsi="Arial" w:cs="Arial"/>
                <w:b/>
                <w:bCs/>
                <w:sz w:val="18"/>
                <w:szCs w:val="18"/>
              </w:rPr>
              <w:t>35%</w:t>
            </w:r>
          </w:p>
        </w:tc>
        <w:tc>
          <w:tcPr>
            <w:tcW w:w="1146" w:type="dxa"/>
            <w:tcBorders>
              <w:top w:val="nil"/>
              <w:left w:val="nil"/>
              <w:bottom w:val="single" w:sz="4" w:space="0" w:color="auto"/>
              <w:right w:val="single" w:sz="4" w:space="0" w:color="auto"/>
            </w:tcBorders>
            <w:shd w:val="clear" w:color="auto" w:fill="auto"/>
            <w:hideMark/>
          </w:tcPr>
          <w:p w14:paraId="1F334952" w14:textId="77777777" w:rsidR="008A716B" w:rsidRPr="0041364F" w:rsidRDefault="008A716B" w:rsidP="009A2B4C">
            <w:pPr>
              <w:jc w:val="center"/>
              <w:rPr>
                <w:rFonts w:ascii="Arial" w:hAnsi="Arial" w:cs="Arial"/>
                <w:b/>
                <w:bCs/>
                <w:sz w:val="18"/>
                <w:szCs w:val="18"/>
              </w:rPr>
            </w:pPr>
            <w:r w:rsidRPr="0041364F">
              <w:rPr>
                <w:rFonts w:ascii="Arial" w:hAnsi="Arial" w:cs="Arial"/>
                <w:b/>
                <w:bCs/>
                <w:sz w:val="18"/>
                <w:szCs w:val="18"/>
              </w:rPr>
              <w:t>68%</w:t>
            </w:r>
          </w:p>
        </w:tc>
        <w:tc>
          <w:tcPr>
            <w:tcW w:w="1256" w:type="dxa"/>
            <w:tcBorders>
              <w:top w:val="nil"/>
              <w:left w:val="nil"/>
              <w:bottom w:val="single" w:sz="4" w:space="0" w:color="auto"/>
              <w:right w:val="single" w:sz="4" w:space="0" w:color="auto"/>
            </w:tcBorders>
            <w:shd w:val="clear" w:color="auto" w:fill="auto"/>
            <w:hideMark/>
          </w:tcPr>
          <w:p w14:paraId="0D908C4F" w14:textId="77777777" w:rsidR="008A716B" w:rsidRPr="0041364F" w:rsidRDefault="008A716B" w:rsidP="009A2B4C">
            <w:pPr>
              <w:jc w:val="center"/>
              <w:rPr>
                <w:rFonts w:ascii="Arial" w:hAnsi="Arial" w:cs="Arial"/>
                <w:b/>
                <w:bCs/>
                <w:sz w:val="18"/>
                <w:szCs w:val="18"/>
              </w:rPr>
            </w:pPr>
            <w:r w:rsidRPr="0041364F">
              <w:rPr>
                <w:rFonts w:ascii="Arial" w:hAnsi="Arial" w:cs="Arial"/>
                <w:b/>
                <w:bCs/>
                <w:sz w:val="18"/>
                <w:szCs w:val="18"/>
              </w:rPr>
              <w:t>73%</w:t>
            </w:r>
          </w:p>
        </w:tc>
        <w:tc>
          <w:tcPr>
            <w:tcW w:w="1537" w:type="dxa"/>
            <w:tcBorders>
              <w:top w:val="nil"/>
              <w:left w:val="nil"/>
              <w:bottom w:val="single" w:sz="4" w:space="0" w:color="auto"/>
              <w:right w:val="single" w:sz="4" w:space="0" w:color="auto"/>
            </w:tcBorders>
            <w:shd w:val="clear" w:color="auto" w:fill="auto"/>
            <w:hideMark/>
          </w:tcPr>
          <w:p w14:paraId="7D636B0B" w14:textId="77777777" w:rsidR="008A716B" w:rsidRPr="0041364F" w:rsidRDefault="008A716B" w:rsidP="009A2B4C">
            <w:pPr>
              <w:jc w:val="center"/>
              <w:rPr>
                <w:rFonts w:ascii="Arial" w:hAnsi="Arial" w:cs="Arial"/>
                <w:b/>
                <w:bCs/>
                <w:sz w:val="18"/>
                <w:szCs w:val="18"/>
              </w:rPr>
            </w:pPr>
            <w:r w:rsidRPr="0041364F">
              <w:rPr>
                <w:rFonts w:ascii="Arial" w:hAnsi="Arial" w:cs="Arial"/>
                <w:b/>
                <w:bCs/>
                <w:sz w:val="18"/>
                <w:szCs w:val="18"/>
              </w:rPr>
              <w:t>28%</w:t>
            </w:r>
          </w:p>
        </w:tc>
      </w:tr>
      <w:tr w:rsidR="000E26EB" w:rsidRPr="002339A1" w14:paraId="5A643301" w14:textId="77777777" w:rsidTr="008A716B">
        <w:trPr>
          <w:trHeight w:val="290"/>
        </w:trPr>
        <w:tc>
          <w:tcPr>
            <w:tcW w:w="1172" w:type="dxa"/>
            <w:tcBorders>
              <w:top w:val="single" w:sz="4" w:space="0" w:color="auto"/>
              <w:left w:val="single" w:sz="4" w:space="0" w:color="auto"/>
              <w:bottom w:val="single" w:sz="4" w:space="0" w:color="auto"/>
              <w:right w:val="single" w:sz="4" w:space="0" w:color="auto"/>
            </w:tcBorders>
            <w:shd w:val="clear" w:color="auto" w:fill="auto"/>
            <w:hideMark/>
          </w:tcPr>
          <w:p w14:paraId="210AFA70" w14:textId="0686495D" w:rsidR="000E26EB" w:rsidRPr="0041364F" w:rsidRDefault="008A716B" w:rsidP="00262640">
            <w:pPr>
              <w:jc w:val="center"/>
              <w:rPr>
                <w:rFonts w:ascii="Arial" w:hAnsi="Arial" w:cs="Arial"/>
                <w:sz w:val="18"/>
                <w:szCs w:val="18"/>
              </w:rPr>
            </w:pPr>
            <w:r>
              <w:rPr>
                <w:rFonts w:ascii="Arial" w:hAnsi="Arial" w:cs="Arial"/>
                <w:sz w:val="18"/>
                <w:szCs w:val="18"/>
              </w:rPr>
              <w:t xml:space="preserve">Numbers- </w:t>
            </w:r>
            <w:r w:rsidR="000E26EB" w:rsidRPr="0041364F">
              <w:rPr>
                <w:rFonts w:ascii="Arial" w:hAnsi="Arial" w:cs="Arial"/>
                <w:sz w:val="18"/>
                <w:szCs w:val="18"/>
              </w:rPr>
              <w:t>Profile completed</w:t>
            </w:r>
          </w:p>
        </w:tc>
        <w:tc>
          <w:tcPr>
            <w:tcW w:w="926" w:type="dxa"/>
            <w:tcBorders>
              <w:top w:val="nil"/>
              <w:left w:val="nil"/>
              <w:bottom w:val="single" w:sz="4" w:space="0" w:color="auto"/>
              <w:right w:val="single" w:sz="4" w:space="0" w:color="auto"/>
            </w:tcBorders>
            <w:shd w:val="clear" w:color="auto" w:fill="auto"/>
            <w:hideMark/>
          </w:tcPr>
          <w:p w14:paraId="3D364E04"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777</w:t>
            </w:r>
          </w:p>
        </w:tc>
        <w:tc>
          <w:tcPr>
            <w:tcW w:w="1149" w:type="dxa"/>
            <w:tcBorders>
              <w:top w:val="nil"/>
              <w:left w:val="nil"/>
              <w:bottom w:val="single" w:sz="4" w:space="0" w:color="auto"/>
              <w:right w:val="single" w:sz="4" w:space="0" w:color="auto"/>
            </w:tcBorders>
            <w:shd w:val="clear" w:color="auto" w:fill="auto"/>
            <w:hideMark/>
          </w:tcPr>
          <w:p w14:paraId="675BB330"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985</w:t>
            </w:r>
          </w:p>
        </w:tc>
        <w:tc>
          <w:tcPr>
            <w:tcW w:w="980" w:type="dxa"/>
            <w:tcBorders>
              <w:top w:val="nil"/>
              <w:left w:val="nil"/>
              <w:bottom w:val="single" w:sz="4" w:space="0" w:color="auto"/>
              <w:right w:val="single" w:sz="4" w:space="0" w:color="auto"/>
            </w:tcBorders>
            <w:shd w:val="clear" w:color="auto" w:fill="auto"/>
            <w:hideMark/>
          </w:tcPr>
          <w:p w14:paraId="43F61A12"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1008</w:t>
            </w:r>
          </w:p>
        </w:tc>
        <w:tc>
          <w:tcPr>
            <w:tcW w:w="1185" w:type="dxa"/>
            <w:tcBorders>
              <w:top w:val="nil"/>
              <w:left w:val="nil"/>
              <w:bottom w:val="single" w:sz="4" w:space="0" w:color="auto"/>
              <w:right w:val="single" w:sz="4" w:space="0" w:color="auto"/>
            </w:tcBorders>
            <w:shd w:val="clear" w:color="auto" w:fill="auto"/>
            <w:hideMark/>
          </w:tcPr>
          <w:p w14:paraId="5352F204"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406</w:t>
            </w:r>
          </w:p>
        </w:tc>
        <w:tc>
          <w:tcPr>
            <w:tcW w:w="1146" w:type="dxa"/>
            <w:tcBorders>
              <w:top w:val="nil"/>
              <w:left w:val="nil"/>
              <w:bottom w:val="single" w:sz="4" w:space="0" w:color="auto"/>
              <w:right w:val="single" w:sz="4" w:space="0" w:color="auto"/>
            </w:tcBorders>
            <w:shd w:val="clear" w:color="auto" w:fill="auto"/>
            <w:hideMark/>
          </w:tcPr>
          <w:p w14:paraId="301B5640"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789</w:t>
            </w:r>
          </w:p>
        </w:tc>
        <w:tc>
          <w:tcPr>
            <w:tcW w:w="1256" w:type="dxa"/>
            <w:tcBorders>
              <w:top w:val="nil"/>
              <w:left w:val="nil"/>
              <w:bottom w:val="single" w:sz="4" w:space="0" w:color="auto"/>
              <w:right w:val="single" w:sz="4" w:space="0" w:color="auto"/>
            </w:tcBorders>
            <w:shd w:val="clear" w:color="auto" w:fill="auto"/>
            <w:hideMark/>
          </w:tcPr>
          <w:p w14:paraId="23C8A414"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847</w:t>
            </w:r>
          </w:p>
        </w:tc>
        <w:tc>
          <w:tcPr>
            <w:tcW w:w="1537" w:type="dxa"/>
            <w:tcBorders>
              <w:top w:val="nil"/>
              <w:left w:val="nil"/>
              <w:bottom w:val="single" w:sz="4" w:space="0" w:color="auto"/>
              <w:right w:val="single" w:sz="4" w:space="0" w:color="auto"/>
            </w:tcBorders>
            <w:shd w:val="clear" w:color="auto" w:fill="auto"/>
            <w:hideMark/>
          </w:tcPr>
          <w:p w14:paraId="634B4A09"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325</w:t>
            </w:r>
          </w:p>
        </w:tc>
      </w:tr>
      <w:tr w:rsidR="000E26EB" w:rsidRPr="002339A1" w14:paraId="1A4FD4E9" w14:textId="77777777" w:rsidTr="008A716B">
        <w:trPr>
          <w:trHeight w:val="290"/>
        </w:trPr>
        <w:tc>
          <w:tcPr>
            <w:tcW w:w="1172" w:type="dxa"/>
            <w:tcBorders>
              <w:top w:val="nil"/>
              <w:left w:val="single" w:sz="4" w:space="0" w:color="auto"/>
              <w:bottom w:val="single" w:sz="4" w:space="0" w:color="auto"/>
              <w:right w:val="single" w:sz="4" w:space="0" w:color="auto"/>
            </w:tcBorders>
            <w:shd w:val="clear" w:color="auto" w:fill="auto"/>
            <w:hideMark/>
          </w:tcPr>
          <w:p w14:paraId="5105913E" w14:textId="5C167BB2" w:rsidR="000E26EB" w:rsidRPr="0041364F" w:rsidRDefault="008A716B" w:rsidP="00262640">
            <w:pPr>
              <w:jc w:val="center"/>
              <w:rPr>
                <w:rFonts w:ascii="Arial" w:hAnsi="Arial" w:cs="Arial"/>
                <w:sz w:val="18"/>
                <w:szCs w:val="18"/>
              </w:rPr>
            </w:pPr>
            <w:r>
              <w:rPr>
                <w:rFonts w:ascii="Arial" w:hAnsi="Arial" w:cs="Arial"/>
                <w:sz w:val="18"/>
                <w:szCs w:val="18"/>
              </w:rPr>
              <w:t xml:space="preserve">Numbers - </w:t>
            </w:r>
            <w:r w:rsidR="000E26EB" w:rsidRPr="0041364F">
              <w:rPr>
                <w:rFonts w:ascii="Arial" w:hAnsi="Arial" w:cs="Arial"/>
                <w:sz w:val="18"/>
                <w:szCs w:val="18"/>
              </w:rPr>
              <w:t>Profile blank</w:t>
            </w:r>
          </w:p>
        </w:tc>
        <w:tc>
          <w:tcPr>
            <w:tcW w:w="926" w:type="dxa"/>
            <w:tcBorders>
              <w:top w:val="nil"/>
              <w:left w:val="nil"/>
              <w:bottom w:val="single" w:sz="4" w:space="0" w:color="auto"/>
              <w:right w:val="single" w:sz="4" w:space="0" w:color="auto"/>
            </w:tcBorders>
            <w:shd w:val="clear" w:color="auto" w:fill="auto"/>
            <w:hideMark/>
          </w:tcPr>
          <w:p w14:paraId="5DA1D63B"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381</w:t>
            </w:r>
          </w:p>
        </w:tc>
        <w:tc>
          <w:tcPr>
            <w:tcW w:w="1149" w:type="dxa"/>
            <w:tcBorders>
              <w:top w:val="nil"/>
              <w:left w:val="nil"/>
              <w:bottom w:val="single" w:sz="4" w:space="0" w:color="auto"/>
              <w:right w:val="single" w:sz="4" w:space="0" w:color="auto"/>
            </w:tcBorders>
            <w:shd w:val="clear" w:color="auto" w:fill="auto"/>
            <w:hideMark/>
          </w:tcPr>
          <w:p w14:paraId="24A4860E"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173</w:t>
            </w:r>
          </w:p>
        </w:tc>
        <w:tc>
          <w:tcPr>
            <w:tcW w:w="980" w:type="dxa"/>
            <w:tcBorders>
              <w:top w:val="nil"/>
              <w:left w:val="nil"/>
              <w:bottom w:val="single" w:sz="4" w:space="0" w:color="auto"/>
              <w:right w:val="single" w:sz="4" w:space="0" w:color="auto"/>
            </w:tcBorders>
            <w:shd w:val="clear" w:color="auto" w:fill="auto"/>
            <w:hideMark/>
          </w:tcPr>
          <w:p w14:paraId="56B77AC9"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150</w:t>
            </w:r>
          </w:p>
        </w:tc>
        <w:tc>
          <w:tcPr>
            <w:tcW w:w="1185" w:type="dxa"/>
            <w:tcBorders>
              <w:top w:val="nil"/>
              <w:left w:val="nil"/>
              <w:bottom w:val="single" w:sz="4" w:space="0" w:color="auto"/>
              <w:right w:val="single" w:sz="4" w:space="0" w:color="auto"/>
            </w:tcBorders>
            <w:shd w:val="clear" w:color="auto" w:fill="auto"/>
            <w:hideMark/>
          </w:tcPr>
          <w:p w14:paraId="57EE5798"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752</w:t>
            </w:r>
          </w:p>
        </w:tc>
        <w:tc>
          <w:tcPr>
            <w:tcW w:w="1146" w:type="dxa"/>
            <w:tcBorders>
              <w:top w:val="nil"/>
              <w:left w:val="nil"/>
              <w:bottom w:val="single" w:sz="4" w:space="0" w:color="auto"/>
              <w:right w:val="single" w:sz="4" w:space="0" w:color="auto"/>
            </w:tcBorders>
            <w:shd w:val="clear" w:color="auto" w:fill="auto"/>
            <w:hideMark/>
          </w:tcPr>
          <w:p w14:paraId="6DA3559B"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369</w:t>
            </w:r>
          </w:p>
        </w:tc>
        <w:tc>
          <w:tcPr>
            <w:tcW w:w="1256" w:type="dxa"/>
            <w:tcBorders>
              <w:top w:val="nil"/>
              <w:left w:val="nil"/>
              <w:bottom w:val="single" w:sz="4" w:space="0" w:color="auto"/>
              <w:right w:val="single" w:sz="4" w:space="0" w:color="auto"/>
            </w:tcBorders>
            <w:shd w:val="clear" w:color="auto" w:fill="auto"/>
            <w:hideMark/>
          </w:tcPr>
          <w:p w14:paraId="2E181106"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311</w:t>
            </w:r>
          </w:p>
        </w:tc>
        <w:tc>
          <w:tcPr>
            <w:tcW w:w="1537" w:type="dxa"/>
            <w:tcBorders>
              <w:top w:val="nil"/>
              <w:left w:val="nil"/>
              <w:bottom w:val="single" w:sz="4" w:space="0" w:color="auto"/>
              <w:right w:val="single" w:sz="4" w:space="0" w:color="auto"/>
            </w:tcBorders>
            <w:shd w:val="clear" w:color="auto" w:fill="auto"/>
            <w:hideMark/>
          </w:tcPr>
          <w:p w14:paraId="6C51D471"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833</w:t>
            </w:r>
          </w:p>
        </w:tc>
      </w:tr>
      <w:tr w:rsidR="000E26EB" w:rsidRPr="002339A1" w14:paraId="780F77A6" w14:textId="77777777" w:rsidTr="008A716B">
        <w:trPr>
          <w:trHeight w:val="290"/>
        </w:trPr>
        <w:tc>
          <w:tcPr>
            <w:tcW w:w="1172" w:type="dxa"/>
            <w:tcBorders>
              <w:top w:val="single" w:sz="4" w:space="0" w:color="auto"/>
              <w:left w:val="single" w:sz="4" w:space="0" w:color="auto"/>
              <w:bottom w:val="single" w:sz="4" w:space="0" w:color="auto"/>
              <w:right w:val="single" w:sz="4" w:space="0" w:color="auto"/>
            </w:tcBorders>
            <w:shd w:val="clear" w:color="auto" w:fill="auto"/>
            <w:hideMark/>
          </w:tcPr>
          <w:p w14:paraId="562CFA2D"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Total employees</w:t>
            </w:r>
          </w:p>
        </w:tc>
        <w:tc>
          <w:tcPr>
            <w:tcW w:w="926" w:type="dxa"/>
            <w:tcBorders>
              <w:top w:val="nil"/>
              <w:left w:val="nil"/>
              <w:bottom w:val="single" w:sz="4" w:space="0" w:color="auto"/>
              <w:right w:val="single" w:sz="4" w:space="0" w:color="auto"/>
            </w:tcBorders>
            <w:shd w:val="clear" w:color="auto" w:fill="auto"/>
            <w:hideMark/>
          </w:tcPr>
          <w:p w14:paraId="168670B5"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1158</w:t>
            </w:r>
          </w:p>
        </w:tc>
        <w:tc>
          <w:tcPr>
            <w:tcW w:w="1149" w:type="dxa"/>
            <w:tcBorders>
              <w:top w:val="nil"/>
              <w:left w:val="nil"/>
              <w:bottom w:val="single" w:sz="4" w:space="0" w:color="auto"/>
              <w:right w:val="single" w:sz="4" w:space="0" w:color="auto"/>
            </w:tcBorders>
            <w:shd w:val="clear" w:color="auto" w:fill="auto"/>
            <w:hideMark/>
          </w:tcPr>
          <w:p w14:paraId="3E9E99DC"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1158</w:t>
            </w:r>
          </w:p>
        </w:tc>
        <w:tc>
          <w:tcPr>
            <w:tcW w:w="980" w:type="dxa"/>
            <w:tcBorders>
              <w:top w:val="nil"/>
              <w:left w:val="nil"/>
              <w:bottom w:val="single" w:sz="4" w:space="0" w:color="auto"/>
              <w:right w:val="single" w:sz="4" w:space="0" w:color="auto"/>
            </w:tcBorders>
            <w:shd w:val="clear" w:color="auto" w:fill="auto"/>
            <w:hideMark/>
          </w:tcPr>
          <w:p w14:paraId="6581590C"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1158</w:t>
            </w:r>
          </w:p>
        </w:tc>
        <w:tc>
          <w:tcPr>
            <w:tcW w:w="1185" w:type="dxa"/>
            <w:tcBorders>
              <w:top w:val="nil"/>
              <w:left w:val="nil"/>
              <w:bottom w:val="single" w:sz="4" w:space="0" w:color="auto"/>
              <w:right w:val="single" w:sz="4" w:space="0" w:color="auto"/>
            </w:tcBorders>
            <w:shd w:val="clear" w:color="auto" w:fill="auto"/>
            <w:hideMark/>
          </w:tcPr>
          <w:p w14:paraId="2E42102E"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1158</w:t>
            </w:r>
          </w:p>
        </w:tc>
        <w:tc>
          <w:tcPr>
            <w:tcW w:w="1146" w:type="dxa"/>
            <w:tcBorders>
              <w:top w:val="nil"/>
              <w:left w:val="nil"/>
              <w:bottom w:val="single" w:sz="4" w:space="0" w:color="auto"/>
              <w:right w:val="single" w:sz="4" w:space="0" w:color="auto"/>
            </w:tcBorders>
            <w:shd w:val="clear" w:color="auto" w:fill="auto"/>
            <w:hideMark/>
          </w:tcPr>
          <w:p w14:paraId="377380FD"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1158</w:t>
            </w:r>
          </w:p>
        </w:tc>
        <w:tc>
          <w:tcPr>
            <w:tcW w:w="1256" w:type="dxa"/>
            <w:tcBorders>
              <w:top w:val="nil"/>
              <w:left w:val="nil"/>
              <w:bottom w:val="single" w:sz="4" w:space="0" w:color="auto"/>
              <w:right w:val="single" w:sz="4" w:space="0" w:color="auto"/>
            </w:tcBorders>
            <w:shd w:val="clear" w:color="auto" w:fill="auto"/>
            <w:hideMark/>
          </w:tcPr>
          <w:p w14:paraId="6528404D"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1158</w:t>
            </w:r>
          </w:p>
        </w:tc>
        <w:tc>
          <w:tcPr>
            <w:tcW w:w="1537" w:type="dxa"/>
            <w:tcBorders>
              <w:top w:val="nil"/>
              <w:left w:val="nil"/>
              <w:bottom w:val="single" w:sz="4" w:space="0" w:color="auto"/>
              <w:right w:val="single" w:sz="4" w:space="0" w:color="auto"/>
            </w:tcBorders>
            <w:shd w:val="clear" w:color="auto" w:fill="auto"/>
            <w:hideMark/>
          </w:tcPr>
          <w:p w14:paraId="5437B45F" w14:textId="77777777" w:rsidR="000E26EB" w:rsidRPr="0041364F" w:rsidRDefault="000E26EB" w:rsidP="00262640">
            <w:pPr>
              <w:jc w:val="center"/>
              <w:rPr>
                <w:rFonts w:ascii="Arial" w:hAnsi="Arial" w:cs="Arial"/>
                <w:sz w:val="18"/>
                <w:szCs w:val="18"/>
              </w:rPr>
            </w:pPr>
            <w:r w:rsidRPr="0041364F">
              <w:rPr>
                <w:rFonts w:ascii="Arial" w:hAnsi="Arial" w:cs="Arial"/>
                <w:sz w:val="18"/>
                <w:szCs w:val="18"/>
              </w:rPr>
              <w:t>1158</w:t>
            </w:r>
          </w:p>
        </w:tc>
      </w:tr>
    </w:tbl>
    <w:p w14:paraId="046E2507" w14:textId="77777777" w:rsidR="000E26EB" w:rsidRPr="002339A1" w:rsidRDefault="000E26EB" w:rsidP="000E26EB">
      <w:pPr>
        <w:jc w:val="both"/>
        <w:rPr>
          <w:rFonts w:ascii="Arial" w:hAnsi="Arial" w:cs="Arial"/>
          <w:bCs/>
          <w:sz w:val="22"/>
          <w:szCs w:val="22"/>
        </w:rPr>
      </w:pPr>
    </w:p>
    <w:p w14:paraId="5E035CF2" w14:textId="77777777" w:rsidR="000E26EB" w:rsidRPr="00FE6E80" w:rsidRDefault="000E26EB" w:rsidP="000E26EB">
      <w:pPr>
        <w:pStyle w:val="ListParagraph"/>
        <w:ind w:left="0"/>
        <w:jc w:val="both"/>
        <w:rPr>
          <w:rFonts w:ascii="Arial" w:hAnsi="Arial" w:cs="Arial"/>
          <w:bCs/>
          <w:i/>
          <w:iCs/>
          <w:sz w:val="22"/>
          <w:szCs w:val="22"/>
        </w:rPr>
      </w:pPr>
      <w:r w:rsidRPr="00FE6E80">
        <w:rPr>
          <w:rFonts w:ascii="Arial" w:hAnsi="Arial" w:cs="Arial"/>
          <w:b/>
          <w:i/>
          <w:iCs/>
          <w:sz w:val="22"/>
          <w:szCs w:val="22"/>
        </w:rPr>
        <w:t>Dashboard development</w:t>
      </w:r>
      <w:r w:rsidRPr="00FE6E80">
        <w:rPr>
          <w:rFonts w:ascii="Arial" w:hAnsi="Arial" w:cs="Arial"/>
          <w:bCs/>
          <w:i/>
          <w:iCs/>
          <w:sz w:val="22"/>
          <w:szCs w:val="22"/>
        </w:rPr>
        <w:t xml:space="preserve"> </w:t>
      </w:r>
    </w:p>
    <w:p w14:paraId="4211AA7F" w14:textId="77777777" w:rsidR="000E26EB" w:rsidRPr="002339A1" w:rsidRDefault="000E26EB" w:rsidP="000E26EB">
      <w:pPr>
        <w:pStyle w:val="ListParagraph"/>
        <w:ind w:left="0"/>
        <w:jc w:val="both"/>
        <w:rPr>
          <w:rFonts w:ascii="Arial" w:hAnsi="Arial" w:cs="Arial"/>
          <w:bCs/>
          <w:sz w:val="22"/>
          <w:szCs w:val="22"/>
        </w:rPr>
      </w:pPr>
    </w:p>
    <w:p w14:paraId="76D4F781" w14:textId="57F392D1" w:rsidR="00467D97" w:rsidRPr="002339A1" w:rsidRDefault="000E26EB" w:rsidP="00467D97">
      <w:pPr>
        <w:numPr>
          <w:ilvl w:val="0"/>
          <w:numId w:val="5"/>
        </w:numPr>
        <w:ind w:left="0" w:firstLine="0"/>
        <w:jc w:val="both"/>
        <w:rPr>
          <w:rFonts w:ascii="Arial" w:hAnsi="Arial" w:cs="Arial"/>
          <w:sz w:val="22"/>
          <w:szCs w:val="22"/>
        </w:rPr>
      </w:pPr>
      <w:r w:rsidRPr="002339A1">
        <w:rPr>
          <w:rFonts w:ascii="Arial" w:hAnsi="Arial" w:cs="Arial"/>
          <w:bCs/>
          <w:sz w:val="22"/>
          <w:szCs w:val="22"/>
        </w:rPr>
        <w:t xml:space="preserve">An EDI dashboard is in development to support monitoring and evaluation at RoS level. A draft of this is </w:t>
      </w:r>
      <w:r w:rsidRPr="00EE75BF">
        <w:rPr>
          <w:rFonts w:ascii="Arial" w:hAnsi="Arial" w:cs="Arial"/>
          <w:bCs/>
          <w:sz w:val="22"/>
          <w:szCs w:val="22"/>
        </w:rPr>
        <w:t xml:space="preserve">contained in </w:t>
      </w:r>
      <w:r w:rsidRPr="00EE75BF">
        <w:rPr>
          <w:rFonts w:ascii="Arial" w:hAnsi="Arial" w:cs="Arial"/>
          <w:b/>
          <w:sz w:val="22"/>
          <w:szCs w:val="22"/>
        </w:rPr>
        <w:t xml:space="preserve">Annex </w:t>
      </w:r>
      <w:r w:rsidR="00467D97" w:rsidRPr="00EE75BF">
        <w:rPr>
          <w:rFonts w:ascii="Arial" w:hAnsi="Arial" w:cs="Arial"/>
          <w:b/>
          <w:sz w:val="22"/>
          <w:szCs w:val="22"/>
        </w:rPr>
        <w:softHyphen/>
      </w:r>
      <w:r w:rsidR="00E73C9D">
        <w:rPr>
          <w:rFonts w:ascii="Arial" w:hAnsi="Arial" w:cs="Arial"/>
          <w:b/>
          <w:sz w:val="22"/>
          <w:szCs w:val="22"/>
        </w:rPr>
        <w:t>B</w:t>
      </w:r>
      <w:r w:rsidRPr="00EE75BF">
        <w:rPr>
          <w:rFonts w:ascii="Arial" w:hAnsi="Arial" w:cs="Arial"/>
          <w:bCs/>
          <w:sz w:val="22"/>
          <w:szCs w:val="22"/>
        </w:rPr>
        <w:t>, with</w:t>
      </w:r>
      <w:r w:rsidRPr="002339A1">
        <w:rPr>
          <w:rFonts w:ascii="Arial" w:hAnsi="Arial" w:cs="Arial"/>
          <w:bCs/>
          <w:sz w:val="22"/>
          <w:szCs w:val="22"/>
        </w:rPr>
        <w:t xml:space="preserve"> snapshot data as available in October.  </w:t>
      </w:r>
      <w:r w:rsidR="00467D97" w:rsidRPr="002339A1">
        <w:rPr>
          <w:rFonts w:ascii="Arial" w:hAnsi="Arial" w:cs="Arial"/>
          <w:bCs/>
          <w:sz w:val="22"/>
          <w:szCs w:val="22"/>
        </w:rPr>
        <w:t xml:space="preserve"> </w:t>
      </w:r>
    </w:p>
    <w:p w14:paraId="13D4C44D" w14:textId="77777777" w:rsidR="00467D97" w:rsidRPr="002339A1" w:rsidRDefault="00467D97" w:rsidP="00467D97">
      <w:pPr>
        <w:jc w:val="both"/>
        <w:rPr>
          <w:rFonts w:ascii="Arial" w:hAnsi="Arial" w:cs="Arial"/>
          <w:sz w:val="22"/>
          <w:szCs w:val="22"/>
        </w:rPr>
      </w:pPr>
    </w:p>
    <w:p w14:paraId="39615298" w14:textId="77777777" w:rsidR="003B3FA4" w:rsidRDefault="000E26EB" w:rsidP="003B3FA4">
      <w:pPr>
        <w:rPr>
          <w:rFonts w:ascii="Arial" w:hAnsi="Arial" w:cs="Arial"/>
          <w:bCs/>
          <w:sz w:val="22"/>
          <w:szCs w:val="22"/>
        </w:rPr>
      </w:pPr>
      <w:r w:rsidRPr="002339A1">
        <w:rPr>
          <w:rFonts w:ascii="Arial" w:hAnsi="Arial" w:cs="Arial"/>
          <w:bCs/>
          <w:sz w:val="22"/>
          <w:szCs w:val="22"/>
        </w:rPr>
        <w:t>It covers three dimensions:</w:t>
      </w:r>
    </w:p>
    <w:p w14:paraId="18C98E3C" w14:textId="77777777" w:rsidR="003B3FA4" w:rsidRPr="003B3FA4" w:rsidRDefault="000E26EB" w:rsidP="003B3FA4">
      <w:pPr>
        <w:pStyle w:val="ListParagraph"/>
        <w:numPr>
          <w:ilvl w:val="0"/>
          <w:numId w:val="37"/>
        </w:numPr>
        <w:rPr>
          <w:rFonts w:ascii="Arial" w:hAnsi="Arial" w:cs="Arial"/>
          <w:sz w:val="22"/>
          <w:szCs w:val="22"/>
        </w:rPr>
      </w:pPr>
      <w:r w:rsidRPr="003B3FA4">
        <w:rPr>
          <w:rFonts w:ascii="Arial" w:hAnsi="Arial" w:cs="Arial"/>
          <w:bCs/>
          <w:sz w:val="22"/>
          <w:szCs w:val="22"/>
        </w:rPr>
        <w:t>colleague engagement (e.g., MyHR completion, and intranet page views);</w:t>
      </w:r>
    </w:p>
    <w:p w14:paraId="33BF2C27" w14:textId="77777777" w:rsidR="003B3FA4" w:rsidRPr="003B3FA4" w:rsidRDefault="000E26EB" w:rsidP="003B3FA4">
      <w:pPr>
        <w:pStyle w:val="ListParagraph"/>
        <w:numPr>
          <w:ilvl w:val="0"/>
          <w:numId w:val="37"/>
        </w:numPr>
        <w:rPr>
          <w:rFonts w:ascii="Arial" w:hAnsi="Arial" w:cs="Arial"/>
          <w:sz w:val="22"/>
          <w:szCs w:val="22"/>
        </w:rPr>
      </w:pPr>
      <w:r w:rsidRPr="003B3FA4">
        <w:rPr>
          <w:rFonts w:ascii="Arial" w:hAnsi="Arial" w:cs="Arial"/>
          <w:bCs/>
          <w:sz w:val="22"/>
          <w:szCs w:val="22"/>
        </w:rPr>
        <w:t>organisational demographics (what the data in MyHR and HR systems can tell us);</w:t>
      </w:r>
    </w:p>
    <w:p w14:paraId="3BA9DAEA" w14:textId="61A28B19" w:rsidR="00467D97" w:rsidRPr="003B3FA4" w:rsidRDefault="000E26EB" w:rsidP="003B3FA4">
      <w:pPr>
        <w:pStyle w:val="ListParagraph"/>
        <w:numPr>
          <w:ilvl w:val="0"/>
          <w:numId w:val="37"/>
        </w:numPr>
        <w:rPr>
          <w:rFonts w:ascii="Arial" w:hAnsi="Arial" w:cs="Arial"/>
          <w:sz w:val="22"/>
          <w:szCs w:val="22"/>
        </w:rPr>
      </w:pPr>
      <w:r w:rsidRPr="003B3FA4">
        <w:rPr>
          <w:rFonts w:ascii="Arial" w:hAnsi="Arial" w:cs="Arial"/>
          <w:bCs/>
          <w:sz w:val="22"/>
          <w:szCs w:val="22"/>
        </w:rPr>
        <w:t>colleague sentiment (from CSPS and the Inclusion Surveys, around engagement and inclusiveness)</w:t>
      </w:r>
    </w:p>
    <w:p w14:paraId="7E4006F7" w14:textId="77777777" w:rsidR="00467D97" w:rsidRPr="002339A1" w:rsidRDefault="00467D97" w:rsidP="00467D97">
      <w:pPr>
        <w:pStyle w:val="ListParagraph"/>
        <w:rPr>
          <w:rFonts w:ascii="Arial" w:hAnsi="Arial" w:cs="Arial"/>
          <w:sz w:val="22"/>
          <w:szCs w:val="22"/>
        </w:rPr>
      </w:pPr>
    </w:p>
    <w:p w14:paraId="75426DF9" w14:textId="77777777" w:rsidR="00467D97" w:rsidRPr="002339A1" w:rsidRDefault="000E26EB" w:rsidP="00467D97">
      <w:pPr>
        <w:numPr>
          <w:ilvl w:val="0"/>
          <w:numId w:val="5"/>
        </w:numPr>
        <w:ind w:left="0" w:firstLine="0"/>
        <w:jc w:val="both"/>
        <w:rPr>
          <w:rFonts w:ascii="Arial" w:hAnsi="Arial" w:cs="Arial"/>
          <w:sz w:val="22"/>
          <w:szCs w:val="22"/>
        </w:rPr>
      </w:pPr>
      <w:r w:rsidRPr="002339A1">
        <w:rPr>
          <w:rFonts w:ascii="Arial" w:hAnsi="Arial" w:cs="Arial"/>
          <w:sz w:val="22"/>
          <w:szCs w:val="22"/>
        </w:rPr>
        <w:t xml:space="preserve">The aim of is to achieve better visibility of where we might have diversity issues (e.g., under-representation to tackle?), and where there might be inclusion issues.  This will then allow a focusing-in of improvement effort. </w:t>
      </w:r>
    </w:p>
    <w:p w14:paraId="1081CF83" w14:textId="77777777" w:rsidR="00467D97" w:rsidRPr="002339A1" w:rsidRDefault="00467D97" w:rsidP="00467D97">
      <w:pPr>
        <w:pStyle w:val="ListParagraph"/>
        <w:rPr>
          <w:rFonts w:ascii="Arial" w:hAnsi="Arial" w:cs="Arial"/>
          <w:bCs/>
          <w:sz w:val="22"/>
          <w:szCs w:val="22"/>
        </w:rPr>
      </w:pPr>
    </w:p>
    <w:p w14:paraId="7085AE2E" w14:textId="77777777" w:rsidR="00467D97" w:rsidRPr="002339A1" w:rsidRDefault="000E26EB" w:rsidP="00467D97">
      <w:pPr>
        <w:numPr>
          <w:ilvl w:val="0"/>
          <w:numId w:val="5"/>
        </w:numPr>
        <w:ind w:left="0" w:firstLine="0"/>
        <w:jc w:val="both"/>
        <w:rPr>
          <w:rFonts w:ascii="Arial" w:hAnsi="Arial" w:cs="Arial"/>
          <w:sz w:val="22"/>
          <w:szCs w:val="22"/>
        </w:rPr>
      </w:pPr>
      <w:r w:rsidRPr="002339A1">
        <w:rPr>
          <w:rFonts w:ascii="Arial" w:hAnsi="Arial" w:cs="Arial"/>
          <w:bCs/>
          <w:sz w:val="22"/>
          <w:szCs w:val="22"/>
        </w:rPr>
        <w:t>The 2021 CSPS has now been completed and a deep-dive should be undertaken on the resulting data when available (to the degree possible via the interactive dashboard; this allows some slicing-and-dicing, but the raw data is not provided of course given disclosure risks).  For example, it would be interesting to look at how engagement might vary across colleagues with particular protected characteristics (recognising inter-sectionality of course), and then engaging with the Colleague Forum and Networks for further insight into possible issues that might be identified and their resolution.</w:t>
      </w:r>
    </w:p>
    <w:p w14:paraId="5378191D" w14:textId="77777777" w:rsidR="00467D97" w:rsidRPr="002339A1" w:rsidRDefault="00467D97" w:rsidP="00467D97">
      <w:pPr>
        <w:pStyle w:val="ListParagraph"/>
        <w:rPr>
          <w:rFonts w:ascii="Arial" w:hAnsi="Arial" w:cs="Arial"/>
          <w:bCs/>
          <w:sz w:val="22"/>
          <w:szCs w:val="22"/>
        </w:rPr>
      </w:pPr>
    </w:p>
    <w:p w14:paraId="0E1E7E94" w14:textId="72382F90" w:rsidR="000E26EB" w:rsidRPr="002339A1" w:rsidRDefault="000E26EB" w:rsidP="00467D97">
      <w:pPr>
        <w:numPr>
          <w:ilvl w:val="0"/>
          <w:numId w:val="5"/>
        </w:numPr>
        <w:ind w:left="0" w:firstLine="0"/>
        <w:jc w:val="both"/>
        <w:rPr>
          <w:rFonts w:ascii="Arial" w:hAnsi="Arial" w:cs="Arial"/>
          <w:sz w:val="22"/>
          <w:szCs w:val="22"/>
        </w:rPr>
      </w:pPr>
      <w:r w:rsidRPr="002339A1">
        <w:rPr>
          <w:rFonts w:ascii="Arial" w:hAnsi="Arial" w:cs="Arial"/>
          <w:bCs/>
          <w:sz w:val="22"/>
          <w:szCs w:val="22"/>
        </w:rPr>
        <w:t xml:space="preserve">The first stage of such analysis is identifying clearly a set of questions to be answered. Any particular suggestions from the Board would be very welcome. </w:t>
      </w:r>
    </w:p>
    <w:p w14:paraId="5B74E66B" w14:textId="77777777" w:rsidR="00FE6E80" w:rsidRPr="002339A1" w:rsidRDefault="00FE6E80" w:rsidP="000E26EB">
      <w:pPr>
        <w:jc w:val="both"/>
        <w:rPr>
          <w:rFonts w:ascii="Arial" w:hAnsi="Arial" w:cs="Arial"/>
          <w:bCs/>
          <w:sz w:val="22"/>
          <w:szCs w:val="22"/>
        </w:rPr>
      </w:pPr>
    </w:p>
    <w:p w14:paraId="401BBBD1" w14:textId="77777777" w:rsidR="000E26EB" w:rsidRPr="002339A1" w:rsidRDefault="000E26EB" w:rsidP="000E26EB">
      <w:pPr>
        <w:jc w:val="both"/>
        <w:rPr>
          <w:rFonts w:ascii="Arial" w:hAnsi="Arial" w:cs="Arial"/>
          <w:b/>
          <w:sz w:val="22"/>
          <w:szCs w:val="22"/>
        </w:rPr>
      </w:pPr>
      <w:r w:rsidRPr="002339A1">
        <w:rPr>
          <w:rFonts w:ascii="Arial" w:hAnsi="Arial" w:cs="Arial"/>
          <w:b/>
          <w:sz w:val="22"/>
          <w:szCs w:val="22"/>
        </w:rPr>
        <w:t>Next Steps</w:t>
      </w:r>
    </w:p>
    <w:p w14:paraId="030108F0" w14:textId="77777777" w:rsidR="000E26EB" w:rsidRPr="002339A1" w:rsidRDefault="000E26EB" w:rsidP="000E26EB">
      <w:pPr>
        <w:jc w:val="both"/>
        <w:rPr>
          <w:rFonts w:ascii="Arial" w:hAnsi="Arial" w:cs="Arial"/>
          <w:bCs/>
          <w:sz w:val="22"/>
          <w:szCs w:val="22"/>
        </w:rPr>
      </w:pPr>
    </w:p>
    <w:p w14:paraId="58C6B9BB" w14:textId="3E8F1297" w:rsidR="00467D97" w:rsidRPr="002339A1" w:rsidRDefault="000E26EB" w:rsidP="00467D97">
      <w:pPr>
        <w:numPr>
          <w:ilvl w:val="0"/>
          <w:numId w:val="5"/>
        </w:numPr>
        <w:ind w:left="0" w:firstLine="0"/>
        <w:jc w:val="both"/>
        <w:rPr>
          <w:rFonts w:ascii="Arial" w:hAnsi="Arial" w:cs="Arial"/>
          <w:sz w:val="22"/>
          <w:szCs w:val="22"/>
        </w:rPr>
      </w:pPr>
      <w:r w:rsidRPr="002339A1">
        <w:rPr>
          <w:rFonts w:ascii="Arial" w:hAnsi="Arial" w:cs="Arial"/>
          <w:bCs/>
          <w:sz w:val="22"/>
          <w:szCs w:val="22"/>
        </w:rPr>
        <w:t xml:space="preserve">The next steps are to </w:t>
      </w:r>
      <w:r w:rsidR="00EE75BF">
        <w:rPr>
          <w:rFonts w:ascii="Arial" w:hAnsi="Arial" w:cs="Arial"/>
          <w:bCs/>
          <w:sz w:val="22"/>
          <w:szCs w:val="22"/>
        </w:rPr>
        <w:t xml:space="preserve">finalise the </w:t>
      </w:r>
      <w:r w:rsidRPr="002339A1">
        <w:rPr>
          <w:rFonts w:ascii="Arial" w:hAnsi="Arial" w:cs="Arial"/>
          <w:bCs/>
          <w:sz w:val="22"/>
          <w:szCs w:val="22"/>
        </w:rPr>
        <w:t xml:space="preserve">action plan of measurable and manageable deliverables and continue to increase awareness and understanding on the why and where and how RoS intends to improve EDI across the organisation. </w:t>
      </w:r>
    </w:p>
    <w:p w14:paraId="7E20E5EC" w14:textId="77777777" w:rsidR="00467D97" w:rsidRPr="002339A1" w:rsidRDefault="00467D97" w:rsidP="00467D97">
      <w:pPr>
        <w:jc w:val="both"/>
        <w:rPr>
          <w:rFonts w:ascii="Arial" w:hAnsi="Arial" w:cs="Arial"/>
          <w:sz w:val="22"/>
          <w:szCs w:val="22"/>
        </w:rPr>
      </w:pPr>
    </w:p>
    <w:p w14:paraId="70B5682C" w14:textId="611CED96" w:rsidR="000E26EB" w:rsidRPr="002339A1" w:rsidRDefault="000E26EB" w:rsidP="00467D97">
      <w:pPr>
        <w:numPr>
          <w:ilvl w:val="0"/>
          <w:numId w:val="5"/>
        </w:numPr>
        <w:ind w:left="0" w:firstLine="0"/>
        <w:jc w:val="both"/>
        <w:rPr>
          <w:rFonts w:ascii="Arial" w:hAnsi="Arial" w:cs="Arial"/>
          <w:sz w:val="22"/>
          <w:szCs w:val="22"/>
        </w:rPr>
      </w:pPr>
      <w:r w:rsidRPr="002339A1">
        <w:rPr>
          <w:rFonts w:ascii="Arial" w:hAnsi="Arial" w:cs="Arial"/>
          <w:bCs/>
          <w:sz w:val="22"/>
          <w:szCs w:val="22"/>
        </w:rPr>
        <w:t xml:space="preserve">Resourcing is a current issue, given the EDI SME vacancy in HROD from the end of November, as well as PMO sick leave.  A temporary post is to be recruited to HROD </w:t>
      </w:r>
      <w:r w:rsidR="007328E9">
        <w:rPr>
          <w:rFonts w:ascii="Arial" w:hAnsi="Arial" w:cs="Arial"/>
          <w:bCs/>
          <w:sz w:val="22"/>
          <w:szCs w:val="22"/>
        </w:rPr>
        <w:t>as soon as possible</w:t>
      </w:r>
      <w:r w:rsidRPr="002339A1">
        <w:rPr>
          <w:rFonts w:ascii="Arial" w:hAnsi="Arial" w:cs="Arial"/>
          <w:bCs/>
          <w:sz w:val="22"/>
          <w:szCs w:val="22"/>
        </w:rPr>
        <w:t>.  The creation of an HROD Management Information team has also been discussed and this would significantly help work around EDI data and monitoring to ensure a robust evidence base that is used effectively for evaluation and setting forward direction.</w:t>
      </w:r>
    </w:p>
    <w:p w14:paraId="7A6A4330" w14:textId="36FEC07B" w:rsidR="000E26EB" w:rsidRDefault="000E26EB" w:rsidP="000E26EB">
      <w:pPr>
        <w:jc w:val="both"/>
        <w:rPr>
          <w:rFonts w:ascii="Arial" w:hAnsi="Arial" w:cs="Arial"/>
          <w:bCs/>
          <w:sz w:val="22"/>
          <w:szCs w:val="22"/>
        </w:rPr>
      </w:pPr>
    </w:p>
    <w:p w14:paraId="662B0A9E" w14:textId="77777777" w:rsidR="00A57FDE" w:rsidRPr="002339A1" w:rsidRDefault="00A57FDE" w:rsidP="000E26EB">
      <w:pPr>
        <w:jc w:val="both"/>
        <w:rPr>
          <w:rFonts w:ascii="Arial" w:hAnsi="Arial" w:cs="Arial"/>
          <w:bCs/>
          <w:sz w:val="22"/>
          <w:szCs w:val="22"/>
        </w:rPr>
      </w:pPr>
    </w:p>
    <w:p w14:paraId="609C3DF0" w14:textId="77777777" w:rsidR="000E26EB" w:rsidRPr="002339A1" w:rsidRDefault="000E26EB" w:rsidP="000E26EB">
      <w:pPr>
        <w:pStyle w:val="ListParagraph"/>
        <w:ind w:left="0"/>
        <w:jc w:val="both"/>
        <w:rPr>
          <w:rFonts w:ascii="Arial" w:hAnsi="Arial" w:cs="Arial"/>
          <w:b/>
          <w:sz w:val="22"/>
          <w:szCs w:val="22"/>
        </w:rPr>
      </w:pPr>
      <w:r w:rsidRPr="002339A1">
        <w:rPr>
          <w:rFonts w:ascii="Arial" w:hAnsi="Arial" w:cs="Arial"/>
          <w:b/>
          <w:sz w:val="22"/>
          <w:szCs w:val="22"/>
        </w:rPr>
        <w:lastRenderedPageBreak/>
        <w:t>Conclusion</w:t>
      </w:r>
    </w:p>
    <w:p w14:paraId="6500FC1F" w14:textId="77777777" w:rsidR="000E26EB" w:rsidRPr="002339A1" w:rsidRDefault="000E26EB" w:rsidP="000E26EB">
      <w:pPr>
        <w:jc w:val="both"/>
        <w:rPr>
          <w:rFonts w:ascii="Arial" w:hAnsi="Arial" w:cs="Arial"/>
          <w:b/>
          <w:sz w:val="22"/>
          <w:szCs w:val="22"/>
        </w:rPr>
      </w:pPr>
    </w:p>
    <w:p w14:paraId="797ABFB0" w14:textId="77777777" w:rsidR="00467D97" w:rsidRPr="002339A1" w:rsidRDefault="000E26EB" w:rsidP="00467D97">
      <w:pPr>
        <w:numPr>
          <w:ilvl w:val="0"/>
          <w:numId w:val="5"/>
        </w:numPr>
        <w:ind w:left="0" w:firstLine="0"/>
        <w:jc w:val="both"/>
        <w:rPr>
          <w:rFonts w:ascii="Arial" w:hAnsi="Arial" w:cs="Arial"/>
          <w:sz w:val="22"/>
          <w:szCs w:val="22"/>
        </w:rPr>
      </w:pPr>
      <w:r w:rsidRPr="002339A1">
        <w:rPr>
          <w:rFonts w:ascii="Arial" w:hAnsi="Arial" w:cs="Arial"/>
          <w:bCs/>
          <w:sz w:val="22"/>
          <w:szCs w:val="22"/>
        </w:rPr>
        <w:t xml:space="preserve">The Board is asked to note the progress made to date and recognise the on-going positive steps being made to ensure that RoS is working towards becoming a more diverse and inclusive organisation as well as being an employer of choice. </w:t>
      </w:r>
    </w:p>
    <w:p w14:paraId="52480AB8" w14:textId="77777777" w:rsidR="00467D97" w:rsidRPr="002339A1" w:rsidRDefault="00467D97" w:rsidP="00467D97">
      <w:pPr>
        <w:jc w:val="both"/>
        <w:rPr>
          <w:rFonts w:ascii="Arial" w:hAnsi="Arial" w:cs="Arial"/>
          <w:sz w:val="22"/>
          <w:szCs w:val="22"/>
        </w:rPr>
      </w:pPr>
    </w:p>
    <w:p w14:paraId="56A55B7D" w14:textId="7518C4EF" w:rsidR="000E26EB" w:rsidRPr="002339A1" w:rsidRDefault="000E26EB" w:rsidP="00467D97">
      <w:pPr>
        <w:numPr>
          <w:ilvl w:val="0"/>
          <w:numId w:val="5"/>
        </w:numPr>
        <w:ind w:left="0" w:firstLine="0"/>
        <w:jc w:val="both"/>
        <w:rPr>
          <w:rFonts w:ascii="Arial" w:hAnsi="Arial" w:cs="Arial"/>
          <w:sz w:val="22"/>
          <w:szCs w:val="22"/>
        </w:rPr>
      </w:pPr>
      <w:r w:rsidRPr="002339A1">
        <w:rPr>
          <w:rFonts w:ascii="Arial" w:hAnsi="Arial" w:cs="Arial"/>
          <w:bCs/>
          <w:sz w:val="22"/>
          <w:szCs w:val="22"/>
        </w:rPr>
        <w:t xml:space="preserve">In addition, any particular suggestions from the Board for questions to explore as part of the proposed EDI deep-dive into CSPS data would be very welcome. </w:t>
      </w:r>
    </w:p>
    <w:p w14:paraId="20B3AD9E" w14:textId="77777777" w:rsidR="000E26EB" w:rsidRPr="002339A1" w:rsidRDefault="000E26EB" w:rsidP="000E26EB">
      <w:pPr>
        <w:jc w:val="both"/>
        <w:rPr>
          <w:rFonts w:ascii="Arial" w:hAnsi="Arial" w:cs="Arial"/>
          <w:bCs/>
          <w:sz w:val="22"/>
          <w:szCs w:val="22"/>
        </w:rPr>
      </w:pPr>
    </w:p>
    <w:p w14:paraId="47457775" w14:textId="77777777" w:rsidR="000E26EB" w:rsidRPr="00A57FDE" w:rsidRDefault="000E26EB" w:rsidP="000E26EB">
      <w:pPr>
        <w:ind w:left="1440" w:hanging="1440"/>
        <w:jc w:val="both"/>
        <w:rPr>
          <w:rFonts w:ascii="Arial" w:hAnsi="Arial" w:cs="Arial"/>
          <w:b/>
          <w:sz w:val="22"/>
          <w:szCs w:val="22"/>
        </w:rPr>
      </w:pPr>
      <w:r w:rsidRPr="00A57FDE">
        <w:rPr>
          <w:rFonts w:ascii="Arial" w:hAnsi="Arial" w:cs="Arial"/>
          <w:b/>
          <w:sz w:val="22"/>
          <w:szCs w:val="22"/>
        </w:rPr>
        <w:t>EDI Steering Group</w:t>
      </w:r>
      <w:r w:rsidRPr="00A57FDE">
        <w:rPr>
          <w:rFonts w:ascii="Arial" w:hAnsi="Arial" w:cs="Arial"/>
          <w:b/>
          <w:sz w:val="22"/>
          <w:szCs w:val="22"/>
        </w:rPr>
        <w:tab/>
      </w:r>
    </w:p>
    <w:p w14:paraId="4FBEE3A1" w14:textId="1CB5B2A0" w:rsidR="003F78CE" w:rsidRPr="00A57FDE" w:rsidRDefault="003F78CE" w:rsidP="003F78CE">
      <w:pPr>
        <w:jc w:val="both"/>
        <w:rPr>
          <w:rFonts w:ascii="Arial" w:hAnsi="Arial" w:cs="Arial"/>
          <w:b/>
          <w:sz w:val="22"/>
          <w:szCs w:val="22"/>
        </w:rPr>
      </w:pPr>
      <w:r w:rsidRPr="00A57FDE">
        <w:rPr>
          <w:rFonts w:ascii="Arial" w:hAnsi="Arial" w:cs="Arial"/>
          <w:b/>
          <w:sz w:val="22"/>
          <w:szCs w:val="22"/>
        </w:rPr>
        <w:t xml:space="preserve">Date: </w:t>
      </w:r>
      <w:r w:rsidR="006619BD" w:rsidRPr="00A57FDE">
        <w:rPr>
          <w:rFonts w:ascii="Arial" w:hAnsi="Arial" w:cs="Arial"/>
          <w:b/>
          <w:sz w:val="22"/>
          <w:szCs w:val="22"/>
        </w:rPr>
        <w:t>1</w:t>
      </w:r>
      <w:r w:rsidR="00192778" w:rsidRPr="00A57FDE">
        <w:rPr>
          <w:rFonts w:ascii="Arial" w:hAnsi="Arial" w:cs="Arial"/>
          <w:b/>
          <w:sz w:val="22"/>
          <w:szCs w:val="22"/>
        </w:rPr>
        <w:t>/</w:t>
      </w:r>
      <w:r w:rsidRPr="00A57FDE">
        <w:rPr>
          <w:rFonts w:ascii="Arial" w:hAnsi="Arial" w:cs="Arial"/>
          <w:b/>
          <w:sz w:val="22"/>
          <w:szCs w:val="22"/>
        </w:rPr>
        <w:t>1</w:t>
      </w:r>
      <w:r w:rsidR="006619BD" w:rsidRPr="00A57FDE">
        <w:rPr>
          <w:rFonts w:ascii="Arial" w:hAnsi="Arial" w:cs="Arial"/>
          <w:b/>
          <w:sz w:val="22"/>
          <w:szCs w:val="22"/>
        </w:rPr>
        <w:t>2</w:t>
      </w:r>
      <w:r w:rsidRPr="00A57FDE">
        <w:rPr>
          <w:rFonts w:ascii="Arial" w:hAnsi="Arial" w:cs="Arial"/>
          <w:b/>
          <w:sz w:val="22"/>
          <w:szCs w:val="22"/>
        </w:rPr>
        <w:t>/21</w:t>
      </w:r>
      <w:r w:rsidR="000E26EB" w:rsidRPr="00A57FDE">
        <w:rPr>
          <w:rFonts w:ascii="Arial" w:hAnsi="Arial" w:cs="Arial"/>
          <w:b/>
          <w:sz w:val="22"/>
          <w:szCs w:val="22"/>
        </w:rPr>
        <w:t xml:space="preserve"> </w:t>
      </w:r>
    </w:p>
    <w:p w14:paraId="6007A1F5" w14:textId="77777777" w:rsidR="00FE6E80" w:rsidRDefault="00FE6E80" w:rsidP="000E26EB">
      <w:pPr>
        <w:ind w:left="1440" w:hanging="1440"/>
        <w:jc w:val="both"/>
        <w:rPr>
          <w:rFonts w:ascii="Arial" w:hAnsi="Arial" w:cs="Arial"/>
          <w:noProof/>
        </w:rPr>
      </w:pPr>
    </w:p>
    <w:p w14:paraId="038D7961" w14:textId="77777777" w:rsidR="00FE6E80" w:rsidRDefault="00FE6E80">
      <w:pPr>
        <w:spacing w:after="160" w:line="259" w:lineRule="auto"/>
        <w:rPr>
          <w:rFonts w:ascii="Arial" w:hAnsi="Arial" w:cs="Arial"/>
          <w:noProof/>
        </w:rPr>
      </w:pPr>
      <w:r>
        <w:rPr>
          <w:rFonts w:ascii="Arial" w:hAnsi="Arial" w:cs="Arial"/>
          <w:noProof/>
        </w:rPr>
        <w:br w:type="page"/>
      </w:r>
    </w:p>
    <w:p w14:paraId="6AC106F8" w14:textId="1FDD302A" w:rsidR="000E26EB" w:rsidRPr="002339A1" w:rsidRDefault="00D70882" w:rsidP="000E26EB">
      <w:pPr>
        <w:ind w:left="1440" w:hanging="1440"/>
        <w:jc w:val="both"/>
        <w:rPr>
          <w:rFonts w:ascii="Arial" w:hAnsi="Arial" w:cs="Arial"/>
          <w:noProof/>
        </w:rPr>
      </w:pPr>
      <w:r w:rsidRPr="002339A1">
        <w:rPr>
          <w:rFonts w:ascii="Arial" w:hAnsi="Arial" w:cs="Arial"/>
          <w:noProof/>
        </w:rPr>
        <w:lastRenderedPageBreak/>
        <w:t>Annex A – RoS EDI Governance</w:t>
      </w:r>
    </w:p>
    <w:p w14:paraId="202C370F" w14:textId="77777777" w:rsidR="00D70882" w:rsidRPr="002339A1" w:rsidRDefault="00D70882" w:rsidP="000E26EB">
      <w:pPr>
        <w:ind w:left="1440" w:hanging="1440"/>
        <w:jc w:val="both"/>
        <w:rPr>
          <w:rFonts w:ascii="Arial" w:hAnsi="Arial" w:cs="Arial"/>
          <w:noProof/>
        </w:rPr>
      </w:pPr>
    </w:p>
    <w:p w14:paraId="1A912F9B" w14:textId="77777777" w:rsidR="00D70882" w:rsidRPr="002339A1" w:rsidRDefault="00D70882" w:rsidP="000E26EB">
      <w:pPr>
        <w:ind w:left="1440" w:hanging="1440"/>
        <w:jc w:val="both"/>
        <w:rPr>
          <w:rFonts w:ascii="Arial" w:hAnsi="Arial" w:cs="Arial"/>
          <w:noProof/>
        </w:rPr>
      </w:pPr>
    </w:p>
    <w:p w14:paraId="349AF817" w14:textId="4EDC049B" w:rsidR="00D70882" w:rsidRPr="002339A1" w:rsidRDefault="00D70882" w:rsidP="000E26EB">
      <w:pPr>
        <w:ind w:left="1440" w:hanging="1440"/>
        <w:jc w:val="both"/>
        <w:rPr>
          <w:rFonts w:ascii="Arial" w:hAnsi="Arial" w:cs="Arial"/>
          <w:bCs/>
          <w:sz w:val="22"/>
          <w:szCs w:val="22"/>
        </w:rPr>
        <w:sectPr w:rsidR="00D70882" w:rsidRPr="002339A1">
          <w:headerReference w:type="default" r:id="rId13"/>
          <w:footerReference w:type="default" r:id="rId14"/>
          <w:pgSz w:w="11906" w:h="16838"/>
          <w:pgMar w:top="1440" w:right="1440" w:bottom="1440" w:left="1440" w:header="708" w:footer="708" w:gutter="0"/>
          <w:cols w:space="708"/>
          <w:docGrid w:linePitch="360"/>
        </w:sectPr>
      </w:pPr>
      <w:r w:rsidRPr="002339A1">
        <w:rPr>
          <w:noProof/>
        </w:rPr>
        <w:drawing>
          <wp:inline distT="0" distB="0" distL="0" distR="0" wp14:anchorId="69A98A18" wp14:editId="2823A81E">
            <wp:extent cx="4044950" cy="6595027"/>
            <wp:effectExtent l="0" t="0" r="0" b="0"/>
            <wp:docPr id="1" name="Picture 1"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polygon&#10;&#10;Description automatically generated"/>
                    <pic:cNvPicPr/>
                  </pic:nvPicPr>
                  <pic:blipFill>
                    <a:blip r:embed="rId15"/>
                    <a:stretch>
                      <a:fillRect/>
                    </a:stretch>
                  </pic:blipFill>
                  <pic:spPr>
                    <a:xfrm>
                      <a:off x="0" y="0"/>
                      <a:ext cx="4044950" cy="6595027"/>
                    </a:xfrm>
                    <a:prstGeom prst="rect">
                      <a:avLst/>
                    </a:prstGeom>
                  </pic:spPr>
                </pic:pic>
              </a:graphicData>
            </a:graphic>
          </wp:inline>
        </w:drawing>
      </w:r>
    </w:p>
    <w:p w14:paraId="7D3AC4A7" w14:textId="0AEB6F67" w:rsidR="000E26EB" w:rsidRPr="002339A1" w:rsidRDefault="000E26EB" w:rsidP="00E71E71">
      <w:pPr>
        <w:jc w:val="both"/>
        <w:rPr>
          <w:rFonts w:ascii="Arial" w:hAnsi="Arial" w:cs="Arial"/>
          <w:b/>
          <w:sz w:val="22"/>
          <w:szCs w:val="22"/>
        </w:rPr>
      </w:pPr>
      <w:r w:rsidRPr="002339A1">
        <w:rPr>
          <w:rFonts w:ascii="Arial" w:hAnsi="Arial" w:cs="Arial"/>
          <w:b/>
          <w:sz w:val="22"/>
          <w:szCs w:val="22"/>
        </w:rPr>
        <w:lastRenderedPageBreak/>
        <w:t xml:space="preserve">ANNEX </w:t>
      </w:r>
      <w:r w:rsidR="00E71E71">
        <w:rPr>
          <w:rFonts w:ascii="Arial" w:hAnsi="Arial" w:cs="Arial"/>
          <w:b/>
          <w:sz w:val="22"/>
          <w:szCs w:val="22"/>
        </w:rPr>
        <w:t>B</w:t>
      </w:r>
      <w:r w:rsidRPr="002339A1">
        <w:rPr>
          <w:rFonts w:ascii="Arial" w:hAnsi="Arial" w:cs="Arial"/>
          <w:b/>
          <w:sz w:val="22"/>
          <w:szCs w:val="22"/>
        </w:rPr>
        <w:t xml:space="preserve"> – DRAFT EDI DASHBOARD CONTENT</w:t>
      </w:r>
    </w:p>
    <w:p w14:paraId="529733AD" w14:textId="77777777" w:rsidR="000E26EB" w:rsidRPr="002339A1" w:rsidRDefault="000E26EB" w:rsidP="000E26EB">
      <w:pPr>
        <w:ind w:left="1440" w:hanging="1440"/>
        <w:jc w:val="both"/>
        <w:rPr>
          <w:rFonts w:ascii="Arial" w:hAnsi="Arial" w:cs="Arial"/>
          <w:bCs/>
          <w:sz w:val="22"/>
          <w:szCs w:val="22"/>
        </w:rPr>
      </w:pPr>
    </w:p>
    <w:p w14:paraId="0DA65B2D" w14:textId="77777777" w:rsidR="000E26EB" w:rsidRPr="002339A1" w:rsidRDefault="000E26EB" w:rsidP="000E26EB">
      <w:pPr>
        <w:ind w:left="1440" w:hanging="1440"/>
        <w:jc w:val="both"/>
        <w:rPr>
          <w:rFonts w:ascii="Arial" w:hAnsi="Arial" w:cs="Arial"/>
          <w:bCs/>
          <w:sz w:val="22"/>
          <w:szCs w:val="22"/>
        </w:rPr>
      </w:pPr>
    </w:p>
    <w:tbl>
      <w:tblPr>
        <w:tblW w:w="11600" w:type="dxa"/>
        <w:tblLook w:val="04A0" w:firstRow="1" w:lastRow="0" w:firstColumn="1" w:lastColumn="0" w:noHBand="0" w:noVBand="1"/>
      </w:tblPr>
      <w:tblGrid>
        <w:gridCol w:w="3016"/>
        <w:gridCol w:w="1454"/>
        <w:gridCol w:w="1351"/>
        <w:gridCol w:w="1483"/>
        <w:gridCol w:w="1244"/>
        <w:gridCol w:w="1393"/>
        <w:gridCol w:w="1659"/>
      </w:tblGrid>
      <w:tr w:rsidR="000E26EB" w:rsidRPr="002339A1" w14:paraId="48AFB3B9" w14:textId="77777777" w:rsidTr="00262640">
        <w:trPr>
          <w:trHeight w:val="280"/>
        </w:trPr>
        <w:tc>
          <w:tcPr>
            <w:tcW w:w="3102" w:type="dxa"/>
            <w:tcBorders>
              <w:top w:val="nil"/>
              <w:left w:val="nil"/>
              <w:bottom w:val="nil"/>
              <w:right w:val="nil"/>
            </w:tcBorders>
            <w:shd w:val="clear" w:color="000000" w:fill="FFFF00"/>
            <w:hideMark/>
          </w:tcPr>
          <w:p w14:paraId="42049355" w14:textId="77777777" w:rsidR="000E26EB" w:rsidRPr="002339A1" w:rsidRDefault="000E26EB" w:rsidP="00262640">
            <w:pPr>
              <w:rPr>
                <w:rFonts w:ascii="Arial" w:hAnsi="Arial" w:cs="Arial"/>
                <w:b/>
                <w:bCs/>
                <w:sz w:val="22"/>
                <w:szCs w:val="22"/>
              </w:rPr>
            </w:pPr>
            <w:r w:rsidRPr="002339A1">
              <w:rPr>
                <w:rFonts w:ascii="Arial" w:hAnsi="Arial" w:cs="Arial"/>
                <w:b/>
                <w:bCs/>
                <w:sz w:val="22"/>
                <w:szCs w:val="22"/>
              </w:rPr>
              <w:t>EDI ENGAGEMENT</w:t>
            </w:r>
          </w:p>
        </w:tc>
        <w:tc>
          <w:tcPr>
            <w:tcW w:w="1486" w:type="dxa"/>
            <w:tcBorders>
              <w:top w:val="nil"/>
              <w:left w:val="nil"/>
              <w:bottom w:val="nil"/>
              <w:right w:val="nil"/>
            </w:tcBorders>
            <w:shd w:val="clear" w:color="auto" w:fill="auto"/>
            <w:hideMark/>
          </w:tcPr>
          <w:p w14:paraId="4494F061" w14:textId="77777777" w:rsidR="000E26EB" w:rsidRPr="002339A1" w:rsidRDefault="000E26EB" w:rsidP="00262640">
            <w:pPr>
              <w:rPr>
                <w:rFonts w:ascii="Arial" w:hAnsi="Arial" w:cs="Arial"/>
                <w:b/>
                <w:bCs/>
                <w:sz w:val="22"/>
                <w:szCs w:val="22"/>
              </w:rPr>
            </w:pPr>
          </w:p>
        </w:tc>
        <w:tc>
          <w:tcPr>
            <w:tcW w:w="1373" w:type="dxa"/>
            <w:tcBorders>
              <w:top w:val="nil"/>
              <w:left w:val="nil"/>
              <w:bottom w:val="nil"/>
              <w:right w:val="nil"/>
            </w:tcBorders>
            <w:shd w:val="clear" w:color="auto" w:fill="auto"/>
            <w:hideMark/>
          </w:tcPr>
          <w:p w14:paraId="20D6A48A" w14:textId="77777777" w:rsidR="000E26EB" w:rsidRPr="002339A1" w:rsidRDefault="000E26EB" w:rsidP="00262640">
            <w:pPr>
              <w:rPr>
                <w:sz w:val="22"/>
                <w:szCs w:val="22"/>
              </w:rPr>
            </w:pPr>
          </w:p>
        </w:tc>
        <w:tc>
          <w:tcPr>
            <w:tcW w:w="1521" w:type="dxa"/>
            <w:tcBorders>
              <w:top w:val="nil"/>
              <w:left w:val="nil"/>
              <w:bottom w:val="nil"/>
              <w:right w:val="nil"/>
            </w:tcBorders>
            <w:shd w:val="clear" w:color="auto" w:fill="auto"/>
            <w:hideMark/>
          </w:tcPr>
          <w:p w14:paraId="6572F9CD" w14:textId="77777777" w:rsidR="000E26EB" w:rsidRPr="002339A1" w:rsidRDefault="000E26EB" w:rsidP="00262640">
            <w:pPr>
              <w:rPr>
                <w:sz w:val="22"/>
                <w:szCs w:val="22"/>
              </w:rPr>
            </w:pPr>
          </w:p>
        </w:tc>
        <w:tc>
          <w:tcPr>
            <w:tcW w:w="1231" w:type="dxa"/>
            <w:tcBorders>
              <w:top w:val="nil"/>
              <w:left w:val="nil"/>
              <w:bottom w:val="nil"/>
              <w:right w:val="nil"/>
            </w:tcBorders>
            <w:shd w:val="clear" w:color="auto" w:fill="auto"/>
            <w:hideMark/>
          </w:tcPr>
          <w:p w14:paraId="06E62C1B" w14:textId="77777777" w:rsidR="000E26EB" w:rsidRPr="002339A1" w:rsidRDefault="000E26EB" w:rsidP="00262640">
            <w:pPr>
              <w:rPr>
                <w:sz w:val="22"/>
                <w:szCs w:val="22"/>
              </w:rPr>
            </w:pPr>
          </w:p>
        </w:tc>
        <w:tc>
          <w:tcPr>
            <w:tcW w:w="1414" w:type="dxa"/>
            <w:tcBorders>
              <w:top w:val="nil"/>
              <w:left w:val="nil"/>
              <w:bottom w:val="nil"/>
              <w:right w:val="nil"/>
            </w:tcBorders>
            <w:shd w:val="clear" w:color="auto" w:fill="auto"/>
            <w:hideMark/>
          </w:tcPr>
          <w:p w14:paraId="4736BA3C" w14:textId="77777777" w:rsidR="000E26EB" w:rsidRPr="002339A1" w:rsidRDefault="000E26EB" w:rsidP="00262640">
            <w:pPr>
              <w:rPr>
                <w:sz w:val="22"/>
                <w:szCs w:val="22"/>
              </w:rPr>
            </w:pPr>
          </w:p>
        </w:tc>
        <w:tc>
          <w:tcPr>
            <w:tcW w:w="1473" w:type="dxa"/>
            <w:tcBorders>
              <w:top w:val="nil"/>
              <w:left w:val="nil"/>
              <w:bottom w:val="nil"/>
              <w:right w:val="nil"/>
            </w:tcBorders>
            <w:shd w:val="clear" w:color="auto" w:fill="auto"/>
            <w:hideMark/>
          </w:tcPr>
          <w:p w14:paraId="19937301" w14:textId="77777777" w:rsidR="000E26EB" w:rsidRPr="002339A1" w:rsidRDefault="000E26EB" w:rsidP="00262640">
            <w:pPr>
              <w:rPr>
                <w:sz w:val="22"/>
                <w:szCs w:val="22"/>
              </w:rPr>
            </w:pPr>
          </w:p>
        </w:tc>
      </w:tr>
      <w:tr w:rsidR="000E26EB" w:rsidRPr="002339A1" w14:paraId="436588B1" w14:textId="77777777" w:rsidTr="00262640">
        <w:trPr>
          <w:trHeight w:val="1160"/>
        </w:trPr>
        <w:tc>
          <w:tcPr>
            <w:tcW w:w="3102" w:type="dxa"/>
            <w:tcBorders>
              <w:top w:val="single" w:sz="4" w:space="0" w:color="auto"/>
              <w:left w:val="single" w:sz="4" w:space="0" w:color="auto"/>
              <w:bottom w:val="single" w:sz="4" w:space="0" w:color="auto"/>
              <w:right w:val="single" w:sz="4" w:space="0" w:color="auto"/>
            </w:tcBorders>
            <w:shd w:val="clear" w:color="000000" w:fill="FFE699"/>
            <w:hideMark/>
          </w:tcPr>
          <w:p w14:paraId="178E8931" w14:textId="77777777" w:rsidR="000E26EB" w:rsidRPr="002339A1" w:rsidRDefault="000E26EB" w:rsidP="00262640">
            <w:pPr>
              <w:rPr>
                <w:rFonts w:ascii="Arial" w:hAnsi="Arial" w:cs="Arial"/>
                <w:sz w:val="22"/>
                <w:szCs w:val="22"/>
              </w:rPr>
            </w:pPr>
            <w:r w:rsidRPr="002339A1">
              <w:rPr>
                <w:rFonts w:ascii="Arial" w:hAnsi="Arial" w:cs="Arial"/>
                <w:sz w:val="22"/>
                <w:szCs w:val="22"/>
              </w:rPr>
              <w:t>MyHR Diversity profile completion by characteristic (RoS level):</w:t>
            </w:r>
          </w:p>
        </w:tc>
        <w:tc>
          <w:tcPr>
            <w:tcW w:w="1486" w:type="dxa"/>
            <w:tcBorders>
              <w:top w:val="nil"/>
              <w:left w:val="nil"/>
              <w:bottom w:val="nil"/>
              <w:right w:val="nil"/>
            </w:tcBorders>
            <w:shd w:val="clear" w:color="auto" w:fill="auto"/>
            <w:hideMark/>
          </w:tcPr>
          <w:p w14:paraId="5231CD21" w14:textId="77777777" w:rsidR="000E26EB" w:rsidRPr="002339A1" w:rsidRDefault="000E26EB" w:rsidP="00262640">
            <w:pPr>
              <w:rPr>
                <w:rFonts w:ascii="Arial" w:hAnsi="Arial" w:cs="Arial"/>
                <w:sz w:val="22"/>
                <w:szCs w:val="22"/>
              </w:rPr>
            </w:pPr>
          </w:p>
        </w:tc>
        <w:tc>
          <w:tcPr>
            <w:tcW w:w="1373" w:type="dxa"/>
            <w:tcBorders>
              <w:top w:val="nil"/>
              <w:left w:val="nil"/>
              <w:bottom w:val="nil"/>
              <w:right w:val="nil"/>
            </w:tcBorders>
            <w:shd w:val="clear" w:color="auto" w:fill="auto"/>
            <w:hideMark/>
          </w:tcPr>
          <w:p w14:paraId="5B974AE5" w14:textId="77777777" w:rsidR="000E26EB" w:rsidRPr="002339A1" w:rsidRDefault="000E26EB" w:rsidP="00262640">
            <w:pPr>
              <w:rPr>
                <w:sz w:val="22"/>
                <w:szCs w:val="22"/>
              </w:rPr>
            </w:pPr>
          </w:p>
        </w:tc>
        <w:tc>
          <w:tcPr>
            <w:tcW w:w="1521" w:type="dxa"/>
            <w:tcBorders>
              <w:top w:val="nil"/>
              <w:left w:val="nil"/>
              <w:bottom w:val="nil"/>
              <w:right w:val="nil"/>
            </w:tcBorders>
            <w:shd w:val="clear" w:color="auto" w:fill="auto"/>
            <w:hideMark/>
          </w:tcPr>
          <w:p w14:paraId="56212036" w14:textId="77777777" w:rsidR="000E26EB" w:rsidRPr="002339A1" w:rsidRDefault="000E26EB" w:rsidP="00262640">
            <w:pPr>
              <w:rPr>
                <w:sz w:val="22"/>
                <w:szCs w:val="22"/>
              </w:rPr>
            </w:pPr>
          </w:p>
        </w:tc>
        <w:tc>
          <w:tcPr>
            <w:tcW w:w="1231" w:type="dxa"/>
            <w:tcBorders>
              <w:top w:val="nil"/>
              <w:left w:val="nil"/>
              <w:bottom w:val="nil"/>
              <w:right w:val="nil"/>
            </w:tcBorders>
            <w:shd w:val="clear" w:color="auto" w:fill="auto"/>
            <w:hideMark/>
          </w:tcPr>
          <w:p w14:paraId="4FDD9C78" w14:textId="77777777" w:rsidR="000E26EB" w:rsidRPr="002339A1" w:rsidRDefault="000E26EB" w:rsidP="00262640">
            <w:pPr>
              <w:rPr>
                <w:sz w:val="22"/>
                <w:szCs w:val="22"/>
              </w:rPr>
            </w:pPr>
          </w:p>
        </w:tc>
        <w:tc>
          <w:tcPr>
            <w:tcW w:w="1414" w:type="dxa"/>
            <w:tcBorders>
              <w:top w:val="nil"/>
              <w:left w:val="nil"/>
              <w:bottom w:val="nil"/>
              <w:right w:val="nil"/>
            </w:tcBorders>
            <w:shd w:val="clear" w:color="auto" w:fill="auto"/>
            <w:hideMark/>
          </w:tcPr>
          <w:p w14:paraId="03C8942B" w14:textId="77777777" w:rsidR="000E26EB" w:rsidRPr="002339A1" w:rsidRDefault="000E26EB" w:rsidP="00262640">
            <w:pPr>
              <w:rPr>
                <w:sz w:val="22"/>
                <w:szCs w:val="22"/>
              </w:rPr>
            </w:pPr>
          </w:p>
        </w:tc>
        <w:tc>
          <w:tcPr>
            <w:tcW w:w="1473" w:type="dxa"/>
            <w:tcBorders>
              <w:top w:val="nil"/>
              <w:left w:val="nil"/>
              <w:bottom w:val="nil"/>
              <w:right w:val="nil"/>
            </w:tcBorders>
            <w:shd w:val="clear" w:color="auto" w:fill="auto"/>
            <w:hideMark/>
          </w:tcPr>
          <w:p w14:paraId="40E8F0AA" w14:textId="77777777" w:rsidR="000E26EB" w:rsidRPr="002339A1" w:rsidRDefault="000E26EB" w:rsidP="00262640">
            <w:pPr>
              <w:rPr>
                <w:rFonts w:ascii="Arial" w:hAnsi="Arial" w:cs="Arial"/>
                <w:sz w:val="22"/>
                <w:szCs w:val="22"/>
              </w:rPr>
            </w:pPr>
            <w:r w:rsidRPr="002339A1">
              <w:rPr>
                <w:rFonts w:ascii="Arial" w:hAnsi="Arial" w:cs="Arial"/>
                <w:sz w:val="22"/>
                <w:szCs w:val="22"/>
              </w:rPr>
              <w:t>nb not a protected characteristic but important for inclusion</w:t>
            </w:r>
          </w:p>
        </w:tc>
      </w:tr>
      <w:tr w:rsidR="000E26EB" w:rsidRPr="002339A1" w14:paraId="3B15FA1A" w14:textId="77777777" w:rsidTr="00262640">
        <w:trPr>
          <w:trHeight w:val="560"/>
        </w:trPr>
        <w:tc>
          <w:tcPr>
            <w:tcW w:w="3102" w:type="dxa"/>
            <w:tcBorders>
              <w:top w:val="nil"/>
              <w:left w:val="nil"/>
              <w:bottom w:val="nil"/>
              <w:right w:val="nil"/>
            </w:tcBorders>
            <w:shd w:val="clear" w:color="auto" w:fill="auto"/>
            <w:hideMark/>
          </w:tcPr>
          <w:p w14:paraId="2939CD76" w14:textId="77777777" w:rsidR="000E26EB" w:rsidRPr="002339A1" w:rsidRDefault="000E26EB" w:rsidP="00262640">
            <w:pPr>
              <w:rPr>
                <w:rFonts w:ascii="Arial" w:hAnsi="Arial" w:cs="Arial"/>
                <w:b/>
                <w:bCs/>
                <w:sz w:val="22"/>
                <w:szCs w:val="22"/>
              </w:rPr>
            </w:pPr>
            <w:r w:rsidRPr="002339A1">
              <w:rPr>
                <w:rFonts w:ascii="Arial" w:hAnsi="Arial" w:cs="Arial"/>
                <w:b/>
                <w:bCs/>
                <w:sz w:val="22"/>
                <w:szCs w:val="22"/>
              </w:rPr>
              <w:t>Numbers</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14:paraId="298BF592" w14:textId="77777777" w:rsidR="000E26EB" w:rsidRPr="002339A1" w:rsidRDefault="000E26EB" w:rsidP="00262640">
            <w:pPr>
              <w:rPr>
                <w:rFonts w:ascii="Arial" w:hAnsi="Arial" w:cs="Arial"/>
                <w:sz w:val="22"/>
                <w:szCs w:val="22"/>
              </w:rPr>
            </w:pPr>
            <w:r w:rsidRPr="002339A1">
              <w:rPr>
                <w:rFonts w:ascii="Arial" w:hAnsi="Arial" w:cs="Arial"/>
                <w:sz w:val="22"/>
                <w:szCs w:val="22"/>
              </w:rPr>
              <w:t>Religion</w:t>
            </w:r>
          </w:p>
        </w:tc>
        <w:tc>
          <w:tcPr>
            <w:tcW w:w="1373" w:type="dxa"/>
            <w:tcBorders>
              <w:top w:val="single" w:sz="4" w:space="0" w:color="auto"/>
              <w:left w:val="nil"/>
              <w:bottom w:val="single" w:sz="4" w:space="0" w:color="auto"/>
              <w:right w:val="single" w:sz="4" w:space="0" w:color="auto"/>
            </w:tcBorders>
            <w:shd w:val="clear" w:color="auto" w:fill="auto"/>
            <w:hideMark/>
          </w:tcPr>
          <w:p w14:paraId="7958A360" w14:textId="77777777" w:rsidR="000E26EB" w:rsidRPr="002339A1" w:rsidRDefault="000E26EB" w:rsidP="00262640">
            <w:pPr>
              <w:rPr>
                <w:rFonts w:ascii="Arial" w:hAnsi="Arial" w:cs="Arial"/>
                <w:sz w:val="22"/>
                <w:szCs w:val="22"/>
              </w:rPr>
            </w:pPr>
            <w:r w:rsidRPr="002339A1">
              <w:rPr>
                <w:rFonts w:ascii="Arial" w:hAnsi="Arial" w:cs="Arial"/>
                <w:sz w:val="22"/>
                <w:szCs w:val="22"/>
              </w:rPr>
              <w:t>Ethnicity</w:t>
            </w:r>
          </w:p>
        </w:tc>
        <w:tc>
          <w:tcPr>
            <w:tcW w:w="1521" w:type="dxa"/>
            <w:tcBorders>
              <w:top w:val="single" w:sz="4" w:space="0" w:color="auto"/>
              <w:left w:val="nil"/>
              <w:bottom w:val="single" w:sz="4" w:space="0" w:color="auto"/>
              <w:right w:val="single" w:sz="4" w:space="0" w:color="auto"/>
            </w:tcBorders>
            <w:shd w:val="clear" w:color="auto" w:fill="auto"/>
            <w:hideMark/>
          </w:tcPr>
          <w:p w14:paraId="588082B3" w14:textId="77777777" w:rsidR="000E26EB" w:rsidRPr="002339A1" w:rsidRDefault="000E26EB" w:rsidP="00262640">
            <w:pPr>
              <w:rPr>
                <w:rFonts w:ascii="Arial" w:hAnsi="Arial" w:cs="Arial"/>
                <w:sz w:val="22"/>
                <w:szCs w:val="22"/>
              </w:rPr>
            </w:pPr>
            <w:r w:rsidRPr="002339A1">
              <w:rPr>
                <w:rFonts w:ascii="Arial" w:hAnsi="Arial" w:cs="Arial"/>
                <w:sz w:val="22"/>
                <w:szCs w:val="22"/>
              </w:rPr>
              <w:t>Gender identity</w:t>
            </w:r>
          </w:p>
        </w:tc>
        <w:tc>
          <w:tcPr>
            <w:tcW w:w="1231" w:type="dxa"/>
            <w:tcBorders>
              <w:top w:val="single" w:sz="4" w:space="0" w:color="auto"/>
              <w:left w:val="nil"/>
              <w:bottom w:val="single" w:sz="4" w:space="0" w:color="auto"/>
              <w:right w:val="single" w:sz="4" w:space="0" w:color="auto"/>
            </w:tcBorders>
            <w:shd w:val="clear" w:color="auto" w:fill="auto"/>
            <w:hideMark/>
          </w:tcPr>
          <w:p w14:paraId="5522EB5C" w14:textId="77777777" w:rsidR="000E26EB" w:rsidRPr="002339A1" w:rsidRDefault="000E26EB" w:rsidP="00262640">
            <w:pPr>
              <w:rPr>
                <w:rFonts w:ascii="Arial" w:hAnsi="Arial" w:cs="Arial"/>
                <w:sz w:val="22"/>
                <w:szCs w:val="22"/>
              </w:rPr>
            </w:pPr>
            <w:r w:rsidRPr="002339A1">
              <w:rPr>
                <w:rFonts w:ascii="Arial" w:hAnsi="Arial" w:cs="Arial"/>
                <w:sz w:val="22"/>
                <w:szCs w:val="22"/>
              </w:rPr>
              <w:t>sexual orientation</w:t>
            </w:r>
          </w:p>
        </w:tc>
        <w:tc>
          <w:tcPr>
            <w:tcW w:w="1414" w:type="dxa"/>
            <w:tcBorders>
              <w:top w:val="single" w:sz="4" w:space="0" w:color="auto"/>
              <w:left w:val="nil"/>
              <w:bottom w:val="single" w:sz="4" w:space="0" w:color="auto"/>
              <w:right w:val="single" w:sz="4" w:space="0" w:color="auto"/>
            </w:tcBorders>
            <w:shd w:val="clear" w:color="auto" w:fill="auto"/>
            <w:hideMark/>
          </w:tcPr>
          <w:p w14:paraId="37AC1C90" w14:textId="77777777" w:rsidR="000E26EB" w:rsidRPr="002339A1" w:rsidRDefault="000E26EB" w:rsidP="00262640">
            <w:pPr>
              <w:rPr>
                <w:rFonts w:ascii="Arial" w:hAnsi="Arial" w:cs="Arial"/>
                <w:sz w:val="22"/>
                <w:szCs w:val="22"/>
              </w:rPr>
            </w:pPr>
            <w:r w:rsidRPr="002339A1">
              <w:rPr>
                <w:rFonts w:ascii="Arial" w:hAnsi="Arial" w:cs="Arial"/>
                <w:sz w:val="22"/>
                <w:szCs w:val="22"/>
              </w:rPr>
              <w:t>Disability</w:t>
            </w:r>
          </w:p>
        </w:tc>
        <w:tc>
          <w:tcPr>
            <w:tcW w:w="1473" w:type="dxa"/>
            <w:tcBorders>
              <w:top w:val="single" w:sz="4" w:space="0" w:color="auto"/>
              <w:left w:val="nil"/>
              <w:bottom w:val="single" w:sz="4" w:space="0" w:color="auto"/>
              <w:right w:val="single" w:sz="4" w:space="0" w:color="auto"/>
            </w:tcBorders>
            <w:shd w:val="clear" w:color="auto" w:fill="auto"/>
            <w:hideMark/>
          </w:tcPr>
          <w:p w14:paraId="60D0889E" w14:textId="77777777" w:rsidR="000E26EB" w:rsidRPr="002339A1" w:rsidRDefault="000E26EB" w:rsidP="00262640">
            <w:pPr>
              <w:rPr>
                <w:rFonts w:ascii="Arial" w:hAnsi="Arial" w:cs="Arial"/>
                <w:sz w:val="22"/>
                <w:szCs w:val="22"/>
              </w:rPr>
            </w:pPr>
            <w:r w:rsidRPr="002339A1">
              <w:rPr>
                <w:rFonts w:ascii="Arial" w:hAnsi="Arial" w:cs="Arial"/>
                <w:sz w:val="22"/>
                <w:szCs w:val="22"/>
              </w:rPr>
              <w:t>Caring responsibilities</w:t>
            </w:r>
          </w:p>
        </w:tc>
      </w:tr>
      <w:tr w:rsidR="000E26EB" w:rsidRPr="002339A1" w14:paraId="7484DA78" w14:textId="77777777" w:rsidTr="00262640">
        <w:trPr>
          <w:trHeight w:val="280"/>
        </w:trPr>
        <w:tc>
          <w:tcPr>
            <w:tcW w:w="3102" w:type="dxa"/>
            <w:tcBorders>
              <w:top w:val="single" w:sz="4" w:space="0" w:color="auto"/>
              <w:left w:val="single" w:sz="4" w:space="0" w:color="auto"/>
              <w:bottom w:val="single" w:sz="4" w:space="0" w:color="auto"/>
              <w:right w:val="single" w:sz="4" w:space="0" w:color="auto"/>
            </w:tcBorders>
            <w:shd w:val="clear" w:color="auto" w:fill="auto"/>
            <w:hideMark/>
          </w:tcPr>
          <w:p w14:paraId="55289614" w14:textId="77777777" w:rsidR="000E26EB" w:rsidRPr="002339A1" w:rsidRDefault="000E26EB" w:rsidP="00262640">
            <w:pPr>
              <w:rPr>
                <w:rFonts w:ascii="Arial" w:hAnsi="Arial" w:cs="Arial"/>
                <w:sz w:val="22"/>
                <w:szCs w:val="22"/>
              </w:rPr>
            </w:pPr>
            <w:r w:rsidRPr="002339A1">
              <w:rPr>
                <w:rFonts w:ascii="Arial" w:hAnsi="Arial" w:cs="Arial"/>
                <w:sz w:val="22"/>
                <w:szCs w:val="22"/>
              </w:rPr>
              <w:t>profile completed</w:t>
            </w:r>
          </w:p>
        </w:tc>
        <w:tc>
          <w:tcPr>
            <w:tcW w:w="1486" w:type="dxa"/>
            <w:tcBorders>
              <w:top w:val="nil"/>
              <w:left w:val="nil"/>
              <w:bottom w:val="single" w:sz="4" w:space="0" w:color="auto"/>
              <w:right w:val="single" w:sz="4" w:space="0" w:color="auto"/>
            </w:tcBorders>
            <w:shd w:val="clear" w:color="auto" w:fill="auto"/>
            <w:hideMark/>
          </w:tcPr>
          <w:p w14:paraId="111266EB"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373" w:type="dxa"/>
            <w:tcBorders>
              <w:top w:val="nil"/>
              <w:left w:val="nil"/>
              <w:bottom w:val="single" w:sz="4" w:space="0" w:color="auto"/>
              <w:right w:val="single" w:sz="4" w:space="0" w:color="auto"/>
            </w:tcBorders>
            <w:shd w:val="clear" w:color="auto" w:fill="auto"/>
            <w:hideMark/>
          </w:tcPr>
          <w:p w14:paraId="0A02FD32"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521" w:type="dxa"/>
            <w:tcBorders>
              <w:top w:val="nil"/>
              <w:left w:val="nil"/>
              <w:bottom w:val="single" w:sz="4" w:space="0" w:color="auto"/>
              <w:right w:val="single" w:sz="4" w:space="0" w:color="auto"/>
            </w:tcBorders>
            <w:shd w:val="clear" w:color="auto" w:fill="auto"/>
            <w:hideMark/>
          </w:tcPr>
          <w:p w14:paraId="2FB82701"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231" w:type="dxa"/>
            <w:tcBorders>
              <w:top w:val="nil"/>
              <w:left w:val="nil"/>
              <w:bottom w:val="single" w:sz="4" w:space="0" w:color="auto"/>
              <w:right w:val="single" w:sz="4" w:space="0" w:color="auto"/>
            </w:tcBorders>
            <w:shd w:val="clear" w:color="auto" w:fill="auto"/>
            <w:hideMark/>
          </w:tcPr>
          <w:p w14:paraId="46BD21E9"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14" w:type="dxa"/>
            <w:tcBorders>
              <w:top w:val="nil"/>
              <w:left w:val="nil"/>
              <w:bottom w:val="single" w:sz="4" w:space="0" w:color="auto"/>
              <w:right w:val="single" w:sz="4" w:space="0" w:color="auto"/>
            </w:tcBorders>
            <w:shd w:val="clear" w:color="auto" w:fill="auto"/>
            <w:hideMark/>
          </w:tcPr>
          <w:p w14:paraId="60CACB99"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73" w:type="dxa"/>
            <w:tcBorders>
              <w:top w:val="nil"/>
              <w:left w:val="nil"/>
              <w:bottom w:val="single" w:sz="4" w:space="0" w:color="auto"/>
              <w:right w:val="single" w:sz="4" w:space="0" w:color="auto"/>
            </w:tcBorders>
            <w:shd w:val="clear" w:color="auto" w:fill="auto"/>
            <w:hideMark/>
          </w:tcPr>
          <w:p w14:paraId="5EF19242"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r>
      <w:tr w:rsidR="000E26EB" w:rsidRPr="002339A1" w14:paraId="323E0AAE" w14:textId="77777777" w:rsidTr="00262640">
        <w:trPr>
          <w:trHeight w:val="280"/>
        </w:trPr>
        <w:tc>
          <w:tcPr>
            <w:tcW w:w="3102" w:type="dxa"/>
            <w:tcBorders>
              <w:top w:val="nil"/>
              <w:left w:val="single" w:sz="4" w:space="0" w:color="auto"/>
              <w:bottom w:val="single" w:sz="4" w:space="0" w:color="auto"/>
              <w:right w:val="single" w:sz="4" w:space="0" w:color="auto"/>
            </w:tcBorders>
            <w:shd w:val="clear" w:color="auto" w:fill="auto"/>
            <w:hideMark/>
          </w:tcPr>
          <w:p w14:paraId="27BE2E66" w14:textId="77777777" w:rsidR="000E26EB" w:rsidRPr="002339A1" w:rsidRDefault="000E26EB" w:rsidP="00262640">
            <w:pPr>
              <w:rPr>
                <w:rFonts w:ascii="Arial" w:hAnsi="Arial" w:cs="Arial"/>
                <w:sz w:val="22"/>
                <w:szCs w:val="22"/>
              </w:rPr>
            </w:pPr>
            <w:r w:rsidRPr="002339A1">
              <w:rPr>
                <w:rFonts w:ascii="Arial" w:hAnsi="Arial" w:cs="Arial"/>
                <w:sz w:val="22"/>
                <w:szCs w:val="22"/>
              </w:rPr>
              <w:t>profile blank</w:t>
            </w:r>
          </w:p>
        </w:tc>
        <w:tc>
          <w:tcPr>
            <w:tcW w:w="1486" w:type="dxa"/>
            <w:tcBorders>
              <w:top w:val="nil"/>
              <w:left w:val="nil"/>
              <w:bottom w:val="single" w:sz="4" w:space="0" w:color="auto"/>
              <w:right w:val="single" w:sz="4" w:space="0" w:color="auto"/>
            </w:tcBorders>
            <w:shd w:val="clear" w:color="auto" w:fill="auto"/>
            <w:hideMark/>
          </w:tcPr>
          <w:p w14:paraId="4606BBD2"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373" w:type="dxa"/>
            <w:tcBorders>
              <w:top w:val="nil"/>
              <w:left w:val="nil"/>
              <w:bottom w:val="single" w:sz="4" w:space="0" w:color="auto"/>
              <w:right w:val="single" w:sz="4" w:space="0" w:color="auto"/>
            </w:tcBorders>
            <w:shd w:val="clear" w:color="auto" w:fill="auto"/>
            <w:hideMark/>
          </w:tcPr>
          <w:p w14:paraId="0B604D0C"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521" w:type="dxa"/>
            <w:tcBorders>
              <w:top w:val="nil"/>
              <w:left w:val="nil"/>
              <w:bottom w:val="single" w:sz="4" w:space="0" w:color="auto"/>
              <w:right w:val="single" w:sz="4" w:space="0" w:color="auto"/>
            </w:tcBorders>
            <w:shd w:val="clear" w:color="auto" w:fill="auto"/>
            <w:hideMark/>
          </w:tcPr>
          <w:p w14:paraId="08786C1A"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231" w:type="dxa"/>
            <w:tcBorders>
              <w:top w:val="nil"/>
              <w:left w:val="nil"/>
              <w:bottom w:val="single" w:sz="4" w:space="0" w:color="auto"/>
              <w:right w:val="single" w:sz="4" w:space="0" w:color="auto"/>
            </w:tcBorders>
            <w:shd w:val="clear" w:color="auto" w:fill="auto"/>
            <w:hideMark/>
          </w:tcPr>
          <w:p w14:paraId="0ED7D167"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14" w:type="dxa"/>
            <w:tcBorders>
              <w:top w:val="nil"/>
              <w:left w:val="nil"/>
              <w:bottom w:val="single" w:sz="4" w:space="0" w:color="auto"/>
              <w:right w:val="single" w:sz="4" w:space="0" w:color="auto"/>
            </w:tcBorders>
            <w:shd w:val="clear" w:color="auto" w:fill="auto"/>
            <w:hideMark/>
          </w:tcPr>
          <w:p w14:paraId="0889197D"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73" w:type="dxa"/>
            <w:tcBorders>
              <w:top w:val="nil"/>
              <w:left w:val="nil"/>
              <w:bottom w:val="single" w:sz="4" w:space="0" w:color="auto"/>
              <w:right w:val="single" w:sz="4" w:space="0" w:color="auto"/>
            </w:tcBorders>
            <w:shd w:val="clear" w:color="auto" w:fill="auto"/>
            <w:hideMark/>
          </w:tcPr>
          <w:p w14:paraId="0EA38550"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r>
      <w:tr w:rsidR="000E26EB" w:rsidRPr="002339A1" w14:paraId="40D769C0" w14:textId="77777777" w:rsidTr="00262640">
        <w:trPr>
          <w:trHeight w:val="280"/>
        </w:trPr>
        <w:tc>
          <w:tcPr>
            <w:tcW w:w="3102" w:type="dxa"/>
            <w:tcBorders>
              <w:top w:val="nil"/>
              <w:left w:val="single" w:sz="4" w:space="0" w:color="auto"/>
              <w:bottom w:val="single" w:sz="4" w:space="0" w:color="auto"/>
              <w:right w:val="single" w:sz="4" w:space="0" w:color="auto"/>
            </w:tcBorders>
            <w:shd w:val="clear" w:color="auto" w:fill="auto"/>
            <w:hideMark/>
          </w:tcPr>
          <w:p w14:paraId="112C8D08" w14:textId="77777777" w:rsidR="000E26EB" w:rsidRPr="002339A1" w:rsidRDefault="000E26EB" w:rsidP="00262640">
            <w:pPr>
              <w:rPr>
                <w:rFonts w:ascii="Arial" w:hAnsi="Arial" w:cs="Arial"/>
                <w:sz w:val="22"/>
                <w:szCs w:val="22"/>
              </w:rPr>
            </w:pPr>
            <w:r w:rsidRPr="002339A1">
              <w:rPr>
                <w:rFonts w:ascii="Arial" w:hAnsi="Arial" w:cs="Arial"/>
                <w:sz w:val="22"/>
                <w:szCs w:val="22"/>
              </w:rPr>
              <w:t>total employees</w:t>
            </w:r>
          </w:p>
        </w:tc>
        <w:tc>
          <w:tcPr>
            <w:tcW w:w="1486" w:type="dxa"/>
            <w:tcBorders>
              <w:top w:val="nil"/>
              <w:left w:val="nil"/>
              <w:bottom w:val="single" w:sz="4" w:space="0" w:color="auto"/>
              <w:right w:val="single" w:sz="4" w:space="0" w:color="auto"/>
            </w:tcBorders>
            <w:shd w:val="clear" w:color="auto" w:fill="auto"/>
            <w:hideMark/>
          </w:tcPr>
          <w:p w14:paraId="752B1AE2"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373" w:type="dxa"/>
            <w:tcBorders>
              <w:top w:val="nil"/>
              <w:left w:val="nil"/>
              <w:bottom w:val="single" w:sz="4" w:space="0" w:color="auto"/>
              <w:right w:val="single" w:sz="4" w:space="0" w:color="auto"/>
            </w:tcBorders>
            <w:shd w:val="clear" w:color="auto" w:fill="auto"/>
            <w:hideMark/>
          </w:tcPr>
          <w:p w14:paraId="11B34C09"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521" w:type="dxa"/>
            <w:tcBorders>
              <w:top w:val="nil"/>
              <w:left w:val="nil"/>
              <w:bottom w:val="single" w:sz="4" w:space="0" w:color="auto"/>
              <w:right w:val="single" w:sz="4" w:space="0" w:color="auto"/>
            </w:tcBorders>
            <w:shd w:val="clear" w:color="auto" w:fill="auto"/>
            <w:hideMark/>
          </w:tcPr>
          <w:p w14:paraId="2678B988"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231" w:type="dxa"/>
            <w:tcBorders>
              <w:top w:val="nil"/>
              <w:left w:val="nil"/>
              <w:bottom w:val="single" w:sz="4" w:space="0" w:color="auto"/>
              <w:right w:val="single" w:sz="4" w:space="0" w:color="auto"/>
            </w:tcBorders>
            <w:shd w:val="clear" w:color="auto" w:fill="auto"/>
            <w:hideMark/>
          </w:tcPr>
          <w:p w14:paraId="00725C18"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14" w:type="dxa"/>
            <w:tcBorders>
              <w:top w:val="nil"/>
              <w:left w:val="nil"/>
              <w:bottom w:val="single" w:sz="4" w:space="0" w:color="auto"/>
              <w:right w:val="single" w:sz="4" w:space="0" w:color="auto"/>
            </w:tcBorders>
            <w:shd w:val="clear" w:color="auto" w:fill="auto"/>
            <w:hideMark/>
          </w:tcPr>
          <w:p w14:paraId="3E43B559"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73" w:type="dxa"/>
            <w:tcBorders>
              <w:top w:val="nil"/>
              <w:left w:val="nil"/>
              <w:bottom w:val="single" w:sz="4" w:space="0" w:color="auto"/>
              <w:right w:val="single" w:sz="4" w:space="0" w:color="auto"/>
            </w:tcBorders>
            <w:shd w:val="clear" w:color="auto" w:fill="auto"/>
            <w:hideMark/>
          </w:tcPr>
          <w:p w14:paraId="4690ECC0"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r>
      <w:tr w:rsidR="000E26EB" w:rsidRPr="002339A1" w14:paraId="103181B3" w14:textId="77777777" w:rsidTr="00262640">
        <w:trPr>
          <w:trHeight w:val="280"/>
        </w:trPr>
        <w:tc>
          <w:tcPr>
            <w:tcW w:w="3102" w:type="dxa"/>
            <w:tcBorders>
              <w:top w:val="nil"/>
              <w:left w:val="nil"/>
              <w:bottom w:val="nil"/>
              <w:right w:val="nil"/>
            </w:tcBorders>
            <w:shd w:val="clear" w:color="auto" w:fill="auto"/>
            <w:hideMark/>
          </w:tcPr>
          <w:p w14:paraId="2300C916" w14:textId="77777777" w:rsidR="000E26EB" w:rsidRPr="002339A1" w:rsidRDefault="000E26EB" w:rsidP="00262640">
            <w:pPr>
              <w:rPr>
                <w:rFonts w:ascii="Arial" w:hAnsi="Arial" w:cs="Arial"/>
                <w:sz w:val="22"/>
                <w:szCs w:val="22"/>
              </w:rPr>
            </w:pPr>
          </w:p>
        </w:tc>
        <w:tc>
          <w:tcPr>
            <w:tcW w:w="1486" w:type="dxa"/>
            <w:tcBorders>
              <w:top w:val="nil"/>
              <w:left w:val="nil"/>
              <w:bottom w:val="nil"/>
              <w:right w:val="nil"/>
            </w:tcBorders>
            <w:shd w:val="clear" w:color="auto" w:fill="auto"/>
            <w:hideMark/>
          </w:tcPr>
          <w:p w14:paraId="702F1EC4" w14:textId="77777777" w:rsidR="000E26EB" w:rsidRPr="002339A1" w:rsidRDefault="000E26EB" w:rsidP="00262640">
            <w:pPr>
              <w:rPr>
                <w:sz w:val="22"/>
                <w:szCs w:val="22"/>
              </w:rPr>
            </w:pPr>
          </w:p>
        </w:tc>
        <w:tc>
          <w:tcPr>
            <w:tcW w:w="1373" w:type="dxa"/>
            <w:tcBorders>
              <w:top w:val="nil"/>
              <w:left w:val="nil"/>
              <w:bottom w:val="nil"/>
              <w:right w:val="nil"/>
            </w:tcBorders>
            <w:shd w:val="clear" w:color="auto" w:fill="auto"/>
            <w:hideMark/>
          </w:tcPr>
          <w:p w14:paraId="5ABC33DF" w14:textId="77777777" w:rsidR="000E26EB" w:rsidRPr="002339A1" w:rsidRDefault="000E26EB" w:rsidP="00262640">
            <w:pPr>
              <w:rPr>
                <w:sz w:val="22"/>
                <w:szCs w:val="22"/>
              </w:rPr>
            </w:pPr>
          </w:p>
        </w:tc>
        <w:tc>
          <w:tcPr>
            <w:tcW w:w="1521" w:type="dxa"/>
            <w:tcBorders>
              <w:top w:val="nil"/>
              <w:left w:val="nil"/>
              <w:bottom w:val="nil"/>
              <w:right w:val="nil"/>
            </w:tcBorders>
            <w:shd w:val="clear" w:color="auto" w:fill="auto"/>
            <w:hideMark/>
          </w:tcPr>
          <w:p w14:paraId="011ED6CB" w14:textId="77777777" w:rsidR="000E26EB" w:rsidRPr="002339A1" w:rsidRDefault="000E26EB" w:rsidP="00262640">
            <w:pPr>
              <w:rPr>
                <w:sz w:val="22"/>
                <w:szCs w:val="22"/>
              </w:rPr>
            </w:pPr>
          </w:p>
        </w:tc>
        <w:tc>
          <w:tcPr>
            <w:tcW w:w="1231" w:type="dxa"/>
            <w:tcBorders>
              <w:top w:val="nil"/>
              <w:left w:val="nil"/>
              <w:bottom w:val="nil"/>
              <w:right w:val="nil"/>
            </w:tcBorders>
            <w:shd w:val="clear" w:color="auto" w:fill="auto"/>
            <w:hideMark/>
          </w:tcPr>
          <w:p w14:paraId="1722E8FD" w14:textId="77777777" w:rsidR="000E26EB" w:rsidRPr="002339A1" w:rsidRDefault="000E26EB" w:rsidP="00262640">
            <w:pPr>
              <w:rPr>
                <w:sz w:val="22"/>
                <w:szCs w:val="22"/>
              </w:rPr>
            </w:pPr>
          </w:p>
        </w:tc>
        <w:tc>
          <w:tcPr>
            <w:tcW w:w="1414" w:type="dxa"/>
            <w:tcBorders>
              <w:top w:val="nil"/>
              <w:left w:val="nil"/>
              <w:bottom w:val="nil"/>
              <w:right w:val="nil"/>
            </w:tcBorders>
            <w:shd w:val="clear" w:color="auto" w:fill="auto"/>
            <w:hideMark/>
          </w:tcPr>
          <w:p w14:paraId="3150F114" w14:textId="77777777" w:rsidR="000E26EB" w:rsidRPr="002339A1" w:rsidRDefault="000E26EB" w:rsidP="00262640">
            <w:pPr>
              <w:rPr>
                <w:sz w:val="22"/>
                <w:szCs w:val="22"/>
              </w:rPr>
            </w:pPr>
          </w:p>
        </w:tc>
        <w:tc>
          <w:tcPr>
            <w:tcW w:w="1473" w:type="dxa"/>
            <w:tcBorders>
              <w:top w:val="nil"/>
              <w:left w:val="nil"/>
              <w:bottom w:val="nil"/>
              <w:right w:val="nil"/>
            </w:tcBorders>
            <w:shd w:val="clear" w:color="auto" w:fill="auto"/>
            <w:hideMark/>
          </w:tcPr>
          <w:p w14:paraId="093D4FF8" w14:textId="77777777" w:rsidR="000E26EB" w:rsidRPr="002339A1" w:rsidRDefault="000E26EB" w:rsidP="00262640">
            <w:pPr>
              <w:rPr>
                <w:sz w:val="22"/>
                <w:szCs w:val="22"/>
              </w:rPr>
            </w:pPr>
          </w:p>
        </w:tc>
      </w:tr>
      <w:tr w:rsidR="000E26EB" w:rsidRPr="002339A1" w14:paraId="201ED2D5" w14:textId="77777777" w:rsidTr="00262640">
        <w:trPr>
          <w:trHeight w:val="560"/>
        </w:trPr>
        <w:tc>
          <w:tcPr>
            <w:tcW w:w="3102" w:type="dxa"/>
            <w:tcBorders>
              <w:top w:val="nil"/>
              <w:left w:val="nil"/>
              <w:bottom w:val="nil"/>
              <w:right w:val="nil"/>
            </w:tcBorders>
            <w:shd w:val="clear" w:color="auto" w:fill="auto"/>
            <w:hideMark/>
          </w:tcPr>
          <w:p w14:paraId="56496C62" w14:textId="77777777" w:rsidR="000E26EB" w:rsidRPr="002339A1" w:rsidRDefault="000E26EB" w:rsidP="00262640">
            <w:pPr>
              <w:rPr>
                <w:rFonts w:ascii="Arial" w:hAnsi="Arial" w:cs="Arial"/>
                <w:b/>
                <w:bCs/>
                <w:sz w:val="22"/>
                <w:szCs w:val="22"/>
              </w:rPr>
            </w:pPr>
            <w:r w:rsidRPr="002339A1">
              <w:rPr>
                <w:rFonts w:ascii="Arial" w:hAnsi="Arial" w:cs="Arial"/>
                <w:b/>
                <w:bCs/>
                <w:sz w:val="22"/>
                <w:szCs w:val="22"/>
              </w:rPr>
              <w:t>percentages</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14:paraId="59CFBE35" w14:textId="77777777" w:rsidR="000E26EB" w:rsidRPr="002339A1" w:rsidRDefault="000E26EB" w:rsidP="00262640">
            <w:pPr>
              <w:rPr>
                <w:rFonts w:ascii="Arial" w:hAnsi="Arial" w:cs="Arial"/>
                <w:sz w:val="22"/>
                <w:szCs w:val="22"/>
              </w:rPr>
            </w:pPr>
            <w:r w:rsidRPr="002339A1">
              <w:rPr>
                <w:rFonts w:ascii="Arial" w:hAnsi="Arial" w:cs="Arial"/>
                <w:sz w:val="22"/>
                <w:szCs w:val="22"/>
              </w:rPr>
              <w:t>Religion</w:t>
            </w:r>
          </w:p>
        </w:tc>
        <w:tc>
          <w:tcPr>
            <w:tcW w:w="1373" w:type="dxa"/>
            <w:tcBorders>
              <w:top w:val="single" w:sz="4" w:space="0" w:color="auto"/>
              <w:left w:val="nil"/>
              <w:bottom w:val="single" w:sz="4" w:space="0" w:color="auto"/>
              <w:right w:val="single" w:sz="4" w:space="0" w:color="auto"/>
            </w:tcBorders>
            <w:shd w:val="clear" w:color="auto" w:fill="auto"/>
            <w:hideMark/>
          </w:tcPr>
          <w:p w14:paraId="11C0EE3E" w14:textId="77777777" w:rsidR="000E26EB" w:rsidRPr="002339A1" w:rsidRDefault="000E26EB" w:rsidP="00262640">
            <w:pPr>
              <w:rPr>
                <w:rFonts w:ascii="Arial" w:hAnsi="Arial" w:cs="Arial"/>
                <w:sz w:val="22"/>
                <w:szCs w:val="22"/>
              </w:rPr>
            </w:pPr>
            <w:r w:rsidRPr="002339A1">
              <w:rPr>
                <w:rFonts w:ascii="Arial" w:hAnsi="Arial" w:cs="Arial"/>
                <w:sz w:val="22"/>
                <w:szCs w:val="22"/>
              </w:rPr>
              <w:t>Ethnicity</w:t>
            </w:r>
          </w:p>
        </w:tc>
        <w:tc>
          <w:tcPr>
            <w:tcW w:w="1521" w:type="dxa"/>
            <w:tcBorders>
              <w:top w:val="single" w:sz="4" w:space="0" w:color="auto"/>
              <w:left w:val="nil"/>
              <w:bottom w:val="single" w:sz="4" w:space="0" w:color="auto"/>
              <w:right w:val="single" w:sz="4" w:space="0" w:color="auto"/>
            </w:tcBorders>
            <w:shd w:val="clear" w:color="auto" w:fill="auto"/>
            <w:hideMark/>
          </w:tcPr>
          <w:p w14:paraId="31808516" w14:textId="77777777" w:rsidR="000E26EB" w:rsidRPr="002339A1" w:rsidRDefault="000E26EB" w:rsidP="00262640">
            <w:pPr>
              <w:rPr>
                <w:rFonts w:ascii="Arial" w:hAnsi="Arial" w:cs="Arial"/>
                <w:sz w:val="22"/>
                <w:szCs w:val="22"/>
              </w:rPr>
            </w:pPr>
            <w:r w:rsidRPr="002339A1">
              <w:rPr>
                <w:rFonts w:ascii="Arial" w:hAnsi="Arial" w:cs="Arial"/>
                <w:sz w:val="22"/>
                <w:szCs w:val="22"/>
              </w:rPr>
              <w:t>Gender identity</w:t>
            </w:r>
          </w:p>
        </w:tc>
        <w:tc>
          <w:tcPr>
            <w:tcW w:w="1231" w:type="dxa"/>
            <w:tcBorders>
              <w:top w:val="single" w:sz="4" w:space="0" w:color="auto"/>
              <w:left w:val="nil"/>
              <w:bottom w:val="single" w:sz="4" w:space="0" w:color="auto"/>
              <w:right w:val="single" w:sz="4" w:space="0" w:color="auto"/>
            </w:tcBorders>
            <w:shd w:val="clear" w:color="auto" w:fill="auto"/>
            <w:hideMark/>
          </w:tcPr>
          <w:p w14:paraId="2A7E5830" w14:textId="77777777" w:rsidR="000E26EB" w:rsidRPr="002339A1" w:rsidRDefault="000E26EB" w:rsidP="00262640">
            <w:pPr>
              <w:rPr>
                <w:rFonts w:ascii="Arial" w:hAnsi="Arial" w:cs="Arial"/>
                <w:sz w:val="22"/>
                <w:szCs w:val="22"/>
              </w:rPr>
            </w:pPr>
            <w:r w:rsidRPr="002339A1">
              <w:rPr>
                <w:rFonts w:ascii="Arial" w:hAnsi="Arial" w:cs="Arial"/>
                <w:sz w:val="22"/>
                <w:szCs w:val="22"/>
              </w:rPr>
              <w:t>sexual orientation</w:t>
            </w:r>
          </w:p>
        </w:tc>
        <w:tc>
          <w:tcPr>
            <w:tcW w:w="1414" w:type="dxa"/>
            <w:tcBorders>
              <w:top w:val="single" w:sz="4" w:space="0" w:color="auto"/>
              <w:left w:val="nil"/>
              <w:bottom w:val="single" w:sz="4" w:space="0" w:color="auto"/>
              <w:right w:val="single" w:sz="4" w:space="0" w:color="auto"/>
            </w:tcBorders>
            <w:shd w:val="clear" w:color="auto" w:fill="auto"/>
            <w:hideMark/>
          </w:tcPr>
          <w:p w14:paraId="4C09EFF2" w14:textId="77777777" w:rsidR="000E26EB" w:rsidRPr="002339A1" w:rsidRDefault="000E26EB" w:rsidP="00262640">
            <w:pPr>
              <w:rPr>
                <w:rFonts w:ascii="Arial" w:hAnsi="Arial" w:cs="Arial"/>
                <w:sz w:val="22"/>
                <w:szCs w:val="22"/>
              </w:rPr>
            </w:pPr>
            <w:r w:rsidRPr="002339A1">
              <w:rPr>
                <w:rFonts w:ascii="Arial" w:hAnsi="Arial" w:cs="Arial"/>
                <w:sz w:val="22"/>
                <w:szCs w:val="22"/>
              </w:rPr>
              <w:t>Disability</w:t>
            </w:r>
          </w:p>
        </w:tc>
        <w:tc>
          <w:tcPr>
            <w:tcW w:w="1473" w:type="dxa"/>
            <w:tcBorders>
              <w:top w:val="single" w:sz="4" w:space="0" w:color="auto"/>
              <w:left w:val="nil"/>
              <w:bottom w:val="single" w:sz="4" w:space="0" w:color="auto"/>
              <w:right w:val="single" w:sz="4" w:space="0" w:color="auto"/>
            </w:tcBorders>
            <w:shd w:val="clear" w:color="auto" w:fill="auto"/>
            <w:hideMark/>
          </w:tcPr>
          <w:p w14:paraId="3446EDD5" w14:textId="77777777" w:rsidR="000E26EB" w:rsidRPr="002339A1" w:rsidRDefault="000E26EB" w:rsidP="00262640">
            <w:pPr>
              <w:rPr>
                <w:rFonts w:ascii="Arial" w:hAnsi="Arial" w:cs="Arial"/>
                <w:sz w:val="22"/>
                <w:szCs w:val="22"/>
              </w:rPr>
            </w:pPr>
            <w:r w:rsidRPr="002339A1">
              <w:rPr>
                <w:rFonts w:ascii="Arial" w:hAnsi="Arial" w:cs="Arial"/>
                <w:sz w:val="22"/>
                <w:szCs w:val="22"/>
              </w:rPr>
              <w:t>Caring responsibilities</w:t>
            </w:r>
          </w:p>
        </w:tc>
      </w:tr>
      <w:tr w:rsidR="000E26EB" w:rsidRPr="002339A1" w14:paraId="1BD02828" w14:textId="77777777" w:rsidTr="00262640">
        <w:trPr>
          <w:trHeight w:val="280"/>
        </w:trPr>
        <w:tc>
          <w:tcPr>
            <w:tcW w:w="3102" w:type="dxa"/>
            <w:tcBorders>
              <w:top w:val="single" w:sz="4" w:space="0" w:color="auto"/>
              <w:left w:val="single" w:sz="4" w:space="0" w:color="auto"/>
              <w:bottom w:val="single" w:sz="4" w:space="0" w:color="auto"/>
              <w:right w:val="single" w:sz="4" w:space="0" w:color="auto"/>
            </w:tcBorders>
            <w:shd w:val="clear" w:color="auto" w:fill="auto"/>
            <w:hideMark/>
          </w:tcPr>
          <w:p w14:paraId="598AEFAC" w14:textId="77777777" w:rsidR="000E26EB" w:rsidRPr="002339A1" w:rsidRDefault="000E26EB" w:rsidP="00262640">
            <w:pPr>
              <w:rPr>
                <w:rFonts w:ascii="Arial" w:hAnsi="Arial" w:cs="Arial"/>
                <w:sz w:val="22"/>
                <w:szCs w:val="22"/>
              </w:rPr>
            </w:pPr>
            <w:r w:rsidRPr="002339A1">
              <w:rPr>
                <w:rFonts w:ascii="Arial" w:hAnsi="Arial" w:cs="Arial"/>
                <w:sz w:val="22"/>
                <w:szCs w:val="22"/>
              </w:rPr>
              <w:t>profile completed</w:t>
            </w:r>
          </w:p>
        </w:tc>
        <w:tc>
          <w:tcPr>
            <w:tcW w:w="1486" w:type="dxa"/>
            <w:tcBorders>
              <w:top w:val="nil"/>
              <w:left w:val="nil"/>
              <w:bottom w:val="single" w:sz="4" w:space="0" w:color="auto"/>
              <w:right w:val="single" w:sz="4" w:space="0" w:color="auto"/>
            </w:tcBorders>
            <w:shd w:val="clear" w:color="auto" w:fill="auto"/>
            <w:hideMark/>
          </w:tcPr>
          <w:p w14:paraId="42197F76"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373" w:type="dxa"/>
            <w:tcBorders>
              <w:top w:val="nil"/>
              <w:left w:val="nil"/>
              <w:bottom w:val="single" w:sz="4" w:space="0" w:color="auto"/>
              <w:right w:val="single" w:sz="4" w:space="0" w:color="auto"/>
            </w:tcBorders>
            <w:shd w:val="clear" w:color="auto" w:fill="auto"/>
            <w:hideMark/>
          </w:tcPr>
          <w:p w14:paraId="673BB3DF"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521" w:type="dxa"/>
            <w:tcBorders>
              <w:top w:val="nil"/>
              <w:left w:val="nil"/>
              <w:bottom w:val="single" w:sz="4" w:space="0" w:color="auto"/>
              <w:right w:val="single" w:sz="4" w:space="0" w:color="auto"/>
            </w:tcBorders>
            <w:shd w:val="clear" w:color="auto" w:fill="auto"/>
            <w:hideMark/>
          </w:tcPr>
          <w:p w14:paraId="78706253"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231" w:type="dxa"/>
            <w:tcBorders>
              <w:top w:val="nil"/>
              <w:left w:val="nil"/>
              <w:bottom w:val="single" w:sz="4" w:space="0" w:color="auto"/>
              <w:right w:val="single" w:sz="4" w:space="0" w:color="auto"/>
            </w:tcBorders>
            <w:shd w:val="clear" w:color="auto" w:fill="auto"/>
            <w:hideMark/>
          </w:tcPr>
          <w:p w14:paraId="0A791513"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14" w:type="dxa"/>
            <w:tcBorders>
              <w:top w:val="nil"/>
              <w:left w:val="nil"/>
              <w:bottom w:val="single" w:sz="4" w:space="0" w:color="auto"/>
              <w:right w:val="single" w:sz="4" w:space="0" w:color="auto"/>
            </w:tcBorders>
            <w:shd w:val="clear" w:color="auto" w:fill="auto"/>
            <w:hideMark/>
          </w:tcPr>
          <w:p w14:paraId="622A2463"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73" w:type="dxa"/>
            <w:tcBorders>
              <w:top w:val="nil"/>
              <w:left w:val="nil"/>
              <w:bottom w:val="single" w:sz="4" w:space="0" w:color="auto"/>
              <w:right w:val="single" w:sz="4" w:space="0" w:color="auto"/>
            </w:tcBorders>
            <w:shd w:val="clear" w:color="auto" w:fill="auto"/>
            <w:hideMark/>
          </w:tcPr>
          <w:p w14:paraId="05C2C36F"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r>
      <w:tr w:rsidR="000E26EB" w:rsidRPr="002339A1" w14:paraId="118C21C2" w14:textId="77777777" w:rsidTr="00262640">
        <w:trPr>
          <w:trHeight w:val="280"/>
        </w:trPr>
        <w:tc>
          <w:tcPr>
            <w:tcW w:w="3102" w:type="dxa"/>
            <w:tcBorders>
              <w:top w:val="nil"/>
              <w:left w:val="single" w:sz="4" w:space="0" w:color="auto"/>
              <w:bottom w:val="single" w:sz="4" w:space="0" w:color="auto"/>
              <w:right w:val="single" w:sz="4" w:space="0" w:color="auto"/>
            </w:tcBorders>
            <w:shd w:val="clear" w:color="auto" w:fill="auto"/>
            <w:hideMark/>
          </w:tcPr>
          <w:p w14:paraId="1BA14E2A" w14:textId="77777777" w:rsidR="000E26EB" w:rsidRPr="002339A1" w:rsidRDefault="000E26EB" w:rsidP="00262640">
            <w:pPr>
              <w:rPr>
                <w:rFonts w:ascii="Arial" w:hAnsi="Arial" w:cs="Arial"/>
                <w:sz w:val="22"/>
                <w:szCs w:val="22"/>
              </w:rPr>
            </w:pPr>
            <w:r w:rsidRPr="002339A1">
              <w:rPr>
                <w:rFonts w:ascii="Arial" w:hAnsi="Arial" w:cs="Arial"/>
                <w:sz w:val="22"/>
                <w:szCs w:val="22"/>
              </w:rPr>
              <w:t>profile blank</w:t>
            </w:r>
          </w:p>
        </w:tc>
        <w:tc>
          <w:tcPr>
            <w:tcW w:w="1486" w:type="dxa"/>
            <w:tcBorders>
              <w:top w:val="nil"/>
              <w:left w:val="nil"/>
              <w:bottom w:val="single" w:sz="4" w:space="0" w:color="auto"/>
              <w:right w:val="single" w:sz="4" w:space="0" w:color="auto"/>
            </w:tcBorders>
            <w:shd w:val="clear" w:color="auto" w:fill="auto"/>
            <w:hideMark/>
          </w:tcPr>
          <w:p w14:paraId="16406D9D"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373" w:type="dxa"/>
            <w:tcBorders>
              <w:top w:val="nil"/>
              <w:left w:val="nil"/>
              <w:bottom w:val="single" w:sz="4" w:space="0" w:color="auto"/>
              <w:right w:val="single" w:sz="4" w:space="0" w:color="auto"/>
            </w:tcBorders>
            <w:shd w:val="clear" w:color="auto" w:fill="auto"/>
            <w:hideMark/>
          </w:tcPr>
          <w:p w14:paraId="40B9D708"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521" w:type="dxa"/>
            <w:tcBorders>
              <w:top w:val="nil"/>
              <w:left w:val="nil"/>
              <w:bottom w:val="single" w:sz="4" w:space="0" w:color="auto"/>
              <w:right w:val="single" w:sz="4" w:space="0" w:color="auto"/>
            </w:tcBorders>
            <w:shd w:val="clear" w:color="auto" w:fill="auto"/>
            <w:hideMark/>
          </w:tcPr>
          <w:p w14:paraId="347B342F"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231" w:type="dxa"/>
            <w:tcBorders>
              <w:top w:val="nil"/>
              <w:left w:val="nil"/>
              <w:bottom w:val="single" w:sz="4" w:space="0" w:color="auto"/>
              <w:right w:val="single" w:sz="4" w:space="0" w:color="auto"/>
            </w:tcBorders>
            <w:shd w:val="clear" w:color="auto" w:fill="auto"/>
            <w:hideMark/>
          </w:tcPr>
          <w:p w14:paraId="758DC696"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14" w:type="dxa"/>
            <w:tcBorders>
              <w:top w:val="nil"/>
              <w:left w:val="nil"/>
              <w:bottom w:val="single" w:sz="4" w:space="0" w:color="auto"/>
              <w:right w:val="single" w:sz="4" w:space="0" w:color="auto"/>
            </w:tcBorders>
            <w:shd w:val="clear" w:color="auto" w:fill="auto"/>
            <w:hideMark/>
          </w:tcPr>
          <w:p w14:paraId="5B086EB0"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73" w:type="dxa"/>
            <w:tcBorders>
              <w:top w:val="nil"/>
              <w:left w:val="nil"/>
              <w:bottom w:val="single" w:sz="4" w:space="0" w:color="auto"/>
              <w:right w:val="single" w:sz="4" w:space="0" w:color="auto"/>
            </w:tcBorders>
            <w:shd w:val="clear" w:color="auto" w:fill="auto"/>
            <w:hideMark/>
          </w:tcPr>
          <w:p w14:paraId="6D8B3C10"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r>
      <w:tr w:rsidR="000E26EB" w:rsidRPr="002339A1" w14:paraId="102E28A9" w14:textId="77777777" w:rsidTr="00262640">
        <w:trPr>
          <w:trHeight w:val="280"/>
        </w:trPr>
        <w:tc>
          <w:tcPr>
            <w:tcW w:w="3102" w:type="dxa"/>
            <w:tcBorders>
              <w:top w:val="nil"/>
              <w:left w:val="single" w:sz="4" w:space="0" w:color="auto"/>
              <w:bottom w:val="single" w:sz="4" w:space="0" w:color="auto"/>
              <w:right w:val="single" w:sz="4" w:space="0" w:color="auto"/>
            </w:tcBorders>
            <w:shd w:val="clear" w:color="auto" w:fill="auto"/>
            <w:hideMark/>
          </w:tcPr>
          <w:p w14:paraId="47F7D157" w14:textId="77777777" w:rsidR="000E26EB" w:rsidRPr="002339A1" w:rsidRDefault="000E26EB" w:rsidP="00262640">
            <w:pPr>
              <w:rPr>
                <w:rFonts w:ascii="Arial" w:hAnsi="Arial" w:cs="Arial"/>
                <w:sz w:val="22"/>
                <w:szCs w:val="22"/>
              </w:rPr>
            </w:pPr>
            <w:r w:rsidRPr="002339A1">
              <w:rPr>
                <w:rFonts w:ascii="Arial" w:hAnsi="Arial" w:cs="Arial"/>
                <w:sz w:val="22"/>
                <w:szCs w:val="22"/>
              </w:rPr>
              <w:t>total employees</w:t>
            </w:r>
          </w:p>
        </w:tc>
        <w:tc>
          <w:tcPr>
            <w:tcW w:w="1486" w:type="dxa"/>
            <w:tcBorders>
              <w:top w:val="nil"/>
              <w:left w:val="nil"/>
              <w:bottom w:val="single" w:sz="4" w:space="0" w:color="auto"/>
              <w:right w:val="single" w:sz="4" w:space="0" w:color="auto"/>
            </w:tcBorders>
            <w:shd w:val="clear" w:color="auto" w:fill="auto"/>
            <w:hideMark/>
          </w:tcPr>
          <w:p w14:paraId="0926C37C"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373" w:type="dxa"/>
            <w:tcBorders>
              <w:top w:val="nil"/>
              <w:left w:val="nil"/>
              <w:bottom w:val="single" w:sz="4" w:space="0" w:color="auto"/>
              <w:right w:val="single" w:sz="4" w:space="0" w:color="auto"/>
            </w:tcBorders>
            <w:shd w:val="clear" w:color="auto" w:fill="auto"/>
            <w:hideMark/>
          </w:tcPr>
          <w:p w14:paraId="2F262D76"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521" w:type="dxa"/>
            <w:tcBorders>
              <w:top w:val="nil"/>
              <w:left w:val="nil"/>
              <w:bottom w:val="single" w:sz="4" w:space="0" w:color="auto"/>
              <w:right w:val="single" w:sz="4" w:space="0" w:color="auto"/>
            </w:tcBorders>
            <w:shd w:val="clear" w:color="auto" w:fill="auto"/>
            <w:hideMark/>
          </w:tcPr>
          <w:p w14:paraId="66AAD14B"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231" w:type="dxa"/>
            <w:tcBorders>
              <w:top w:val="nil"/>
              <w:left w:val="nil"/>
              <w:bottom w:val="single" w:sz="4" w:space="0" w:color="auto"/>
              <w:right w:val="single" w:sz="4" w:space="0" w:color="auto"/>
            </w:tcBorders>
            <w:shd w:val="clear" w:color="auto" w:fill="auto"/>
            <w:hideMark/>
          </w:tcPr>
          <w:p w14:paraId="422C2AC0"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14" w:type="dxa"/>
            <w:tcBorders>
              <w:top w:val="nil"/>
              <w:left w:val="nil"/>
              <w:bottom w:val="single" w:sz="4" w:space="0" w:color="auto"/>
              <w:right w:val="single" w:sz="4" w:space="0" w:color="auto"/>
            </w:tcBorders>
            <w:shd w:val="clear" w:color="auto" w:fill="auto"/>
            <w:hideMark/>
          </w:tcPr>
          <w:p w14:paraId="3370CEEF"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73" w:type="dxa"/>
            <w:tcBorders>
              <w:top w:val="nil"/>
              <w:left w:val="nil"/>
              <w:bottom w:val="single" w:sz="4" w:space="0" w:color="auto"/>
              <w:right w:val="single" w:sz="4" w:space="0" w:color="auto"/>
            </w:tcBorders>
            <w:shd w:val="clear" w:color="auto" w:fill="auto"/>
            <w:hideMark/>
          </w:tcPr>
          <w:p w14:paraId="09BF6FBC"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r>
    </w:tbl>
    <w:p w14:paraId="55DA990F" w14:textId="77777777" w:rsidR="000E26EB" w:rsidRPr="002339A1" w:rsidRDefault="000E26EB" w:rsidP="000E26EB">
      <w:pPr>
        <w:ind w:left="1440" w:hanging="1440"/>
        <w:jc w:val="both"/>
        <w:rPr>
          <w:rFonts w:ascii="Arial" w:hAnsi="Arial" w:cs="Arial"/>
          <w:bCs/>
          <w:sz w:val="22"/>
          <w:szCs w:val="22"/>
        </w:rPr>
      </w:pPr>
    </w:p>
    <w:tbl>
      <w:tblPr>
        <w:tblW w:w="14702" w:type="dxa"/>
        <w:tblLook w:val="04A0" w:firstRow="1" w:lastRow="0" w:firstColumn="1" w:lastColumn="0" w:noHBand="0" w:noVBand="1"/>
      </w:tblPr>
      <w:tblGrid>
        <w:gridCol w:w="5359"/>
        <w:gridCol w:w="1729"/>
        <w:gridCol w:w="1425"/>
        <w:gridCol w:w="1623"/>
        <w:gridCol w:w="1305"/>
        <w:gridCol w:w="1843"/>
        <w:gridCol w:w="1418"/>
      </w:tblGrid>
      <w:tr w:rsidR="00DD43EC" w:rsidRPr="002339A1" w14:paraId="72EBDB2C" w14:textId="77777777" w:rsidTr="00DD43EC">
        <w:trPr>
          <w:trHeight w:val="280"/>
        </w:trPr>
        <w:tc>
          <w:tcPr>
            <w:tcW w:w="5359" w:type="dxa"/>
            <w:tcBorders>
              <w:top w:val="nil"/>
              <w:left w:val="nil"/>
              <w:bottom w:val="nil"/>
              <w:right w:val="nil"/>
            </w:tcBorders>
            <w:shd w:val="clear" w:color="000000" w:fill="FFE699"/>
            <w:hideMark/>
          </w:tcPr>
          <w:p w14:paraId="3E2EC118" w14:textId="77777777" w:rsidR="000E26EB" w:rsidRPr="002339A1" w:rsidRDefault="000E26EB" w:rsidP="00262640">
            <w:pPr>
              <w:rPr>
                <w:rFonts w:ascii="Arial" w:hAnsi="Arial" w:cs="Arial"/>
                <w:b/>
                <w:bCs/>
                <w:sz w:val="22"/>
                <w:szCs w:val="22"/>
              </w:rPr>
            </w:pPr>
            <w:r w:rsidRPr="002339A1">
              <w:rPr>
                <w:rFonts w:ascii="Arial" w:hAnsi="Arial" w:cs="Arial"/>
                <w:b/>
                <w:bCs/>
                <w:sz w:val="22"/>
                <w:szCs w:val="22"/>
              </w:rPr>
              <w:t>Membership of EDI groups</w:t>
            </w:r>
          </w:p>
        </w:tc>
        <w:tc>
          <w:tcPr>
            <w:tcW w:w="1729" w:type="dxa"/>
            <w:tcBorders>
              <w:top w:val="nil"/>
              <w:left w:val="nil"/>
              <w:bottom w:val="nil"/>
              <w:right w:val="nil"/>
            </w:tcBorders>
            <w:shd w:val="clear" w:color="auto" w:fill="auto"/>
            <w:hideMark/>
          </w:tcPr>
          <w:p w14:paraId="22B29E19" w14:textId="77777777" w:rsidR="000E26EB" w:rsidRPr="002339A1" w:rsidRDefault="000E26EB" w:rsidP="00262640">
            <w:pPr>
              <w:rPr>
                <w:rFonts w:ascii="Arial" w:hAnsi="Arial" w:cs="Arial"/>
                <w:b/>
                <w:bCs/>
                <w:sz w:val="22"/>
                <w:szCs w:val="22"/>
              </w:rPr>
            </w:pPr>
          </w:p>
        </w:tc>
        <w:tc>
          <w:tcPr>
            <w:tcW w:w="1425" w:type="dxa"/>
            <w:tcBorders>
              <w:top w:val="nil"/>
              <w:left w:val="nil"/>
              <w:bottom w:val="nil"/>
              <w:right w:val="nil"/>
            </w:tcBorders>
            <w:shd w:val="clear" w:color="auto" w:fill="auto"/>
            <w:hideMark/>
          </w:tcPr>
          <w:p w14:paraId="3967D988" w14:textId="77777777" w:rsidR="000E26EB" w:rsidRPr="002339A1" w:rsidRDefault="000E26EB" w:rsidP="00262640">
            <w:pPr>
              <w:rPr>
                <w:sz w:val="22"/>
                <w:szCs w:val="22"/>
              </w:rPr>
            </w:pPr>
          </w:p>
        </w:tc>
        <w:tc>
          <w:tcPr>
            <w:tcW w:w="1623" w:type="dxa"/>
            <w:tcBorders>
              <w:top w:val="nil"/>
              <w:left w:val="nil"/>
              <w:bottom w:val="nil"/>
              <w:right w:val="nil"/>
            </w:tcBorders>
            <w:shd w:val="clear" w:color="auto" w:fill="auto"/>
            <w:hideMark/>
          </w:tcPr>
          <w:p w14:paraId="601115F0" w14:textId="77777777" w:rsidR="000E26EB" w:rsidRPr="002339A1" w:rsidRDefault="000E26EB" w:rsidP="00262640">
            <w:pPr>
              <w:rPr>
                <w:sz w:val="22"/>
                <w:szCs w:val="22"/>
              </w:rPr>
            </w:pPr>
          </w:p>
        </w:tc>
        <w:tc>
          <w:tcPr>
            <w:tcW w:w="1305" w:type="dxa"/>
            <w:tcBorders>
              <w:top w:val="nil"/>
              <w:left w:val="nil"/>
              <w:bottom w:val="nil"/>
              <w:right w:val="nil"/>
            </w:tcBorders>
            <w:shd w:val="clear" w:color="auto" w:fill="auto"/>
            <w:hideMark/>
          </w:tcPr>
          <w:p w14:paraId="0A8388BC" w14:textId="77777777" w:rsidR="000E26EB" w:rsidRPr="002339A1" w:rsidRDefault="000E26EB" w:rsidP="00262640">
            <w:pPr>
              <w:rPr>
                <w:sz w:val="22"/>
                <w:szCs w:val="22"/>
              </w:rPr>
            </w:pPr>
          </w:p>
        </w:tc>
        <w:tc>
          <w:tcPr>
            <w:tcW w:w="1843" w:type="dxa"/>
            <w:tcBorders>
              <w:top w:val="nil"/>
              <w:left w:val="nil"/>
              <w:bottom w:val="nil"/>
              <w:right w:val="nil"/>
            </w:tcBorders>
            <w:shd w:val="clear" w:color="auto" w:fill="auto"/>
            <w:hideMark/>
          </w:tcPr>
          <w:p w14:paraId="73214107"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5DC8943D" w14:textId="77777777" w:rsidR="000E26EB" w:rsidRPr="002339A1" w:rsidRDefault="000E26EB" w:rsidP="00262640">
            <w:pPr>
              <w:rPr>
                <w:sz w:val="22"/>
                <w:szCs w:val="22"/>
              </w:rPr>
            </w:pPr>
          </w:p>
        </w:tc>
      </w:tr>
      <w:tr w:rsidR="00DD43EC" w:rsidRPr="002339A1" w14:paraId="05633303" w14:textId="77777777" w:rsidTr="00DD43EC">
        <w:trPr>
          <w:trHeight w:val="56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5D442038" w14:textId="77777777" w:rsidR="000E26EB" w:rsidRPr="002339A1" w:rsidRDefault="000E26EB" w:rsidP="00262640">
            <w:pPr>
              <w:rPr>
                <w:rFonts w:ascii="Arial" w:hAnsi="Arial" w:cs="Arial"/>
                <w:b/>
                <w:bCs/>
                <w:sz w:val="22"/>
                <w:szCs w:val="22"/>
              </w:rPr>
            </w:pPr>
            <w:r w:rsidRPr="002339A1">
              <w:rPr>
                <w:rFonts w:ascii="Arial" w:hAnsi="Arial" w:cs="Arial"/>
                <w:b/>
                <w:bCs/>
                <w:sz w:val="22"/>
                <w:szCs w:val="22"/>
              </w:rPr>
              <w:t> </w:t>
            </w:r>
          </w:p>
        </w:tc>
        <w:tc>
          <w:tcPr>
            <w:tcW w:w="1729" w:type="dxa"/>
            <w:tcBorders>
              <w:top w:val="single" w:sz="4" w:space="0" w:color="auto"/>
              <w:left w:val="nil"/>
              <w:bottom w:val="single" w:sz="4" w:space="0" w:color="auto"/>
              <w:right w:val="single" w:sz="4" w:space="0" w:color="auto"/>
            </w:tcBorders>
            <w:shd w:val="clear" w:color="auto" w:fill="auto"/>
            <w:hideMark/>
          </w:tcPr>
          <w:p w14:paraId="1994DA4A" w14:textId="77777777" w:rsidR="000E26EB" w:rsidRPr="002339A1" w:rsidRDefault="000E26EB" w:rsidP="00262640">
            <w:pPr>
              <w:rPr>
                <w:rFonts w:ascii="Arial" w:hAnsi="Arial" w:cs="Arial"/>
                <w:sz w:val="22"/>
                <w:szCs w:val="22"/>
              </w:rPr>
            </w:pPr>
            <w:r w:rsidRPr="002339A1">
              <w:rPr>
                <w:rFonts w:ascii="Arial" w:hAnsi="Arial" w:cs="Arial"/>
                <w:sz w:val="22"/>
                <w:szCs w:val="22"/>
              </w:rPr>
              <w:t>Carers' Network</w:t>
            </w:r>
          </w:p>
        </w:tc>
        <w:tc>
          <w:tcPr>
            <w:tcW w:w="1425" w:type="dxa"/>
            <w:tcBorders>
              <w:top w:val="single" w:sz="4" w:space="0" w:color="auto"/>
              <w:left w:val="nil"/>
              <w:bottom w:val="single" w:sz="4" w:space="0" w:color="auto"/>
              <w:right w:val="single" w:sz="4" w:space="0" w:color="auto"/>
            </w:tcBorders>
            <w:shd w:val="clear" w:color="auto" w:fill="auto"/>
            <w:hideMark/>
          </w:tcPr>
          <w:p w14:paraId="7E870978" w14:textId="77777777" w:rsidR="000E26EB" w:rsidRPr="002339A1" w:rsidRDefault="000E26EB" w:rsidP="00262640">
            <w:pPr>
              <w:rPr>
                <w:rFonts w:ascii="Arial" w:hAnsi="Arial" w:cs="Arial"/>
                <w:sz w:val="22"/>
                <w:szCs w:val="22"/>
              </w:rPr>
            </w:pPr>
            <w:r w:rsidRPr="002339A1">
              <w:rPr>
                <w:rFonts w:ascii="Arial" w:hAnsi="Arial" w:cs="Arial"/>
                <w:sz w:val="22"/>
                <w:szCs w:val="22"/>
              </w:rPr>
              <w:t xml:space="preserve">LGBT+ </w:t>
            </w:r>
          </w:p>
        </w:tc>
        <w:tc>
          <w:tcPr>
            <w:tcW w:w="1623" w:type="dxa"/>
            <w:tcBorders>
              <w:top w:val="single" w:sz="4" w:space="0" w:color="auto"/>
              <w:left w:val="nil"/>
              <w:bottom w:val="single" w:sz="4" w:space="0" w:color="auto"/>
              <w:right w:val="single" w:sz="4" w:space="0" w:color="auto"/>
            </w:tcBorders>
            <w:shd w:val="clear" w:color="auto" w:fill="auto"/>
            <w:hideMark/>
          </w:tcPr>
          <w:p w14:paraId="1D833077" w14:textId="77777777" w:rsidR="000E26EB" w:rsidRPr="002339A1" w:rsidRDefault="000E26EB" w:rsidP="00262640">
            <w:pPr>
              <w:rPr>
                <w:rFonts w:ascii="Arial" w:hAnsi="Arial" w:cs="Arial"/>
                <w:sz w:val="22"/>
                <w:szCs w:val="22"/>
              </w:rPr>
            </w:pPr>
            <w:r w:rsidRPr="002339A1">
              <w:rPr>
                <w:rFonts w:ascii="Arial" w:hAnsi="Arial" w:cs="Arial"/>
                <w:sz w:val="22"/>
                <w:szCs w:val="22"/>
              </w:rPr>
              <w:t>Neurodiversity</w:t>
            </w:r>
          </w:p>
        </w:tc>
        <w:tc>
          <w:tcPr>
            <w:tcW w:w="1305" w:type="dxa"/>
            <w:tcBorders>
              <w:top w:val="single" w:sz="4" w:space="0" w:color="auto"/>
              <w:left w:val="nil"/>
              <w:bottom w:val="single" w:sz="4" w:space="0" w:color="auto"/>
              <w:right w:val="single" w:sz="4" w:space="0" w:color="auto"/>
            </w:tcBorders>
            <w:shd w:val="clear" w:color="auto" w:fill="auto"/>
            <w:hideMark/>
          </w:tcPr>
          <w:p w14:paraId="4CE7000C" w14:textId="77777777" w:rsidR="000E26EB" w:rsidRPr="002339A1" w:rsidRDefault="000E26EB" w:rsidP="00262640">
            <w:pPr>
              <w:rPr>
                <w:rFonts w:ascii="Arial" w:hAnsi="Arial" w:cs="Arial"/>
                <w:sz w:val="22"/>
                <w:szCs w:val="22"/>
              </w:rPr>
            </w:pPr>
            <w:r w:rsidRPr="002339A1">
              <w:rPr>
                <w:rFonts w:ascii="Arial" w:hAnsi="Arial" w:cs="Arial"/>
                <w:sz w:val="22"/>
                <w:szCs w:val="22"/>
              </w:rPr>
              <w:t>European Nationals (SG)</w:t>
            </w:r>
          </w:p>
        </w:tc>
        <w:tc>
          <w:tcPr>
            <w:tcW w:w="1843" w:type="dxa"/>
            <w:tcBorders>
              <w:top w:val="nil"/>
              <w:left w:val="nil"/>
              <w:bottom w:val="nil"/>
              <w:right w:val="nil"/>
            </w:tcBorders>
            <w:shd w:val="clear" w:color="auto" w:fill="auto"/>
            <w:hideMark/>
          </w:tcPr>
          <w:p w14:paraId="54F9BCC0"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0BCAFD47" w14:textId="77777777" w:rsidR="000E26EB" w:rsidRPr="002339A1" w:rsidRDefault="000E26EB" w:rsidP="00262640">
            <w:pPr>
              <w:rPr>
                <w:sz w:val="22"/>
                <w:szCs w:val="22"/>
              </w:rPr>
            </w:pPr>
          </w:p>
        </w:tc>
      </w:tr>
      <w:tr w:rsidR="00DD43EC" w:rsidRPr="002339A1" w14:paraId="6DE4FDE6" w14:textId="77777777" w:rsidTr="00DD43EC">
        <w:trPr>
          <w:trHeight w:val="280"/>
        </w:trPr>
        <w:tc>
          <w:tcPr>
            <w:tcW w:w="5359" w:type="dxa"/>
            <w:tcBorders>
              <w:top w:val="nil"/>
              <w:left w:val="single" w:sz="4" w:space="0" w:color="auto"/>
              <w:bottom w:val="single" w:sz="4" w:space="0" w:color="auto"/>
              <w:right w:val="single" w:sz="4" w:space="0" w:color="auto"/>
            </w:tcBorders>
            <w:shd w:val="clear" w:color="auto" w:fill="auto"/>
            <w:hideMark/>
          </w:tcPr>
          <w:p w14:paraId="49A89FA1" w14:textId="77777777" w:rsidR="000E26EB" w:rsidRPr="002339A1" w:rsidRDefault="000E26EB" w:rsidP="00262640">
            <w:pPr>
              <w:rPr>
                <w:rFonts w:ascii="Arial" w:hAnsi="Arial" w:cs="Arial"/>
                <w:sz w:val="22"/>
                <w:szCs w:val="22"/>
              </w:rPr>
            </w:pPr>
            <w:r w:rsidRPr="002339A1">
              <w:rPr>
                <w:rFonts w:ascii="Arial" w:hAnsi="Arial" w:cs="Arial"/>
                <w:sz w:val="22"/>
                <w:szCs w:val="22"/>
              </w:rPr>
              <w:t>numbers (RoS Level)</w:t>
            </w:r>
          </w:p>
        </w:tc>
        <w:tc>
          <w:tcPr>
            <w:tcW w:w="1729" w:type="dxa"/>
            <w:tcBorders>
              <w:top w:val="nil"/>
              <w:left w:val="nil"/>
              <w:bottom w:val="single" w:sz="4" w:space="0" w:color="auto"/>
              <w:right w:val="single" w:sz="4" w:space="0" w:color="auto"/>
            </w:tcBorders>
            <w:shd w:val="clear" w:color="auto" w:fill="auto"/>
            <w:hideMark/>
          </w:tcPr>
          <w:p w14:paraId="6500BD66"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25" w:type="dxa"/>
            <w:tcBorders>
              <w:top w:val="nil"/>
              <w:left w:val="nil"/>
              <w:bottom w:val="single" w:sz="4" w:space="0" w:color="auto"/>
              <w:right w:val="single" w:sz="4" w:space="0" w:color="auto"/>
            </w:tcBorders>
            <w:shd w:val="clear" w:color="auto" w:fill="auto"/>
            <w:hideMark/>
          </w:tcPr>
          <w:p w14:paraId="686EF10E"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623" w:type="dxa"/>
            <w:tcBorders>
              <w:top w:val="nil"/>
              <w:left w:val="nil"/>
              <w:bottom w:val="single" w:sz="4" w:space="0" w:color="auto"/>
              <w:right w:val="single" w:sz="4" w:space="0" w:color="auto"/>
            </w:tcBorders>
            <w:shd w:val="clear" w:color="auto" w:fill="auto"/>
            <w:hideMark/>
          </w:tcPr>
          <w:p w14:paraId="0322A1B9"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305" w:type="dxa"/>
            <w:tcBorders>
              <w:top w:val="nil"/>
              <w:left w:val="nil"/>
              <w:bottom w:val="single" w:sz="4" w:space="0" w:color="auto"/>
              <w:right w:val="single" w:sz="4" w:space="0" w:color="auto"/>
            </w:tcBorders>
            <w:shd w:val="clear" w:color="auto" w:fill="auto"/>
            <w:hideMark/>
          </w:tcPr>
          <w:p w14:paraId="62A2DE71"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843" w:type="dxa"/>
            <w:tcBorders>
              <w:top w:val="nil"/>
              <w:left w:val="nil"/>
              <w:bottom w:val="nil"/>
              <w:right w:val="nil"/>
            </w:tcBorders>
            <w:shd w:val="clear" w:color="auto" w:fill="auto"/>
            <w:hideMark/>
          </w:tcPr>
          <w:p w14:paraId="1D3C83A6"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359345AE" w14:textId="77777777" w:rsidR="000E26EB" w:rsidRPr="002339A1" w:rsidRDefault="000E26EB" w:rsidP="00262640">
            <w:pPr>
              <w:rPr>
                <w:sz w:val="22"/>
                <w:szCs w:val="22"/>
              </w:rPr>
            </w:pPr>
          </w:p>
        </w:tc>
      </w:tr>
      <w:tr w:rsidR="00DD43EC" w:rsidRPr="002339A1" w14:paraId="7634B700" w14:textId="77777777" w:rsidTr="00DD43EC">
        <w:trPr>
          <w:trHeight w:val="280"/>
        </w:trPr>
        <w:tc>
          <w:tcPr>
            <w:tcW w:w="5359" w:type="dxa"/>
            <w:tcBorders>
              <w:top w:val="nil"/>
              <w:left w:val="nil"/>
              <w:bottom w:val="nil"/>
              <w:right w:val="nil"/>
            </w:tcBorders>
            <w:shd w:val="clear" w:color="auto" w:fill="auto"/>
            <w:hideMark/>
          </w:tcPr>
          <w:p w14:paraId="04ED4AA8" w14:textId="77777777" w:rsidR="000E26EB" w:rsidRPr="002339A1" w:rsidRDefault="000E26EB" w:rsidP="00262640">
            <w:pPr>
              <w:rPr>
                <w:sz w:val="22"/>
                <w:szCs w:val="22"/>
              </w:rPr>
            </w:pPr>
          </w:p>
        </w:tc>
        <w:tc>
          <w:tcPr>
            <w:tcW w:w="1729" w:type="dxa"/>
            <w:tcBorders>
              <w:top w:val="nil"/>
              <w:left w:val="nil"/>
              <w:bottom w:val="nil"/>
              <w:right w:val="nil"/>
            </w:tcBorders>
            <w:shd w:val="clear" w:color="auto" w:fill="auto"/>
            <w:hideMark/>
          </w:tcPr>
          <w:p w14:paraId="1E55CA4D" w14:textId="77777777" w:rsidR="000E26EB" w:rsidRPr="002339A1" w:rsidRDefault="000E26EB" w:rsidP="00262640">
            <w:pPr>
              <w:rPr>
                <w:sz w:val="22"/>
                <w:szCs w:val="22"/>
              </w:rPr>
            </w:pPr>
          </w:p>
        </w:tc>
        <w:tc>
          <w:tcPr>
            <w:tcW w:w="1425" w:type="dxa"/>
            <w:tcBorders>
              <w:top w:val="nil"/>
              <w:left w:val="nil"/>
              <w:bottom w:val="nil"/>
              <w:right w:val="nil"/>
            </w:tcBorders>
            <w:shd w:val="clear" w:color="auto" w:fill="auto"/>
            <w:hideMark/>
          </w:tcPr>
          <w:p w14:paraId="5C3EB972" w14:textId="77777777" w:rsidR="000E26EB" w:rsidRPr="002339A1" w:rsidRDefault="000E26EB" w:rsidP="00262640">
            <w:pPr>
              <w:rPr>
                <w:sz w:val="22"/>
                <w:szCs w:val="22"/>
              </w:rPr>
            </w:pPr>
          </w:p>
        </w:tc>
        <w:tc>
          <w:tcPr>
            <w:tcW w:w="1623" w:type="dxa"/>
            <w:tcBorders>
              <w:top w:val="nil"/>
              <w:left w:val="nil"/>
              <w:bottom w:val="nil"/>
              <w:right w:val="nil"/>
            </w:tcBorders>
            <w:shd w:val="clear" w:color="auto" w:fill="auto"/>
            <w:hideMark/>
          </w:tcPr>
          <w:p w14:paraId="6D5D4392" w14:textId="77777777" w:rsidR="000E26EB" w:rsidRPr="002339A1" w:rsidRDefault="000E26EB" w:rsidP="00262640">
            <w:pPr>
              <w:rPr>
                <w:sz w:val="22"/>
                <w:szCs w:val="22"/>
              </w:rPr>
            </w:pPr>
          </w:p>
        </w:tc>
        <w:tc>
          <w:tcPr>
            <w:tcW w:w="1305" w:type="dxa"/>
            <w:tcBorders>
              <w:top w:val="nil"/>
              <w:left w:val="nil"/>
              <w:bottom w:val="nil"/>
              <w:right w:val="nil"/>
            </w:tcBorders>
            <w:shd w:val="clear" w:color="auto" w:fill="auto"/>
            <w:hideMark/>
          </w:tcPr>
          <w:p w14:paraId="2DF62D3A" w14:textId="77777777" w:rsidR="000E26EB" w:rsidRPr="002339A1" w:rsidRDefault="000E26EB" w:rsidP="00262640">
            <w:pPr>
              <w:rPr>
                <w:sz w:val="22"/>
                <w:szCs w:val="22"/>
              </w:rPr>
            </w:pPr>
          </w:p>
        </w:tc>
        <w:tc>
          <w:tcPr>
            <w:tcW w:w="1843" w:type="dxa"/>
            <w:tcBorders>
              <w:top w:val="nil"/>
              <w:left w:val="nil"/>
              <w:bottom w:val="nil"/>
              <w:right w:val="nil"/>
            </w:tcBorders>
            <w:shd w:val="clear" w:color="auto" w:fill="auto"/>
            <w:hideMark/>
          </w:tcPr>
          <w:p w14:paraId="5831E734"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0D7FADA1" w14:textId="77777777" w:rsidR="000E26EB" w:rsidRPr="002339A1" w:rsidRDefault="000E26EB" w:rsidP="00262640">
            <w:pPr>
              <w:rPr>
                <w:sz w:val="22"/>
                <w:szCs w:val="22"/>
              </w:rPr>
            </w:pPr>
          </w:p>
        </w:tc>
      </w:tr>
      <w:tr w:rsidR="00DD43EC" w:rsidRPr="002339A1" w14:paraId="029B3CAD" w14:textId="77777777" w:rsidTr="00DD43EC">
        <w:trPr>
          <w:trHeight w:val="290"/>
        </w:trPr>
        <w:tc>
          <w:tcPr>
            <w:tcW w:w="5359" w:type="dxa"/>
            <w:tcBorders>
              <w:top w:val="nil"/>
              <w:left w:val="nil"/>
              <w:bottom w:val="nil"/>
              <w:right w:val="nil"/>
            </w:tcBorders>
            <w:shd w:val="clear" w:color="000000" w:fill="FFE699"/>
            <w:hideMark/>
          </w:tcPr>
          <w:p w14:paraId="5F5D8012" w14:textId="77777777" w:rsidR="000E26EB" w:rsidRPr="002339A1" w:rsidRDefault="000E26EB" w:rsidP="00262640">
            <w:pPr>
              <w:rPr>
                <w:rFonts w:ascii="Arial" w:hAnsi="Arial" w:cs="Arial"/>
                <w:b/>
                <w:bCs/>
                <w:sz w:val="22"/>
                <w:szCs w:val="22"/>
              </w:rPr>
            </w:pPr>
            <w:r w:rsidRPr="002339A1">
              <w:rPr>
                <w:rFonts w:ascii="Arial" w:hAnsi="Arial" w:cs="Arial"/>
                <w:b/>
                <w:bCs/>
                <w:sz w:val="22"/>
                <w:szCs w:val="22"/>
              </w:rPr>
              <w:t>Readership of EDI intranet articles</w:t>
            </w:r>
          </w:p>
        </w:tc>
        <w:tc>
          <w:tcPr>
            <w:tcW w:w="1729" w:type="dxa"/>
            <w:tcBorders>
              <w:top w:val="nil"/>
              <w:left w:val="nil"/>
              <w:bottom w:val="nil"/>
              <w:right w:val="nil"/>
            </w:tcBorders>
            <w:shd w:val="clear" w:color="auto" w:fill="auto"/>
            <w:hideMark/>
          </w:tcPr>
          <w:p w14:paraId="21072329" w14:textId="77777777" w:rsidR="000E26EB" w:rsidRPr="002339A1" w:rsidRDefault="000E26EB" w:rsidP="00262640">
            <w:pPr>
              <w:rPr>
                <w:rFonts w:ascii="Arial" w:hAnsi="Arial" w:cs="Arial"/>
                <w:sz w:val="22"/>
                <w:szCs w:val="22"/>
              </w:rPr>
            </w:pPr>
            <w:r w:rsidRPr="002339A1">
              <w:rPr>
                <w:rFonts w:ascii="Arial" w:hAnsi="Arial" w:cs="Arial"/>
                <w:sz w:val="22"/>
                <w:szCs w:val="22"/>
              </w:rPr>
              <w:t>TBC each update…</w:t>
            </w:r>
          </w:p>
        </w:tc>
        <w:tc>
          <w:tcPr>
            <w:tcW w:w="1425" w:type="dxa"/>
            <w:tcBorders>
              <w:top w:val="nil"/>
              <w:left w:val="nil"/>
              <w:bottom w:val="nil"/>
              <w:right w:val="nil"/>
            </w:tcBorders>
            <w:shd w:val="clear" w:color="auto" w:fill="auto"/>
            <w:hideMark/>
          </w:tcPr>
          <w:p w14:paraId="29DC8F99" w14:textId="77777777" w:rsidR="000E26EB" w:rsidRPr="002339A1" w:rsidRDefault="000E26EB" w:rsidP="00262640">
            <w:pPr>
              <w:rPr>
                <w:rFonts w:ascii="Arial" w:hAnsi="Arial" w:cs="Arial"/>
                <w:sz w:val="22"/>
                <w:szCs w:val="22"/>
              </w:rPr>
            </w:pPr>
          </w:p>
        </w:tc>
        <w:tc>
          <w:tcPr>
            <w:tcW w:w="1623" w:type="dxa"/>
            <w:tcBorders>
              <w:top w:val="nil"/>
              <w:left w:val="nil"/>
              <w:bottom w:val="nil"/>
              <w:right w:val="nil"/>
            </w:tcBorders>
            <w:shd w:val="clear" w:color="auto" w:fill="auto"/>
            <w:hideMark/>
          </w:tcPr>
          <w:p w14:paraId="0D7DA0CD" w14:textId="77777777" w:rsidR="000E26EB" w:rsidRPr="002339A1" w:rsidRDefault="000E26EB" w:rsidP="00262640">
            <w:pPr>
              <w:rPr>
                <w:sz w:val="22"/>
                <w:szCs w:val="22"/>
              </w:rPr>
            </w:pPr>
          </w:p>
        </w:tc>
        <w:tc>
          <w:tcPr>
            <w:tcW w:w="1305" w:type="dxa"/>
            <w:tcBorders>
              <w:top w:val="nil"/>
              <w:left w:val="nil"/>
              <w:bottom w:val="nil"/>
              <w:right w:val="nil"/>
            </w:tcBorders>
            <w:shd w:val="clear" w:color="auto" w:fill="auto"/>
            <w:hideMark/>
          </w:tcPr>
          <w:p w14:paraId="278E7F23" w14:textId="77777777" w:rsidR="000E26EB" w:rsidRPr="002339A1" w:rsidRDefault="000E26EB" w:rsidP="00262640">
            <w:pPr>
              <w:rPr>
                <w:sz w:val="22"/>
                <w:szCs w:val="22"/>
              </w:rPr>
            </w:pPr>
          </w:p>
        </w:tc>
        <w:tc>
          <w:tcPr>
            <w:tcW w:w="1843" w:type="dxa"/>
            <w:tcBorders>
              <w:top w:val="nil"/>
              <w:left w:val="nil"/>
              <w:bottom w:val="nil"/>
              <w:right w:val="nil"/>
            </w:tcBorders>
            <w:shd w:val="clear" w:color="auto" w:fill="auto"/>
            <w:hideMark/>
          </w:tcPr>
          <w:p w14:paraId="20B03111"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22571A5E" w14:textId="77777777" w:rsidR="000E26EB" w:rsidRPr="002339A1" w:rsidRDefault="000E26EB" w:rsidP="00262640">
            <w:pPr>
              <w:rPr>
                <w:sz w:val="22"/>
                <w:szCs w:val="22"/>
              </w:rPr>
            </w:pPr>
          </w:p>
        </w:tc>
      </w:tr>
      <w:tr w:rsidR="00DD43EC" w:rsidRPr="002339A1" w14:paraId="4E51117F" w14:textId="77777777" w:rsidTr="00DD43EC">
        <w:trPr>
          <w:trHeight w:val="28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187378FD"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729" w:type="dxa"/>
            <w:tcBorders>
              <w:top w:val="single" w:sz="4" w:space="0" w:color="auto"/>
              <w:left w:val="nil"/>
              <w:bottom w:val="single" w:sz="4" w:space="0" w:color="auto"/>
              <w:right w:val="single" w:sz="4" w:space="0" w:color="auto"/>
            </w:tcBorders>
            <w:shd w:val="clear" w:color="auto" w:fill="auto"/>
            <w:hideMark/>
          </w:tcPr>
          <w:p w14:paraId="20F547F9" w14:textId="77777777" w:rsidR="000E26EB" w:rsidRPr="002339A1" w:rsidRDefault="000E26EB" w:rsidP="00262640">
            <w:pPr>
              <w:rPr>
                <w:rFonts w:ascii="Arial" w:hAnsi="Arial" w:cs="Arial"/>
                <w:sz w:val="22"/>
                <w:szCs w:val="22"/>
              </w:rPr>
            </w:pPr>
            <w:r w:rsidRPr="002339A1">
              <w:rPr>
                <w:rFonts w:ascii="Arial" w:hAnsi="Arial" w:cs="Arial"/>
                <w:sz w:val="22"/>
                <w:szCs w:val="22"/>
              </w:rPr>
              <w:t>article 1</w:t>
            </w:r>
          </w:p>
        </w:tc>
        <w:tc>
          <w:tcPr>
            <w:tcW w:w="1425" w:type="dxa"/>
            <w:tcBorders>
              <w:top w:val="single" w:sz="4" w:space="0" w:color="auto"/>
              <w:left w:val="nil"/>
              <w:bottom w:val="single" w:sz="4" w:space="0" w:color="auto"/>
              <w:right w:val="single" w:sz="4" w:space="0" w:color="auto"/>
            </w:tcBorders>
            <w:shd w:val="clear" w:color="auto" w:fill="auto"/>
            <w:hideMark/>
          </w:tcPr>
          <w:p w14:paraId="7CD6DF90" w14:textId="77777777" w:rsidR="000E26EB" w:rsidRPr="002339A1" w:rsidRDefault="000E26EB" w:rsidP="00262640">
            <w:pPr>
              <w:rPr>
                <w:rFonts w:ascii="Arial" w:hAnsi="Arial" w:cs="Arial"/>
                <w:sz w:val="22"/>
                <w:szCs w:val="22"/>
              </w:rPr>
            </w:pPr>
            <w:r w:rsidRPr="002339A1">
              <w:rPr>
                <w:rFonts w:ascii="Arial" w:hAnsi="Arial" w:cs="Arial"/>
                <w:sz w:val="22"/>
                <w:szCs w:val="22"/>
              </w:rPr>
              <w:t>article 2</w:t>
            </w:r>
          </w:p>
        </w:tc>
        <w:tc>
          <w:tcPr>
            <w:tcW w:w="1623" w:type="dxa"/>
            <w:tcBorders>
              <w:top w:val="single" w:sz="4" w:space="0" w:color="auto"/>
              <w:left w:val="nil"/>
              <w:bottom w:val="single" w:sz="4" w:space="0" w:color="auto"/>
              <w:right w:val="single" w:sz="4" w:space="0" w:color="auto"/>
            </w:tcBorders>
            <w:shd w:val="clear" w:color="auto" w:fill="auto"/>
            <w:hideMark/>
          </w:tcPr>
          <w:p w14:paraId="5A4B9BC9" w14:textId="77777777" w:rsidR="000E26EB" w:rsidRPr="002339A1" w:rsidRDefault="000E26EB" w:rsidP="00262640">
            <w:pPr>
              <w:rPr>
                <w:rFonts w:ascii="Arial" w:hAnsi="Arial" w:cs="Arial"/>
                <w:sz w:val="22"/>
                <w:szCs w:val="22"/>
              </w:rPr>
            </w:pPr>
            <w:r w:rsidRPr="002339A1">
              <w:rPr>
                <w:rFonts w:ascii="Arial" w:hAnsi="Arial" w:cs="Arial"/>
                <w:sz w:val="22"/>
                <w:szCs w:val="22"/>
              </w:rPr>
              <w:t>article 3..</w:t>
            </w:r>
          </w:p>
        </w:tc>
        <w:tc>
          <w:tcPr>
            <w:tcW w:w="1305" w:type="dxa"/>
            <w:tcBorders>
              <w:top w:val="single" w:sz="4" w:space="0" w:color="auto"/>
              <w:left w:val="nil"/>
              <w:bottom w:val="single" w:sz="4" w:space="0" w:color="auto"/>
              <w:right w:val="single" w:sz="4" w:space="0" w:color="auto"/>
            </w:tcBorders>
            <w:shd w:val="clear" w:color="auto" w:fill="auto"/>
            <w:hideMark/>
          </w:tcPr>
          <w:p w14:paraId="21A44D41" w14:textId="77777777" w:rsidR="000E26EB" w:rsidRPr="002339A1" w:rsidRDefault="000E26EB" w:rsidP="00262640">
            <w:pPr>
              <w:rPr>
                <w:rFonts w:ascii="Arial" w:hAnsi="Arial" w:cs="Arial"/>
                <w:sz w:val="22"/>
                <w:szCs w:val="22"/>
              </w:rPr>
            </w:pPr>
            <w:r w:rsidRPr="002339A1">
              <w:rPr>
                <w:rFonts w:ascii="Arial" w:hAnsi="Arial" w:cs="Arial"/>
                <w:sz w:val="22"/>
                <w:szCs w:val="22"/>
              </w:rPr>
              <w:t>benchmark article?</w:t>
            </w:r>
          </w:p>
        </w:tc>
        <w:tc>
          <w:tcPr>
            <w:tcW w:w="1843" w:type="dxa"/>
            <w:tcBorders>
              <w:top w:val="nil"/>
              <w:left w:val="nil"/>
              <w:bottom w:val="nil"/>
              <w:right w:val="nil"/>
            </w:tcBorders>
            <w:shd w:val="clear" w:color="auto" w:fill="auto"/>
            <w:hideMark/>
          </w:tcPr>
          <w:p w14:paraId="37348B48"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75D02CBC" w14:textId="77777777" w:rsidR="000E26EB" w:rsidRPr="002339A1" w:rsidRDefault="000E26EB" w:rsidP="00262640">
            <w:pPr>
              <w:rPr>
                <w:sz w:val="22"/>
                <w:szCs w:val="22"/>
              </w:rPr>
            </w:pPr>
          </w:p>
        </w:tc>
      </w:tr>
      <w:tr w:rsidR="00DD43EC" w:rsidRPr="002339A1" w14:paraId="0659A8FF" w14:textId="77777777" w:rsidTr="00DD43EC">
        <w:trPr>
          <w:trHeight w:val="560"/>
        </w:trPr>
        <w:tc>
          <w:tcPr>
            <w:tcW w:w="5359" w:type="dxa"/>
            <w:tcBorders>
              <w:top w:val="nil"/>
              <w:left w:val="single" w:sz="4" w:space="0" w:color="auto"/>
              <w:bottom w:val="single" w:sz="4" w:space="0" w:color="auto"/>
              <w:right w:val="single" w:sz="4" w:space="0" w:color="auto"/>
            </w:tcBorders>
            <w:shd w:val="clear" w:color="auto" w:fill="auto"/>
            <w:hideMark/>
          </w:tcPr>
          <w:p w14:paraId="17190FE1" w14:textId="77777777" w:rsidR="000E26EB" w:rsidRPr="002339A1" w:rsidRDefault="000E26EB" w:rsidP="00262640">
            <w:pPr>
              <w:rPr>
                <w:rFonts w:ascii="Arial" w:hAnsi="Arial" w:cs="Arial"/>
                <w:sz w:val="22"/>
                <w:szCs w:val="22"/>
              </w:rPr>
            </w:pPr>
            <w:r w:rsidRPr="002339A1">
              <w:rPr>
                <w:rFonts w:ascii="Arial" w:hAnsi="Arial" w:cs="Arial"/>
                <w:sz w:val="22"/>
                <w:szCs w:val="22"/>
              </w:rPr>
              <w:t>number of unique-users viewing pages</w:t>
            </w:r>
          </w:p>
        </w:tc>
        <w:tc>
          <w:tcPr>
            <w:tcW w:w="1729" w:type="dxa"/>
            <w:tcBorders>
              <w:top w:val="nil"/>
              <w:left w:val="nil"/>
              <w:bottom w:val="single" w:sz="4" w:space="0" w:color="auto"/>
              <w:right w:val="single" w:sz="4" w:space="0" w:color="auto"/>
            </w:tcBorders>
            <w:shd w:val="clear" w:color="auto" w:fill="auto"/>
            <w:hideMark/>
          </w:tcPr>
          <w:p w14:paraId="3782DCF1"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25" w:type="dxa"/>
            <w:tcBorders>
              <w:top w:val="nil"/>
              <w:left w:val="nil"/>
              <w:bottom w:val="single" w:sz="4" w:space="0" w:color="auto"/>
              <w:right w:val="single" w:sz="4" w:space="0" w:color="auto"/>
            </w:tcBorders>
            <w:shd w:val="clear" w:color="auto" w:fill="auto"/>
            <w:hideMark/>
          </w:tcPr>
          <w:p w14:paraId="3262D7DA"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623" w:type="dxa"/>
            <w:tcBorders>
              <w:top w:val="nil"/>
              <w:left w:val="nil"/>
              <w:bottom w:val="single" w:sz="4" w:space="0" w:color="auto"/>
              <w:right w:val="single" w:sz="4" w:space="0" w:color="auto"/>
            </w:tcBorders>
            <w:shd w:val="clear" w:color="auto" w:fill="auto"/>
            <w:hideMark/>
          </w:tcPr>
          <w:p w14:paraId="14FF98EB"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305" w:type="dxa"/>
            <w:tcBorders>
              <w:top w:val="nil"/>
              <w:left w:val="nil"/>
              <w:bottom w:val="single" w:sz="4" w:space="0" w:color="auto"/>
              <w:right w:val="single" w:sz="4" w:space="0" w:color="auto"/>
            </w:tcBorders>
            <w:shd w:val="clear" w:color="auto" w:fill="auto"/>
            <w:hideMark/>
          </w:tcPr>
          <w:p w14:paraId="2C9A373B"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843" w:type="dxa"/>
            <w:tcBorders>
              <w:top w:val="nil"/>
              <w:left w:val="nil"/>
              <w:bottom w:val="nil"/>
              <w:right w:val="nil"/>
            </w:tcBorders>
            <w:shd w:val="clear" w:color="auto" w:fill="auto"/>
            <w:hideMark/>
          </w:tcPr>
          <w:p w14:paraId="33458D54"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0E4BA084" w14:textId="77777777" w:rsidR="000E26EB" w:rsidRPr="002339A1" w:rsidRDefault="000E26EB" w:rsidP="00262640">
            <w:pPr>
              <w:rPr>
                <w:sz w:val="22"/>
                <w:szCs w:val="22"/>
              </w:rPr>
            </w:pPr>
          </w:p>
        </w:tc>
      </w:tr>
      <w:tr w:rsidR="00DD43EC" w:rsidRPr="002339A1" w14:paraId="1E2E9A3A" w14:textId="77777777" w:rsidTr="00DD43EC">
        <w:trPr>
          <w:trHeight w:val="560"/>
        </w:trPr>
        <w:tc>
          <w:tcPr>
            <w:tcW w:w="5359" w:type="dxa"/>
            <w:tcBorders>
              <w:top w:val="nil"/>
              <w:left w:val="single" w:sz="4" w:space="0" w:color="auto"/>
              <w:bottom w:val="single" w:sz="4" w:space="0" w:color="auto"/>
              <w:right w:val="single" w:sz="4" w:space="0" w:color="auto"/>
            </w:tcBorders>
            <w:shd w:val="clear" w:color="auto" w:fill="auto"/>
            <w:hideMark/>
          </w:tcPr>
          <w:p w14:paraId="38B4E53A" w14:textId="77777777" w:rsidR="000E26EB" w:rsidRPr="002339A1" w:rsidRDefault="000E26EB" w:rsidP="00262640">
            <w:pPr>
              <w:rPr>
                <w:rFonts w:ascii="Arial" w:hAnsi="Arial" w:cs="Arial"/>
                <w:sz w:val="22"/>
                <w:szCs w:val="22"/>
              </w:rPr>
            </w:pPr>
            <w:r w:rsidRPr="002339A1">
              <w:rPr>
                <w:rFonts w:ascii="Arial" w:hAnsi="Arial" w:cs="Arial"/>
                <w:sz w:val="22"/>
                <w:szCs w:val="22"/>
              </w:rPr>
              <w:lastRenderedPageBreak/>
              <w:t>as a % of total potential readership (perms + temps)</w:t>
            </w:r>
          </w:p>
        </w:tc>
        <w:tc>
          <w:tcPr>
            <w:tcW w:w="1729" w:type="dxa"/>
            <w:tcBorders>
              <w:top w:val="nil"/>
              <w:left w:val="nil"/>
              <w:bottom w:val="single" w:sz="4" w:space="0" w:color="auto"/>
              <w:right w:val="single" w:sz="4" w:space="0" w:color="auto"/>
            </w:tcBorders>
            <w:shd w:val="clear" w:color="auto" w:fill="auto"/>
            <w:hideMark/>
          </w:tcPr>
          <w:p w14:paraId="0ECAAA74"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25" w:type="dxa"/>
            <w:tcBorders>
              <w:top w:val="nil"/>
              <w:left w:val="nil"/>
              <w:bottom w:val="single" w:sz="4" w:space="0" w:color="auto"/>
              <w:right w:val="single" w:sz="4" w:space="0" w:color="auto"/>
            </w:tcBorders>
            <w:shd w:val="clear" w:color="auto" w:fill="auto"/>
            <w:hideMark/>
          </w:tcPr>
          <w:p w14:paraId="0FF9E974"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623" w:type="dxa"/>
            <w:tcBorders>
              <w:top w:val="nil"/>
              <w:left w:val="nil"/>
              <w:bottom w:val="single" w:sz="4" w:space="0" w:color="auto"/>
              <w:right w:val="single" w:sz="4" w:space="0" w:color="auto"/>
            </w:tcBorders>
            <w:shd w:val="clear" w:color="auto" w:fill="auto"/>
            <w:hideMark/>
          </w:tcPr>
          <w:p w14:paraId="017DBB4B"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305" w:type="dxa"/>
            <w:tcBorders>
              <w:top w:val="nil"/>
              <w:left w:val="nil"/>
              <w:bottom w:val="single" w:sz="4" w:space="0" w:color="auto"/>
              <w:right w:val="single" w:sz="4" w:space="0" w:color="auto"/>
            </w:tcBorders>
            <w:shd w:val="clear" w:color="auto" w:fill="auto"/>
            <w:hideMark/>
          </w:tcPr>
          <w:p w14:paraId="4F86EFE8"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843" w:type="dxa"/>
            <w:tcBorders>
              <w:top w:val="nil"/>
              <w:left w:val="nil"/>
              <w:bottom w:val="nil"/>
              <w:right w:val="nil"/>
            </w:tcBorders>
            <w:shd w:val="clear" w:color="auto" w:fill="auto"/>
            <w:hideMark/>
          </w:tcPr>
          <w:p w14:paraId="06AE71F3"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6D562DF9" w14:textId="77777777" w:rsidR="000E26EB" w:rsidRPr="002339A1" w:rsidRDefault="000E26EB" w:rsidP="00262640">
            <w:pPr>
              <w:rPr>
                <w:sz w:val="22"/>
                <w:szCs w:val="22"/>
              </w:rPr>
            </w:pPr>
          </w:p>
        </w:tc>
      </w:tr>
      <w:tr w:rsidR="00DD43EC" w:rsidRPr="002339A1" w14:paraId="723272AF" w14:textId="77777777" w:rsidTr="00DD43EC">
        <w:trPr>
          <w:trHeight w:val="280"/>
        </w:trPr>
        <w:tc>
          <w:tcPr>
            <w:tcW w:w="5359" w:type="dxa"/>
            <w:tcBorders>
              <w:top w:val="nil"/>
              <w:left w:val="nil"/>
              <w:bottom w:val="nil"/>
              <w:right w:val="nil"/>
            </w:tcBorders>
            <w:shd w:val="clear" w:color="auto" w:fill="auto"/>
            <w:hideMark/>
          </w:tcPr>
          <w:p w14:paraId="7CDF64C7" w14:textId="77777777" w:rsidR="000E26EB" w:rsidRPr="00AE219D" w:rsidRDefault="000E26EB" w:rsidP="00262640">
            <w:pPr>
              <w:rPr>
                <w:sz w:val="22"/>
                <w:szCs w:val="22"/>
              </w:rPr>
            </w:pPr>
          </w:p>
        </w:tc>
        <w:tc>
          <w:tcPr>
            <w:tcW w:w="1729" w:type="dxa"/>
            <w:tcBorders>
              <w:top w:val="nil"/>
              <w:left w:val="nil"/>
              <w:bottom w:val="nil"/>
              <w:right w:val="nil"/>
            </w:tcBorders>
            <w:shd w:val="clear" w:color="auto" w:fill="auto"/>
            <w:hideMark/>
          </w:tcPr>
          <w:p w14:paraId="212A31F6" w14:textId="77777777" w:rsidR="000E26EB" w:rsidRPr="002339A1" w:rsidRDefault="000E26EB" w:rsidP="00262640">
            <w:pPr>
              <w:rPr>
                <w:sz w:val="22"/>
                <w:szCs w:val="22"/>
              </w:rPr>
            </w:pPr>
          </w:p>
        </w:tc>
        <w:tc>
          <w:tcPr>
            <w:tcW w:w="1425" w:type="dxa"/>
            <w:tcBorders>
              <w:top w:val="nil"/>
              <w:left w:val="nil"/>
              <w:bottom w:val="nil"/>
              <w:right w:val="nil"/>
            </w:tcBorders>
            <w:shd w:val="clear" w:color="auto" w:fill="auto"/>
            <w:hideMark/>
          </w:tcPr>
          <w:p w14:paraId="6ACB7405" w14:textId="77777777" w:rsidR="000E26EB" w:rsidRPr="002339A1" w:rsidRDefault="000E26EB" w:rsidP="00262640">
            <w:pPr>
              <w:rPr>
                <w:sz w:val="22"/>
                <w:szCs w:val="22"/>
              </w:rPr>
            </w:pPr>
          </w:p>
        </w:tc>
        <w:tc>
          <w:tcPr>
            <w:tcW w:w="1623" w:type="dxa"/>
            <w:tcBorders>
              <w:top w:val="nil"/>
              <w:left w:val="nil"/>
              <w:bottom w:val="nil"/>
              <w:right w:val="nil"/>
            </w:tcBorders>
            <w:shd w:val="clear" w:color="auto" w:fill="auto"/>
            <w:hideMark/>
          </w:tcPr>
          <w:p w14:paraId="1A2ED2DD" w14:textId="77777777" w:rsidR="000E26EB" w:rsidRPr="002339A1" w:rsidRDefault="000E26EB" w:rsidP="00262640">
            <w:pPr>
              <w:rPr>
                <w:sz w:val="22"/>
                <w:szCs w:val="22"/>
              </w:rPr>
            </w:pPr>
          </w:p>
        </w:tc>
        <w:tc>
          <w:tcPr>
            <w:tcW w:w="1305" w:type="dxa"/>
            <w:tcBorders>
              <w:top w:val="nil"/>
              <w:left w:val="nil"/>
              <w:bottom w:val="nil"/>
              <w:right w:val="nil"/>
            </w:tcBorders>
            <w:shd w:val="clear" w:color="auto" w:fill="auto"/>
            <w:hideMark/>
          </w:tcPr>
          <w:p w14:paraId="115C2342" w14:textId="77777777" w:rsidR="000E26EB" w:rsidRPr="002339A1" w:rsidRDefault="000E26EB" w:rsidP="00262640">
            <w:pPr>
              <w:rPr>
                <w:sz w:val="22"/>
                <w:szCs w:val="22"/>
              </w:rPr>
            </w:pPr>
          </w:p>
        </w:tc>
        <w:tc>
          <w:tcPr>
            <w:tcW w:w="1843" w:type="dxa"/>
            <w:tcBorders>
              <w:top w:val="nil"/>
              <w:left w:val="nil"/>
              <w:bottom w:val="nil"/>
              <w:right w:val="nil"/>
            </w:tcBorders>
            <w:shd w:val="clear" w:color="auto" w:fill="auto"/>
            <w:hideMark/>
          </w:tcPr>
          <w:p w14:paraId="16C14C95"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10A3AD0C" w14:textId="77777777" w:rsidR="000E26EB" w:rsidRPr="002339A1" w:rsidRDefault="000E26EB" w:rsidP="00262640">
            <w:pPr>
              <w:rPr>
                <w:sz w:val="22"/>
                <w:szCs w:val="22"/>
              </w:rPr>
            </w:pPr>
          </w:p>
        </w:tc>
      </w:tr>
      <w:tr w:rsidR="00DD43EC" w:rsidRPr="00AE219D" w14:paraId="5755A36A" w14:textId="77777777" w:rsidTr="00DD43EC">
        <w:trPr>
          <w:trHeight w:val="870"/>
        </w:trPr>
        <w:tc>
          <w:tcPr>
            <w:tcW w:w="5359" w:type="dxa"/>
            <w:tcBorders>
              <w:top w:val="nil"/>
              <w:left w:val="nil"/>
              <w:bottom w:val="nil"/>
              <w:right w:val="nil"/>
            </w:tcBorders>
            <w:shd w:val="clear" w:color="000000" w:fill="FFFF00"/>
            <w:hideMark/>
          </w:tcPr>
          <w:p w14:paraId="36CB51FC" w14:textId="77777777" w:rsidR="00DD43EC" w:rsidRDefault="000E26EB" w:rsidP="00262640">
            <w:pPr>
              <w:rPr>
                <w:rFonts w:ascii="Arial" w:hAnsi="Arial" w:cs="Arial"/>
                <w:i/>
                <w:iCs/>
                <w:sz w:val="18"/>
                <w:szCs w:val="18"/>
              </w:rPr>
            </w:pPr>
            <w:r w:rsidRPr="00AE219D">
              <w:rPr>
                <w:rFonts w:ascii="Arial" w:hAnsi="Arial" w:cs="Arial"/>
                <w:b/>
                <w:bCs/>
                <w:sz w:val="22"/>
                <w:szCs w:val="22"/>
              </w:rPr>
              <w:t>RoS DEMOGRAPHICS: REPRESENTATION BY CHARACTERISTIC</w:t>
            </w:r>
            <w:r w:rsidR="00DD43EC" w:rsidRPr="00AE219D">
              <w:rPr>
                <w:rFonts w:ascii="Arial" w:hAnsi="Arial" w:cs="Arial"/>
                <w:i/>
                <w:iCs/>
                <w:sz w:val="18"/>
                <w:szCs w:val="18"/>
              </w:rPr>
              <w:t xml:space="preserve">(Scottish population representation?) - and capture trends over time </w:t>
            </w:r>
          </w:p>
          <w:p w14:paraId="14668ECD" w14:textId="708844FB" w:rsidR="000E26EB" w:rsidRPr="00AE219D" w:rsidRDefault="00DD43EC" w:rsidP="00262640">
            <w:pPr>
              <w:rPr>
                <w:rFonts w:ascii="Arial" w:hAnsi="Arial" w:cs="Arial"/>
                <w:b/>
                <w:bCs/>
                <w:sz w:val="22"/>
                <w:szCs w:val="22"/>
              </w:rPr>
            </w:pPr>
            <w:r w:rsidRPr="00AE219D">
              <w:rPr>
                <w:rFonts w:ascii="Arial" w:hAnsi="Arial" w:cs="Arial"/>
                <w:i/>
                <w:iCs/>
                <w:sz w:val="18"/>
                <w:szCs w:val="18"/>
              </w:rPr>
              <w:t>May want to aggregate some response categories</w:t>
            </w:r>
          </w:p>
        </w:tc>
        <w:tc>
          <w:tcPr>
            <w:tcW w:w="1729" w:type="dxa"/>
            <w:tcBorders>
              <w:top w:val="nil"/>
              <w:left w:val="nil"/>
              <w:bottom w:val="nil"/>
              <w:right w:val="nil"/>
            </w:tcBorders>
            <w:shd w:val="clear" w:color="auto" w:fill="auto"/>
            <w:hideMark/>
          </w:tcPr>
          <w:p w14:paraId="3D80FF40" w14:textId="2EAAB7AC" w:rsidR="000E26EB" w:rsidRPr="00AE219D" w:rsidRDefault="000E26EB" w:rsidP="00262640">
            <w:pPr>
              <w:rPr>
                <w:rFonts w:ascii="Arial" w:hAnsi="Arial" w:cs="Arial"/>
                <w:sz w:val="18"/>
                <w:szCs w:val="18"/>
              </w:rPr>
            </w:pPr>
            <w:r w:rsidRPr="00AE219D">
              <w:rPr>
                <w:rFonts w:ascii="Arial" w:hAnsi="Arial" w:cs="Arial"/>
                <w:sz w:val="18"/>
                <w:szCs w:val="18"/>
              </w:rPr>
              <w:t>GIVE NUMBERS AND PERCENTAGES</w:t>
            </w:r>
            <w:r w:rsidR="00DD43EC">
              <w:rPr>
                <w:rFonts w:ascii="Arial" w:hAnsi="Arial" w:cs="Arial"/>
                <w:sz w:val="18"/>
                <w:szCs w:val="18"/>
              </w:rPr>
              <w:t xml:space="preserve">.  </w:t>
            </w:r>
            <w:r w:rsidR="00DD43EC" w:rsidRPr="00AE219D">
              <w:rPr>
                <w:rFonts w:ascii="Arial" w:hAnsi="Arial" w:cs="Arial"/>
                <w:i/>
                <w:iCs/>
                <w:sz w:val="18"/>
                <w:szCs w:val="18"/>
              </w:rPr>
              <w:t xml:space="preserve">Ideally benchmark </w:t>
            </w:r>
          </w:p>
        </w:tc>
        <w:tc>
          <w:tcPr>
            <w:tcW w:w="1425" w:type="dxa"/>
            <w:tcBorders>
              <w:top w:val="nil"/>
              <w:left w:val="nil"/>
              <w:bottom w:val="nil"/>
              <w:right w:val="nil"/>
            </w:tcBorders>
            <w:shd w:val="clear" w:color="auto" w:fill="auto"/>
            <w:hideMark/>
          </w:tcPr>
          <w:p w14:paraId="18CD1D9C" w14:textId="04336843" w:rsidR="000E26EB" w:rsidRPr="00AE219D" w:rsidRDefault="00DD43EC" w:rsidP="00262640">
            <w:pPr>
              <w:rPr>
                <w:rFonts w:ascii="Arial" w:hAnsi="Arial" w:cs="Arial"/>
                <w:sz w:val="18"/>
                <w:szCs w:val="18"/>
              </w:rPr>
            </w:pPr>
            <w:r w:rsidRPr="00AE219D">
              <w:rPr>
                <w:rFonts w:ascii="Arial" w:hAnsi="Arial" w:cs="Arial"/>
                <w:i/>
                <w:iCs/>
                <w:sz w:val="18"/>
                <w:szCs w:val="18"/>
              </w:rPr>
              <w:t>NB disclosure control requirements: withhold cell data if &lt;10 observations</w:t>
            </w:r>
          </w:p>
        </w:tc>
        <w:tc>
          <w:tcPr>
            <w:tcW w:w="1623" w:type="dxa"/>
            <w:tcBorders>
              <w:top w:val="nil"/>
              <w:left w:val="nil"/>
              <w:bottom w:val="nil"/>
              <w:right w:val="nil"/>
            </w:tcBorders>
            <w:shd w:val="clear" w:color="auto" w:fill="auto"/>
            <w:hideMark/>
          </w:tcPr>
          <w:p w14:paraId="0FF5979B" w14:textId="77777777" w:rsidR="000E26EB" w:rsidRPr="00AE219D" w:rsidRDefault="000E26EB" w:rsidP="00262640">
            <w:pPr>
              <w:rPr>
                <w:sz w:val="18"/>
                <w:szCs w:val="18"/>
              </w:rPr>
            </w:pPr>
          </w:p>
        </w:tc>
        <w:tc>
          <w:tcPr>
            <w:tcW w:w="1305" w:type="dxa"/>
            <w:tcBorders>
              <w:top w:val="nil"/>
              <w:left w:val="nil"/>
              <w:bottom w:val="nil"/>
              <w:right w:val="nil"/>
            </w:tcBorders>
            <w:shd w:val="clear" w:color="auto" w:fill="auto"/>
            <w:hideMark/>
          </w:tcPr>
          <w:p w14:paraId="5BC5D60C" w14:textId="77777777" w:rsidR="000E26EB" w:rsidRPr="00AE219D" w:rsidRDefault="000E26EB" w:rsidP="00262640">
            <w:pPr>
              <w:rPr>
                <w:sz w:val="18"/>
                <w:szCs w:val="18"/>
              </w:rPr>
            </w:pPr>
          </w:p>
        </w:tc>
        <w:tc>
          <w:tcPr>
            <w:tcW w:w="1843" w:type="dxa"/>
            <w:tcBorders>
              <w:top w:val="nil"/>
              <w:left w:val="nil"/>
              <w:bottom w:val="nil"/>
              <w:right w:val="nil"/>
            </w:tcBorders>
            <w:shd w:val="clear" w:color="auto" w:fill="auto"/>
            <w:hideMark/>
          </w:tcPr>
          <w:p w14:paraId="4FB161CD" w14:textId="77777777" w:rsidR="000E26EB" w:rsidRPr="00AE219D" w:rsidRDefault="000E26EB" w:rsidP="00262640">
            <w:pPr>
              <w:rPr>
                <w:sz w:val="18"/>
                <w:szCs w:val="18"/>
              </w:rPr>
            </w:pPr>
          </w:p>
        </w:tc>
        <w:tc>
          <w:tcPr>
            <w:tcW w:w="1418" w:type="dxa"/>
            <w:tcBorders>
              <w:top w:val="nil"/>
              <w:left w:val="nil"/>
              <w:bottom w:val="nil"/>
              <w:right w:val="nil"/>
            </w:tcBorders>
            <w:shd w:val="clear" w:color="auto" w:fill="auto"/>
            <w:hideMark/>
          </w:tcPr>
          <w:p w14:paraId="6301CE56" w14:textId="77777777" w:rsidR="000E26EB" w:rsidRPr="00AE219D" w:rsidRDefault="000E26EB" w:rsidP="00262640">
            <w:pPr>
              <w:rPr>
                <w:sz w:val="18"/>
                <w:szCs w:val="18"/>
              </w:rPr>
            </w:pPr>
          </w:p>
        </w:tc>
      </w:tr>
      <w:tr w:rsidR="00DD43EC" w:rsidRPr="002339A1" w14:paraId="29334287" w14:textId="77777777" w:rsidTr="00DD43EC">
        <w:trPr>
          <w:trHeight w:val="560"/>
        </w:trPr>
        <w:tc>
          <w:tcPr>
            <w:tcW w:w="5359" w:type="dxa"/>
            <w:tcBorders>
              <w:top w:val="nil"/>
              <w:left w:val="nil"/>
              <w:bottom w:val="single" w:sz="4" w:space="0" w:color="auto"/>
              <w:right w:val="nil"/>
            </w:tcBorders>
            <w:shd w:val="clear" w:color="auto" w:fill="auto"/>
            <w:hideMark/>
          </w:tcPr>
          <w:p w14:paraId="00AF94F1" w14:textId="77777777" w:rsidR="000E26EB" w:rsidRPr="00DD43EC" w:rsidRDefault="000E26EB" w:rsidP="00262640">
            <w:pPr>
              <w:rPr>
                <w:rFonts w:ascii="Arial" w:hAnsi="Arial" w:cs="Arial"/>
                <w:b/>
                <w:bCs/>
                <w:sz w:val="18"/>
                <w:szCs w:val="18"/>
              </w:rPr>
            </w:pPr>
            <w:r w:rsidRPr="00DD43EC">
              <w:rPr>
                <w:rFonts w:ascii="Arial" w:hAnsi="Arial" w:cs="Arial"/>
                <w:b/>
                <w:bCs/>
                <w:sz w:val="18"/>
                <w:szCs w:val="18"/>
              </w:rPr>
              <w:t>numbers of employees (with organisation total)</w:t>
            </w:r>
          </w:p>
        </w:tc>
        <w:tc>
          <w:tcPr>
            <w:tcW w:w="1729" w:type="dxa"/>
            <w:tcBorders>
              <w:top w:val="nil"/>
              <w:left w:val="nil"/>
              <w:bottom w:val="single" w:sz="4" w:space="0" w:color="auto"/>
              <w:right w:val="nil"/>
            </w:tcBorders>
            <w:shd w:val="clear" w:color="auto" w:fill="auto"/>
            <w:hideMark/>
          </w:tcPr>
          <w:p w14:paraId="6AF19BC5" w14:textId="77777777" w:rsidR="000E26EB" w:rsidRPr="00DD43EC" w:rsidRDefault="000E26EB" w:rsidP="00262640">
            <w:pPr>
              <w:rPr>
                <w:rFonts w:ascii="Arial" w:hAnsi="Arial" w:cs="Arial"/>
                <w:b/>
                <w:bCs/>
                <w:sz w:val="18"/>
                <w:szCs w:val="18"/>
              </w:rPr>
            </w:pPr>
          </w:p>
        </w:tc>
        <w:tc>
          <w:tcPr>
            <w:tcW w:w="1425" w:type="dxa"/>
            <w:tcBorders>
              <w:top w:val="nil"/>
              <w:left w:val="nil"/>
              <w:bottom w:val="single" w:sz="4" w:space="0" w:color="auto"/>
              <w:right w:val="nil"/>
            </w:tcBorders>
            <w:shd w:val="clear" w:color="auto" w:fill="auto"/>
            <w:hideMark/>
          </w:tcPr>
          <w:p w14:paraId="51F1B393" w14:textId="77777777" w:rsidR="000E26EB" w:rsidRPr="00DD43EC" w:rsidRDefault="000E26EB" w:rsidP="00262640">
            <w:pPr>
              <w:rPr>
                <w:sz w:val="18"/>
                <w:szCs w:val="18"/>
              </w:rPr>
            </w:pPr>
          </w:p>
        </w:tc>
        <w:tc>
          <w:tcPr>
            <w:tcW w:w="1623" w:type="dxa"/>
            <w:tcBorders>
              <w:top w:val="nil"/>
              <w:left w:val="nil"/>
              <w:bottom w:val="single" w:sz="4" w:space="0" w:color="auto"/>
              <w:right w:val="nil"/>
            </w:tcBorders>
            <w:shd w:val="clear" w:color="auto" w:fill="auto"/>
            <w:hideMark/>
          </w:tcPr>
          <w:p w14:paraId="40830012" w14:textId="77777777" w:rsidR="000E26EB" w:rsidRPr="00DD43EC" w:rsidRDefault="000E26EB" w:rsidP="00262640">
            <w:pPr>
              <w:rPr>
                <w:sz w:val="18"/>
                <w:szCs w:val="18"/>
              </w:rPr>
            </w:pPr>
          </w:p>
        </w:tc>
        <w:tc>
          <w:tcPr>
            <w:tcW w:w="1305" w:type="dxa"/>
            <w:tcBorders>
              <w:top w:val="nil"/>
              <w:left w:val="nil"/>
              <w:bottom w:val="single" w:sz="4" w:space="0" w:color="auto"/>
              <w:right w:val="nil"/>
            </w:tcBorders>
            <w:shd w:val="clear" w:color="auto" w:fill="auto"/>
            <w:hideMark/>
          </w:tcPr>
          <w:p w14:paraId="7CA67B11" w14:textId="77777777" w:rsidR="000E26EB" w:rsidRPr="00DD43EC" w:rsidRDefault="000E26EB" w:rsidP="00262640">
            <w:pPr>
              <w:rPr>
                <w:sz w:val="18"/>
                <w:szCs w:val="18"/>
              </w:rPr>
            </w:pPr>
          </w:p>
        </w:tc>
        <w:tc>
          <w:tcPr>
            <w:tcW w:w="1843" w:type="dxa"/>
            <w:tcBorders>
              <w:top w:val="nil"/>
              <w:left w:val="nil"/>
              <w:bottom w:val="single" w:sz="4" w:space="0" w:color="auto"/>
              <w:right w:val="nil"/>
            </w:tcBorders>
            <w:shd w:val="clear" w:color="auto" w:fill="auto"/>
            <w:hideMark/>
          </w:tcPr>
          <w:p w14:paraId="19CC34C9" w14:textId="77777777" w:rsidR="000E26EB" w:rsidRPr="00DD43EC" w:rsidRDefault="000E26EB" w:rsidP="00262640">
            <w:pPr>
              <w:rPr>
                <w:sz w:val="18"/>
                <w:szCs w:val="18"/>
              </w:rPr>
            </w:pPr>
          </w:p>
        </w:tc>
        <w:tc>
          <w:tcPr>
            <w:tcW w:w="1418" w:type="dxa"/>
            <w:tcBorders>
              <w:top w:val="nil"/>
              <w:left w:val="nil"/>
              <w:bottom w:val="single" w:sz="4" w:space="0" w:color="auto"/>
              <w:right w:val="nil"/>
            </w:tcBorders>
            <w:shd w:val="clear" w:color="auto" w:fill="auto"/>
            <w:hideMark/>
          </w:tcPr>
          <w:p w14:paraId="4A11D55E" w14:textId="77777777" w:rsidR="000E26EB" w:rsidRPr="00DD43EC" w:rsidRDefault="000E26EB" w:rsidP="00262640">
            <w:pPr>
              <w:rPr>
                <w:sz w:val="18"/>
                <w:szCs w:val="18"/>
              </w:rPr>
            </w:pPr>
          </w:p>
        </w:tc>
      </w:tr>
      <w:tr w:rsidR="00DD43EC" w:rsidRPr="002339A1" w14:paraId="1091EC8F" w14:textId="77777777" w:rsidTr="00DD43EC">
        <w:trPr>
          <w:trHeight w:val="56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2E8C048B" w14:textId="77777777" w:rsidR="000E26EB" w:rsidRPr="00DD43EC" w:rsidRDefault="000E26EB" w:rsidP="00262640">
            <w:pPr>
              <w:rPr>
                <w:rFonts w:ascii="Arial" w:hAnsi="Arial" w:cs="Arial"/>
                <w:b/>
                <w:bCs/>
                <w:sz w:val="18"/>
                <w:szCs w:val="18"/>
              </w:rPr>
            </w:pPr>
            <w:r w:rsidRPr="00DD43EC">
              <w:rPr>
                <w:rFonts w:ascii="Arial" w:hAnsi="Arial" w:cs="Arial"/>
                <w:b/>
                <w:bCs/>
                <w:sz w:val="18"/>
                <w:szCs w:val="18"/>
              </w:rPr>
              <w:t>ethnic origin</w:t>
            </w:r>
          </w:p>
        </w:tc>
        <w:tc>
          <w:tcPr>
            <w:tcW w:w="1729" w:type="dxa"/>
            <w:tcBorders>
              <w:top w:val="single" w:sz="4" w:space="0" w:color="auto"/>
              <w:left w:val="nil"/>
              <w:bottom w:val="single" w:sz="4" w:space="0" w:color="auto"/>
              <w:right w:val="single" w:sz="4" w:space="0" w:color="auto"/>
            </w:tcBorders>
            <w:shd w:val="clear" w:color="auto" w:fill="auto"/>
            <w:hideMark/>
          </w:tcPr>
          <w:p w14:paraId="4C97179F" w14:textId="77777777" w:rsidR="000E26EB" w:rsidRPr="00DD43EC" w:rsidRDefault="000E26EB" w:rsidP="00262640">
            <w:pPr>
              <w:rPr>
                <w:rFonts w:ascii="Arial" w:hAnsi="Arial" w:cs="Arial"/>
                <w:b/>
                <w:bCs/>
                <w:sz w:val="18"/>
                <w:szCs w:val="18"/>
              </w:rPr>
            </w:pPr>
            <w:r w:rsidRPr="00DD43EC">
              <w:rPr>
                <w:rFonts w:ascii="Arial" w:hAnsi="Arial" w:cs="Arial"/>
                <w:b/>
                <w:bCs/>
                <w:sz w:val="18"/>
                <w:szCs w:val="18"/>
              </w:rPr>
              <w:t>gender identity</w:t>
            </w:r>
          </w:p>
        </w:tc>
        <w:tc>
          <w:tcPr>
            <w:tcW w:w="1425" w:type="dxa"/>
            <w:tcBorders>
              <w:top w:val="single" w:sz="4" w:space="0" w:color="auto"/>
              <w:left w:val="nil"/>
              <w:bottom w:val="single" w:sz="4" w:space="0" w:color="auto"/>
              <w:right w:val="single" w:sz="4" w:space="0" w:color="auto"/>
            </w:tcBorders>
            <w:shd w:val="clear" w:color="auto" w:fill="auto"/>
            <w:hideMark/>
          </w:tcPr>
          <w:p w14:paraId="5B720168" w14:textId="77777777" w:rsidR="000E26EB" w:rsidRPr="00DD43EC" w:rsidRDefault="000E26EB" w:rsidP="00262640">
            <w:pPr>
              <w:rPr>
                <w:rFonts w:ascii="Arial" w:hAnsi="Arial" w:cs="Arial"/>
                <w:b/>
                <w:bCs/>
                <w:sz w:val="18"/>
                <w:szCs w:val="18"/>
              </w:rPr>
            </w:pPr>
            <w:r w:rsidRPr="00DD43EC">
              <w:rPr>
                <w:rFonts w:ascii="Arial" w:hAnsi="Arial" w:cs="Arial"/>
                <w:b/>
                <w:bCs/>
                <w:sz w:val="18"/>
                <w:szCs w:val="18"/>
              </w:rPr>
              <w:t>religious status</w:t>
            </w:r>
          </w:p>
        </w:tc>
        <w:tc>
          <w:tcPr>
            <w:tcW w:w="1623" w:type="dxa"/>
            <w:tcBorders>
              <w:top w:val="single" w:sz="4" w:space="0" w:color="auto"/>
              <w:left w:val="nil"/>
              <w:bottom w:val="single" w:sz="4" w:space="0" w:color="auto"/>
              <w:right w:val="single" w:sz="4" w:space="0" w:color="auto"/>
            </w:tcBorders>
            <w:shd w:val="clear" w:color="auto" w:fill="auto"/>
            <w:hideMark/>
          </w:tcPr>
          <w:p w14:paraId="3FACDA08" w14:textId="77777777" w:rsidR="000E26EB" w:rsidRPr="00DD43EC" w:rsidRDefault="000E26EB" w:rsidP="00262640">
            <w:pPr>
              <w:rPr>
                <w:rFonts w:ascii="Arial" w:hAnsi="Arial" w:cs="Arial"/>
                <w:b/>
                <w:bCs/>
                <w:sz w:val="18"/>
                <w:szCs w:val="18"/>
              </w:rPr>
            </w:pPr>
            <w:r w:rsidRPr="00DD43EC">
              <w:rPr>
                <w:rFonts w:ascii="Arial" w:hAnsi="Arial" w:cs="Arial"/>
                <w:b/>
                <w:bCs/>
                <w:sz w:val="18"/>
                <w:szCs w:val="18"/>
              </w:rPr>
              <w:t>nationality status</w:t>
            </w:r>
          </w:p>
        </w:tc>
        <w:tc>
          <w:tcPr>
            <w:tcW w:w="1305" w:type="dxa"/>
            <w:tcBorders>
              <w:top w:val="single" w:sz="4" w:space="0" w:color="auto"/>
              <w:left w:val="nil"/>
              <w:bottom w:val="single" w:sz="4" w:space="0" w:color="auto"/>
              <w:right w:val="single" w:sz="4" w:space="0" w:color="auto"/>
            </w:tcBorders>
            <w:shd w:val="clear" w:color="auto" w:fill="auto"/>
            <w:hideMark/>
          </w:tcPr>
          <w:p w14:paraId="65354A48" w14:textId="77777777" w:rsidR="000E26EB" w:rsidRPr="00DD43EC" w:rsidRDefault="000E26EB" w:rsidP="00262640">
            <w:pPr>
              <w:rPr>
                <w:rFonts w:ascii="Arial" w:hAnsi="Arial" w:cs="Arial"/>
                <w:b/>
                <w:bCs/>
                <w:sz w:val="18"/>
                <w:szCs w:val="18"/>
              </w:rPr>
            </w:pPr>
            <w:r w:rsidRPr="00DD43EC">
              <w:rPr>
                <w:rFonts w:ascii="Arial" w:hAnsi="Arial" w:cs="Arial"/>
                <w:b/>
                <w:bCs/>
                <w:sz w:val="18"/>
                <w:szCs w:val="18"/>
              </w:rPr>
              <w:t>sexual orientation</w:t>
            </w:r>
          </w:p>
        </w:tc>
        <w:tc>
          <w:tcPr>
            <w:tcW w:w="1843" w:type="dxa"/>
            <w:tcBorders>
              <w:top w:val="single" w:sz="4" w:space="0" w:color="auto"/>
              <w:left w:val="nil"/>
              <w:bottom w:val="single" w:sz="4" w:space="0" w:color="auto"/>
              <w:right w:val="single" w:sz="4" w:space="0" w:color="auto"/>
            </w:tcBorders>
            <w:shd w:val="clear" w:color="auto" w:fill="auto"/>
            <w:hideMark/>
          </w:tcPr>
          <w:p w14:paraId="486FA324" w14:textId="77777777" w:rsidR="000E26EB" w:rsidRPr="00DD43EC" w:rsidRDefault="000E26EB" w:rsidP="00262640">
            <w:pPr>
              <w:rPr>
                <w:rFonts w:ascii="Arial" w:hAnsi="Arial" w:cs="Arial"/>
                <w:b/>
                <w:bCs/>
                <w:sz w:val="18"/>
                <w:szCs w:val="18"/>
              </w:rPr>
            </w:pPr>
            <w:r w:rsidRPr="00DD43EC">
              <w:rPr>
                <w:rFonts w:ascii="Arial" w:hAnsi="Arial" w:cs="Arial"/>
                <w:b/>
                <w:bCs/>
                <w:sz w:val="18"/>
                <w:szCs w:val="18"/>
              </w:rPr>
              <w:t>carer responsibilities</w:t>
            </w:r>
          </w:p>
        </w:tc>
        <w:tc>
          <w:tcPr>
            <w:tcW w:w="1418" w:type="dxa"/>
            <w:tcBorders>
              <w:top w:val="single" w:sz="4" w:space="0" w:color="auto"/>
              <w:left w:val="nil"/>
              <w:bottom w:val="single" w:sz="4" w:space="0" w:color="auto"/>
              <w:right w:val="single" w:sz="4" w:space="0" w:color="auto"/>
            </w:tcBorders>
            <w:shd w:val="clear" w:color="auto" w:fill="auto"/>
            <w:hideMark/>
          </w:tcPr>
          <w:p w14:paraId="7DD286FF" w14:textId="77777777" w:rsidR="000E26EB" w:rsidRPr="00DD43EC" w:rsidRDefault="000E26EB" w:rsidP="00262640">
            <w:pPr>
              <w:rPr>
                <w:rFonts w:ascii="Arial" w:hAnsi="Arial" w:cs="Arial"/>
                <w:b/>
                <w:bCs/>
                <w:sz w:val="18"/>
                <w:szCs w:val="18"/>
              </w:rPr>
            </w:pPr>
            <w:r w:rsidRPr="00DD43EC">
              <w:rPr>
                <w:rFonts w:ascii="Arial" w:hAnsi="Arial" w:cs="Arial"/>
                <w:b/>
                <w:bCs/>
                <w:sz w:val="18"/>
                <w:szCs w:val="18"/>
              </w:rPr>
              <w:t>disability</w:t>
            </w:r>
          </w:p>
        </w:tc>
      </w:tr>
      <w:tr w:rsidR="00DD43EC" w:rsidRPr="002339A1" w14:paraId="6E1FE6A9" w14:textId="77777777" w:rsidTr="00DD43EC">
        <w:trPr>
          <w:trHeight w:val="28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492CF09B" w14:textId="77777777" w:rsidR="000E26EB" w:rsidRPr="00DD43EC" w:rsidRDefault="000E26EB" w:rsidP="00262640">
            <w:pPr>
              <w:rPr>
                <w:rFonts w:ascii="Arial" w:hAnsi="Arial" w:cs="Arial"/>
                <w:sz w:val="18"/>
                <w:szCs w:val="18"/>
              </w:rPr>
            </w:pPr>
            <w:r w:rsidRPr="00DD43EC">
              <w:rPr>
                <w:rFonts w:ascii="Arial" w:hAnsi="Arial" w:cs="Arial"/>
                <w:sz w:val="18"/>
                <w:szCs w:val="18"/>
              </w:rPr>
              <w:t>% no data</w:t>
            </w:r>
          </w:p>
        </w:tc>
        <w:tc>
          <w:tcPr>
            <w:tcW w:w="1729" w:type="dxa"/>
            <w:tcBorders>
              <w:top w:val="single" w:sz="4" w:space="0" w:color="auto"/>
              <w:left w:val="nil"/>
              <w:bottom w:val="single" w:sz="4" w:space="0" w:color="auto"/>
              <w:right w:val="single" w:sz="4" w:space="0" w:color="auto"/>
            </w:tcBorders>
            <w:shd w:val="clear" w:color="auto" w:fill="auto"/>
            <w:hideMark/>
          </w:tcPr>
          <w:p w14:paraId="5C174F29" w14:textId="77777777" w:rsidR="000E26EB" w:rsidRPr="00DD43EC" w:rsidRDefault="000E26EB" w:rsidP="00262640">
            <w:pPr>
              <w:rPr>
                <w:rFonts w:ascii="Arial" w:hAnsi="Arial" w:cs="Arial"/>
                <w:sz w:val="18"/>
                <w:szCs w:val="18"/>
              </w:rPr>
            </w:pPr>
            <w:r w:rsidRPr="00DD43EC">
              <w:rPr>
                <w:rFonts w:ascii="Arial" w:hAnsi="Arial" w:cs="Arial"/>
                <w:sz w:val="18"/>
                <w:szCs w:val="18"/>
              </w:rPr>
              <w:t>% no data</w:t>
            </w:r>
          </w:p>
        </w:tc>
        <w:tc>
          <w:tcPr>
            <w:tcW w:w="1425" w:type="dxa"/>
            <w:tcBorders>
              <w:top w:val="single" w:sz="4" w:space="0" w:color="auto"/>
              <w:left w:val="nil"/>
              <w:bottom w:val="single" w:sz="4" w:space="0" w:color="auto"/>
              <w:right w:val="single" w:sz="4" w:space="0" w:color="auto"/>
            </w:tcBorders>
            <w:shd w:val="clear" w:color="auto" w:fill="auto"/>
            <w:hideMark/>
          </w:tcPr>
          <w:p w14:paraId="0544C478" w14:textId="77777777" w:rsidR="000E26EB" w:rsidRPr="00DD43EC" w:rsidRDefault="000E26EB" w:rsidP="00262640">
            <w:pPr>
              <w:rPr>
                <w:rFonts w:ascii="Arial" w:hAnsi="Arial" w:cs="Arial"/>
                <w:sz w:val="18"/>
                <w:szCs w:val="18"/>
              </w:rPr>
            </w:pPr>
            <w:r w:rsidRPr="00DD43EC">
              <w:rPr>
                <w:rFonts w:ascii="Arial" w:hAnsi="Arial" w:cs="Arial"/>
                <w:sz w:val="18"/>
                <w:szCs w:val="18"/>
              </w:rPr>
              <w:t>% no data</w:t>
            </w:r>
          </w:p>
        </w:tc>
        <w:tc>
          <w:tcPr>
            <w:tcW w:w="1623" w:type="dxa"/>
            <w:tcBorders>
              <w:top w:val="single" w:sz="4" w:space="0" w:color="auto"/>
              <w:left w:val="nil"/>
              <w:bottom w:val="single" w:sz="4" w:space="0" w:color="auto"/>
              <w:right w:val="single" w:sz="4" w:space="0" w:color="auto"/>
            </w:tcBorders>
            <w:shd w:val="clear" w:color="auto" w:fill="auto"/>
            <w:hideMark/>
          </w:tcPr>
          <w:p w14:paraId="3A31EAA3" w14:textId="77777777" w:rsidR="000E26EB" w:rsidRPr="00DD43EC" w:rsidRDefault="000E26EB" w:rsidP="00262640">
            <w:pPr>
              <w:rPr>
                <w:rFonts w:ascii="Arial" w:hAnsi="Arial" w:cs="Arial"/>
                <w:sz w:val="18"/>
                <w:szCs w:val="18"/>
              </w:rPr>
            </w:pPr>
            <w:r w:rsidRPr="00DD43EC">
              <w:rPr>
                <w:rFonts w:ascii="Arial" w:hAnsi="Arial" w:cs="Arial"/>
                <w:sz w:val="18"/>
                <w:szCs w:val="18"/>
              </w:rPr>
              <w:t>% no data</w:t>
            </w:r>
          </w:p>
        </w:tc>
        <w:tc>
          <w:tcPr>
            <w:tcW w:w="1305" w:type="dxa"/>
            <w:tcBorders>
              <w:top w:val="single" w:sz="4" w:space="0" w:color="auto"/>
              <w:left w:val="nil"/>
              <w:bottom w:val="single" w:sz="4" w:space="0" w:color="auto"/>
              <w:right w:val="single" w:sz="4" w:space="0" w:color="auto"/>
            </w:tcBorders>
            <w:shd w:val="clear" w:color="auto" w:fill="auto"/>
            <w:hideMark/>
          </w:tcPr>
          <w:p w14:paraId="28034E27" w14:textId="77777777" w:rsidR="000E26EB" w:rsidRPr="00DD43EC" w:rsidRDefault="000E26EB" w:rsidP="00262640">
            <w:pPr>
              <w:rPr>
                <w:rFonts w:ascii="Arial" w:hAnsi="Arial" w:cs="Arial"/>
                <w:sz w:val="18"/>
                <w:szCs w:val="18"/>
              </w:rPr>
            </w:pPr>
            <w:r w:rsidRPr="00DD43EC">
              <w:rPr>
                <w:rFonts w:ascii="Arial" w:hAnsi="Arial" w:cs="Arial"/>
                <w:sz w:val="18"/>
                <w:szCs w:val="18"/>
              </w:rPr>
              <w:t>% no data</w:t>
            </w:r>
          </w:p>
        </w:tc>
        <w:tc>
          <w:tcPr>
            <w:tcW w:w="1843" w:type="dxa"/>
            <w:tcBorders>
              <w:top w:val="single" w:sz="4" w:space="0" w:color="auto"/>
              <w:left w:val="nil"/>
              <w:bottom w:val="single" w:sz="4" w:space="0" w:color="auto"/>
              <w:right w:val="single" w:sz="4" w:space="0" w:color="auto"/>
            </w:tcBorders>
            <w:shd w:val="clear" w:color="auto" w:fill="auto"/>
            <w:hideMark/>
          </w:tcPr>
          <w:p w14:paraId="21D9E6F7" w14:textId="77777777" w:rsidR="000E26EB" w:rsidRPr="00DD43EC" w:rsidRDefault="000E26EB" w:rsidP="00262640">
            <w:pPr>
              <w:rPr>
                <w:rFonts w:ascii="Arial" w:hAnsi="Arial" w:cs="Arial"/>
                <w:sz w:val="18"/>
                <w:szCs w:val="18"/>
              </w:rPr>
            </w:pPr>
            <w:r w:rsidRPr="00DD43EC">
              <w:rPr>
                <w:rFonts w:ascii="Arial" w:hAnsi="Arial" w:cs="Arial"/>
                <w:sz w:val="18"/>
                <w:szCs w:val="18"/>
              </w:rPr>
              <w:t>% no data</w:t>
            </w:r>
          </w:p>
        </w:tc>
        <w:tc>
          <w:tcPr>
            <w:tcW w:w="1418" w:type="dxa"/>
            <w:tcBorders>
              <w:top w:val="single" w:sz="4" w:space="0" w:color="auto"/>
              <w:left w:val="nil"/>
              <w:bottom w:val="single" w:sz="4" w:space="0" w:color="auto"/>
              <w:right w:val="single" w:sz="4" w:space="0" w:color="auto"/>
            </w:tcBorders>
            <w:shd w:val="clear" w:color="auto" w:fill="auto"/>
            <w:hideMark/>
          </w:tcPr>
          <w:p w14:paraId="3F7E5F6E" w14:textId="77777777" w:rsidR="000E26EB" w:rsidRPr="00DD43EC" w:rsidRDefault="000E26EB" w:rsidP="00262640">
            <w:pPr>
              <w:rPr>
                <w:rFonts w:ascii="Arial" w:hAnsi="Arial" w:cs="Arial"/>
                <w:sz w:val="18"/>
                <w:szCs w:val="18"/>
              </w:rPr>
            </w:pPr>
            <w:r w:rsidRPr="00DD43EC">
              <w:rPr>
                <w:rFonts w:ascii="Arial" w:hAnsi="Arial" w:cs="Arial"/>
                <w:sz w:val="18"/>
                <w:szCs w:val="18"/>
              </w:rPr>
              <w:t>% no data</w:t>
            </w:r>
          </w:p>
        </w:tc>
      </w:tr>
      <w:tr w:rsidR="00DD43EC" w:rsidRPr="002339A1" w14:paraId="577DC5F9" w14:textId="77777777" w:rsidTr="00DD43EC">
        <w:trPr>
          <w:trHeight w:val="28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58E0CA38" w14:textId="77777777" w:rsidR="000E26EB" w:rsidRPr="00DD43EC" w:rsidRDefault="000E26EB" w:rsidP="00262640">
            <w:pPr>
              <w:rPr>
                <w:rFonts w:ascii="Arial" w:hAnsi="Arial" w:cs="Arial"/>
                <w:sz w:val="18"/>
                <w:szCs w:val="18"/>
              </w:rPr>
            </w:pPr>
            <w:r w:rsidRPr="00DD43EC">
              <w:rPr>
                <w:rFonts w:ascii="Arial" w:hAnsi="Arial" w:cs="Arial"/>
                <w:sz w:val="18"/>
                <w:szCs w:val="18"/>
              </w:rPr>
              <w:t>% prefer not to say</w:t>
            </w:r>
          </w:p>
        </w:tc>
        <w:tc>
          <w:tcPr>
            <w:tcW w:w="1729" w:type="dxa"/>
            <w:tcBorders>
              <w:top w:val="single" w:sz="4" w:space="0" w:color="auto"/>
              <w:left w:val="nil"/>
              <w:bottom w:val="single" w:sz="4" w:space="0" w:color="auto"/>
              <w:right w:val="single" w:sz="4" w:space="0" w:color="auto"/>
            </w:tcBorders>
            <w:shd w:val="clear" w:color="auto" w:fill="auto"/>
            <w:hideMark/>
          </w:tcPr>
          <w:p w14:paraId="42BAA4AE" w14:textId="77777777" w:rsidR="000E26EB" w:rsidRPr="00DD43EC" w:rsidRDefault="000E26EB" w:rsidP="00262640">
            <w:pPr>
              <w:rPr>
                <w:rFonts w:ascii="Arial" w:hAnsi="Arial" w:cs="Arial"/>
                <w:sz w:val="18"/>
                <w:szCs w:val="18"/>
              </w:rPr>
            </w:pPr>
            <w:r w:rsidRPr="00DD43EC">
              <w:rPr>
                <w:rFonts w:ascii="Arial" w:hAnsi="Arial" w:cs="Arial"/>
                <w:sz w:val="18"/>
                <w:szCs w:val="18"/>
              </w:rPr>
              <w:t>% prefer not to say</w:t>
            </w:r>
          </w:p>
        </w:tc>
        <w:tc>
          <w:tcPr>
            <w:tcW w:w="1425" w:type="dxa"/>
            <w:tcBorders>
              <w:top w:val="single" w:sz="4" w:space="0" w:color="auto"/>
              <w:left w:val="nil"/>
              <w:bottom w:val="single" w:sz="4" w:space="0" w:color="auto"/>
              <w:right w:val="single" w:sz="4" w:space="0" w:color="auto"/>
            </w:tcBorders>
            <w:shd w:val="clear" w:color="auto" w:fill="auto"/>
            <w:hideMark/>
          </w:tcPr>
          <w:p w14:paraId="0D4C74FD" w14:textId="77777777" w:rsidR="000E26EB" w:rsidRPr="00DD43EC" w:rsidRDefault="000E26EB" w:rsidP="00262640">
            <w:pPr>
              <w:rPr>
                <w:rFonts w:ascii="Arial" w:hAnsi="Arial" w:cs="Arial"/>
                <w:sz w:val="18"/>
                <w:szCs w:val="18"/>
              </w:rPr>
            </w:pPr>
            <w:r w:rsidRPr="00DD43EC">
              <w:rPr>
                <w:rFonts w:ascii="Arial" w:hAnsi="Arial" w:cs="Arial"/>
                <w:sz w:val="18"/>
                <w:szCs w:val="18"/>
              </w:rPr>
              <w:t>% prefer not to say</w:t>
            </w:r>
          </w:p>
        </w:tc>
        <w:tc>
          <w:tcPr>
            <w:tcW w:w="1623" w:type="dxa"/>
            <w:tcBorders>
              <w:top w:val="single" w:sz="4" w:space="0" w:color="auto"/>
              <w:left w:val="nil"/>
              <w:bottom w:val="single" w:sz="4" w:space="0" w:color="auto"/>
              <w:right w:val="single" w:sz="4" w:space="0" w:color="auto"/>
            </w:tcBorders>
            <w:shd w:val="clear" w:color="auto" w:fill="auto"/>
            <w:hideMark/>
          </w:tcPr>
          <w:p w14:paraId="4930D637" w14:textId="77777777" w:rsidR="000E26EB" w:rsidRPr="00DD43EC" w:rsidRDefault="000E26EB" w:rsidP="00262640">
            <w:pPr>
              <w:rPr>
                <w:rFonts w:ascii="Arial" w:hAnsi="Arial" w:cs="Arial"/>
                <w:sz w:val="18"/>
                <w:szCs w:val="18"/>
              </w:rPr>
            </w:pPr>
            <w:r w:rsidRPr="00DD43EC">
              <w:rPr>
                <w:rFonts w:ascii="Arial" w:hAnsi="Arial" w:cs="Arial"/>
                <w:sz w:val="18"/>
                <w:szCs w:val="18"/>
              </w:rPr>
              <w:t>% prefer not to say</w:t>
            </w:r>
          </w:p>
        </w:tc>
        <w:tc>
          <w:tcPr>
            <w:tcW w:w="1305" w:type="dxa"/>
            <w:tcBorders>
              <w:top w:val="single" w:sz="4" w:space="0" w:color="auto"/>
              <w:left w:val="nil"/>
              <w:bottom w:val="single" w:sz="4" w:space="0" w:color="auto"/>
              <w:right w:val="single" w:sz="4" w:space="0" w:color="auto"/>
            </w:tcBorders>
            <w:shd w:val="clear" w:color="auto" w:fill="auto"/>
            <w:hideMark/>
          </w:tcPr>
          <w:p w14:paraId="7196E0AE" w14:textId="77777777" w:rsidR="000E26EB" w:rsidRPr="00DD43EC" w:rsidRDefault="000E26EB" w:rsidP="00262640">
            <w:pPr>
              <w:rPr>
                <w:rFonts w:ascii="Arial" w:hAnsi="Arial" w:cs="Arial"/>
                <w:sz w:val="18"/>
                <w:szCs w:val="18"/>
              </w:rPr>
            </w:pPr>
            <w:r w:rsidRPr="00DD43EC">
              <w:rPr>
                <w:rFonts w:ascii="Arial" w:hAnsi="Arial" w:cs="Arial"/>
                <w:sz w:val="18"/>
                <w:szCs w:val="18"/>
              </w:rPr>
              <w:t>% prefer not to say</w:t>
            </w:r>
          </w:p>
        </w:tc>
        <w:tc>
          <w:tcPr>
            <w:tcW w:w="1843" w:type="dxa"/>
            <w:tcBorders>
              <w:top w:val="single" w:sz="4" w:space="0" w:color="auto"/>
              <w:left w:val="nil"/>
              <w:bottom w:val="single" w:sz="4" w:space="0" w:color="auto"/>
              <w:right w:val="single" w:sz="4" w:space="0" w:color="auto"/>
            </w:tcBorders>
            <w:shd w:val="clear" w:color="auto" w:fill="auto"/>
            <w:hideMark/>
          </w:tcPr>
          <w:p w14:paraId="44367835" w14:textId="77777777" w:rsidR="000E26EB" w:rsidRPr="00DD43EC" w:rsidRDefault="000E26EB" w:rsidP="00262640">
            <w:pPr>
              <w:rPr>
                <w:rFonts w:ascii="Arial" w:hAnsi="Arial" w:cs="Arial"/>
                <w:sz w:val="18"/>
                <w:szCs w:val="18"/>
              </w:rPr>
            </w:pPr>
            <w:r w:rsidRPr="00DD43EC">
              <w:rPr>
                <w:rFonts w:ascii="Arial" w:hAnsi="Arial" w:cs="Arial"/>
                <w:sz w:val="18"/>
                <w:szCs w:val="18"/>
              </w:rPr>
              <w:t>% prefer not to say</w:t>
            </w:r>
          </w:p>
        </w:tc>
        <w:tc>
          <w:tcPr>
            <w:tcW w:w="1418" w:type="dxa"/>
            <w:tcBorders>
              <w:top w:val="single" w:sz="4" w:space="0" w:color="auto"/>
              <w:left w:val="nil"/>
              <w:bottom w:val="single" w:sz="4" w:space="0" w:color="auto"/>
              <w:right w:val="single" w:sz="4" w:space="0" w:color="auto"/>
            </w:tcBorders>
            <w:shd w:val="clear" w:color="auto" w:fill="auto"/>
            <w:hideMark/>
          </w:tcPr>
          <w:p w14:paraId="78AE72F9" w14:textId="77777777" w:rsidR="000E26EB" w:rsidRPr="00DD43EC" w:rsidRDefault="000E26EB" w:rsidP="00262640">
            <w:pPr>
              <w:rPr>
                <w:rFonts w:ascii="Arial" w:hAnsi="Arial" w:cs="Arial"/>
                <w:sz w:val="18"/>
                <w:szCs w:val="18"/>
              </w:rPr>
            </w:pPr>
            <w:r w:rsidRPr="00DD43EC">
              <w:rPr>
                <w:rFonts w:ascii="Arial" w:hAnsi="Arial" w:cs="Arial"/>
                <w:sz w:val="18"/>
                <w:szCs w:val="18"/>
              </w:rPr>
              <w:t>% prefer not to say</w:t>
            </w:r>
          </w:p>
        </w:tc>
      </w:tr>
      <w:tr w:rsidR="00DD43EC" w:rsidRPr="002339A1" w14:paraId="60E87D65" w14:textId="77777777" w:rsidTr="00DD43EC">
        <w:trPr>
          <w:trHeight w:val="28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0F20C3B1"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729" w:type="dxa"/>
            <w:tcBorders>
              <w:top w:val="single" w:sz="4" w:space="0" w:color="auto"/>
              <w:left w:val="nil"/>
              <w:bottom w:val="single" w:sz="4" w:space="0" w:color="auto"/>
              <w:right w:val="single" w:sz="4" w:space="0" w:color="auto"/>
            </w:tcBorders>
            <w:shd w:val="clear" w:color="auto" w:fill="auto"/>
            <w:hideMark/>
          </w:tcPr>
          <w:p w14:paraId="770015CB"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25" w:type="dxa"/>
            <w:tcBorders>
              <w:top w:val="single" w:sz="4" w:space="0" w:color="auto"/>
              <w:left w:val="nil"/>
              <w:bottom w:val="single" w:sz="4" w:space="0" w:color="auto"/>
              <w:right w:val="nil"/>
            </w:tcBorders>
            <w:shd w:val="clear" w:color="auto" w:fill="auto"/>
            <w:hideMark/>
          </w:tcPr>
          <w:p w14:paraId="59510B4C" w14:textId="77777777" w:rsidR="000E26EB" w:rsidRPr="00DD43EC" w:rsidRDefault="000E26EB" w:rsidP="00262640">
            <w:pPr>
              <w:rPr>
                <w:rFonts w:ascii="Arial" w:hAnsi="Arial" w:cs="Arial"/>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14:paraId="152B5ADF"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single" w:sz="4" w:space="0" w:color="auto"/>
              <w:left w:val="nil"/>
              <w:bottom w:val="single" w:sz="4" w:space="0" w:color="auto"/>
              <w:right w:val="single" w:sz="4" w:space="0" w:color="auto"/>
            </w:tcBorders>
            <w:shd w:val="clear" w:color="auto" w:fill="auto"/>
            <w:hideMark/>
          </w:tcPr>
          <w:p w14:paraId="3B49E4F2"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843" w:type="dxa"/>
            <w:tcBorders>
              <w:top w:val="single" w:sz="4" w:space="0" w:color="auto"/>
              <w:left w:val="nil"/>
              <w:bottom w:val="single" w:sz="4" w:space="0" w:color="auto"/>
              <w:right w:val="single" w:sz="4" w:space="0" w:color="auto"/>
            </w:tcBorders>
            <w:shd w:val="clear" w:color="auto" w:fill="auto"/>
            <w:hideMark/>
          </w:tcPr>
          <w:p w14:paraId="1CE0D9C7"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18" w:type="dxa"/>
            <w:tcBorders>
              <w:top w:val="single" w:sz="4" w:space="0" w:color="auto"/>
              <w:left w:val="nil"/>
              <w:bottom w:val="single" w:sz="4" w:space="0" w:color="auto"/>
              <w:right w:val="single" w:sz="4" w:space="0" w:color="auto"/>
            </w:tcBorders>
            <w:shd w:val="clear" w:color="auto" w:fill="auto"/>
            <w:hideMark/>
          </w:tcPr>
          <w:p w14:paraId="790F742B"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r>
      <w:tr w:rsidR="00DD43EC" w:rsidRPr="002339A1" w14:paraId="06D910F5" w14:textId="77777777" w:rsidTr="00DD43EC">
        <w:trPr>
          <w:trHeight w:val="580"/>
        </w:trPr>
        <w:tc>
          <w:tcPr>
            <w:tcW w:w="5359" w:type="dxa"/>
            <w:tcBorders>
              <w:top w:val="single" w:sz="4" w:space="0" w:color="auto"/>
              <w:left w:val="single" w:sz="4" w:space="0" w:color="auto"/>
              <w:bottom w:val="single" w:sz="4" w:space="0" w:color="auto"/>
              <w:right w:val="nil"/>
            </w:tcBorders>
            <w:shd w:val="clear" w:color="auto" w:fill="auto"/>
            <w:hideMark/>
          </w:tcPr>
          <w:p w14:paraId="521F7B8F" w14:textId="77777777" w:rsidR="000E26EB" w:rsidRPr="00DD43EC" w:rsidRDefault="000E26EB" w:rsidP="00262640">
            <w:pPr>
              <w:rPr>
                <w:rFonts w:ascii="Arial" w:hAnsi="Arial" w:cs="Arial"/>
                <w:sz w:val="18"/>
                <w:szCs w:val="18"/>
              </w:rPr>
            </w:pPr>
            <w:r w:rsidRPr="00DD43EC">
              <w:rPr>
                <w:rFonts w:ascii="Arial" w:hAnsi="Arial" w:cs="Arial"/>
                <w:sz w:val="18"/>
                <w:szCs w:val="18"/>
              </w:rPr>
              <w:t>white</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14:paraId="1CD3FE0F" w14:textId="77777777" w:rsidR="000E26EB" w:rsidRPr="00DD43EC" w:rsidRDefault="000E26EB" w:rsidP="00262640">
            <w:pPr>
              <w:rPr>
                <w:rFonts w:ascii="Arial" w:hAnsi="Arial" w:cs="Arial"/>
                <w:sz w:val="18"/>
                <w:szCs w:val="18"/>
              </w:rPr>
            </w:pPr>
            <w:r w:rsidRPr="00DD43EC">
              <w:rPr>
                <w:rFonts w:ascii="Arial" w:hAnsi="Arial" w:cs="Arial"/>
                <w:sz w:val="18"/>
                <w:szCs w:val="18"/>
              </w:rPr>
              <w:t>female</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0BC64883"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another faith, belief or religion</w:t>
            </w:r>
          </w:p>
        </w:tc>
        <w:tc>
          <w:tcPr>
            <w:tcW w:w="1623" w:type="dxa"/>
            <w:tcBorders>
              <w:top w:val="single" w:sz="4" w:space="0" w:color="auto"/>
              <w:left w:val="nil"/>
              <w:bottom w:val="single" w:sz="4" w:space="0" w:color="auto"/>
              <w:right w:val="single" w:sz="4" w:space="0" w:color="auto"/>
            </w:tcBorders>
            <w:shd w:val="clear" w:color="auto" w:fill="auto"/>
            <w:hideMark/>
          </w:tcPr>
          <w:p w14:paraId="50D892DE" w14:textId="77777777" w:rsidR="000E26EB" w:rsidRPr="00DD43EC" w:rsidRDefault="000E26EB" w:rsidP="00262640">
            <w:pPr>
              <w:rPr>
                <w:rFonts w:ascii="Arial" w:hAnsi="Arial" w:cs="Arial"/>
                <w:sz w:val="18"/>
                <w:szCs w:val="18"/>
              </w:rPr>
            </w:pPr>
            <w:r w:rsidRPr="00DD43EC">
              <w:rPr>
                <w:rFonts w:ascii="Arial" w:hAnsi="Arial" w:cs="Arial"/>
                <w:sz w:val="18"/>
                <w:szCs w:val="18"/>
              </w:rPr>
              <w:t>[ADD country list]</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1F874137"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heterosexual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2DDAA68"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No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DF1FF0"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no</w:t>
            </w:r>
          </w:p>
        </w:tc>
      </w:tr>
      <w:tr w:rsidR="00DD43EC" w:rsidRPr="002339A1" w14:paraId="4E047731" w14:textId="77777777" w:rsidTr="00DD43EC">
        <w:trPr>
          <w:trHeight w:val="280"/>
        </w:trPr>
        <w:tc>
          <w:tcPr>
            <w:tcW w:w="5359" w:type="dxa"/>
            <w:tcBorders>
              <w:top w:val="single" w:sz="4" w:space="0" w:color="auto"/>
              <w:left w:val="single" w:sz="4" w:space="0" w:color="auto"/>
              <w:bottom w:val="single" w:sz="4" w:space="0" w:color="auto"/>
              <w:right w:val="nil"/>
            </w:tcBorders>
            <w:shd w:val="clear" w:color="auto" w:fill="auto"/>
            <w:hideMark/>
          </w:tcPr>
          <w:p w14:paraId="506C4784" w14:textId="77777777" w:rsidR="000E26EB" w:rsidRPr="00DD43EC" w:rsidRDefault="000E26EB" w:rsidP="00262640">
            <w:pPr>
              <w:rPr>
                <w:rFonts w:ascii="Arial" w:hAnsi="Arial" w:cs="Arial"/>
                <w:sz w:val="18"/>
                <w:szCs w:val="18"/>
              </w:rPr>
            </w:pPr>
            <w:r w:rsidRPr="00DD43EC">
              <w:rPr>
                <w:rFonts w:ascii="Arial" w:hAnsi="Arial" w:cs="Arial"/>
                <w:sz w:val="18"/>
                <w:szCs w:val="18"/>
              </w:rPr>
              <w:t>non-white?</w:t>
            </w:r>
          </w:p>
        </w:tc>
        <w:tc>
          <w:tcPr>
            <w:tcW w:w="1729" w:type="dxa"/>
            <w:tcBorders>
              <w:top w:val="nil"/>
              <w:left w:val="single" w:sz="4" w:space="0" w:color="auto"/>
              <w:bottom w:val="single" w:sz="4" w:space="0" w:color="auto"/>
              <w:right w:val="single" w:sz="4" w:space="0" w:color="auto"/>
            </w:tcBorders>
            <w:shd w:val="clear" w:color="auto" w:fill="auto"/>
            <w:hideMark/>
          </w:tcPr>
          <w:p w14:paraId="65007BDA" w14:textId="77777777" w:rsidR="000E26EB" w:rsidRPr="00DD43EC" w:rsidRDefault="000E26EB" w:rsidP="00262640">
            <w:pPr>
              <w:rPr>
                <w:rFonts w:ascii="Arial" w:hAnsi="Arial" w:cs="Arial"/>
                <w:sz w:val="18"/>
                <w:szCs w:val="18"/>
              </w:rPr>
            </w:pPr>
            <w:r w:rsidRPr="00DD43EC">
              <w:rPr>
                <w:rFonts w:ascii="Arial" w:hAnsi="Arial" w:cs="Arial"/>
                <w:sz w:val="18"/>
                <w:szCs w:val="18"/>
              </w:rPr>
              <w:t>male</w:t>
            </w:r>
          </w:p>
        </w:tc>
        <w:tc>
          <w:tcPr>
            <w:tcW w:w="1425" w:type="dxa"/>
            <w:tcBorders>
              <w:top w:val="nil"/>
              <w:left w:val="nil"/>
              <w:bottom w:val="single" w:sz="4" w:space="0" w:color="auto"/>
              <w:right w:val="single" w:sz="4" w:space="0" w:color="auto"/>
            </w:tcBorders>
            <w:shd w:val="clear" w:color="auto" w:fill="auto"/>
            <w:noWrap/>
            <w:vAlign w:val="bottom"/>
            <w:hideMark/>
          </w:tcPr>
          <w:p w14:paraId="5E9C3F6C"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Buddhist</w:t>
            </w:r>
          </w:p>
        </w:tc>
        <w:tc>
          <w:tcPr>
            <w:tcW w:w="1623" w:type="dxa"/>
            <w:tcBorders>
              <w:top w:val="nil"/>
              <w:left w:val="nil"/>
              <w:bottom w:val="single" w:sz="4" w:space="0" w:color="auto"/>
              <w:right w:val="single" w:sz="4" w:space="0" w:color="auto"/>
            </w:tcBorders>
            <w:shd w:val="clear" w:color="auto" w:fill="auto"/>
            <w:hideMark/>
          </w:tcPr>
          <w:p w14:paraId="2B39FB49"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noWrap/>
            <w:vAlign w:val="bottom"/>
            <w:hideMark/>
          </w:tcPr>
          <w:p w14:paraId="6A69EC52"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asxual</w:t>
            </w:r>
          </w:p>
        </w:tc>
        <w:tc>
          <w:tcPr>
            <w:tcW w:w="1843" w:type="dxa"/>
            <w:tcBorders>
              <w:top w:val="nil"/>
              <w:left w:val="nil"/>
              <w:bottom w:val="single" w:sz="4" w:space="0" w:color="auto"/>
              <w:right w:val="single" w:sz="4" w:space="0" w:color="auto"/>
            </w:tcBorders>
            <w:shd w:val="clear" w:color="auto" w:fill="auto"/>
            <w:noWrap/>
            <w:vAlign w:val="bottom"/>
            <w:hideMark/>
          </w:tcPr>
          <w:p w14:paraId="7C9BE698"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Yes- child</w:t>
            </w:r>
          </w:p>
        </w:tc>
        <w:tc>
          <w:tcPr>
            <w:tcW w:w="1418" w:type="dxa"/>
            <w:tcBorders>
              <w:top w:val="nil"/>
              <w:left w:val="nil"/>
              <w:bottom w:val="single" w:sz="4" w:space="0" w:color="auto"/>
              <w:right w:val="single" w:sz="4" w:space="0" w:color="auto"/>
            </w:tcBorders>
            <w:shd w:val="clear" w:color="auto" w:fill="auto"/>
            <w:vAlign w:val="bottom"/>
            <w:hideMark/>
          </w:tcPr>
          <w:p w14:paraId="03EA4923"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unsure</w:t>
            </w:r>
          </w:p>
        </w:tc>
      </w:tr>
      <w:tr w:rsidR="00DD43EC" w:rsidRPr="002339A1" w14:paraId="2274123E" w14:textId="77777777" w:rsidTr="00DD43EC">
        <w:trPr>
          <w:trHeight w:val="280"/>
        </w:trPr>
        <w:tc>
          <w:tcPr>
            <w:tcW w:w="5359" w:type="dxa"/>
            <w:tcBorders>
              <w:top w:val="single" w:sz="4" w:space="0" w:color="auto"/>
              <w:left w:val="single" w:sz="4" w:space="0" w:color="auto"/>
              <w:bottom w:val="single" w:sz="4" w:space="0" w:color="auto"/>
              <w:right w:val="nil"/>
            </w:tcBorders>
            <w:shd w:val="clear" w:color="auto" w:fill="auto"/>
            <w:hideMark/>
          </w:tcPr>
          <w:p w14:paraId="1C5D647A" w14:textId="77777777" w:rsidR="000E26EB" w:rsidRPr="00DD43EC" w:rsidRDefault="000E26EB" w:rsidP="00262640">
            <w:pPr>
              <w:rPr>
                <w:rFonts w:ascii="Arial" w:hAnsi="Arial" w:cs="Arial"/>
                <w:color w:val="000000"/>
                <w:sz w:val="18"/>
                <w:szCs w:val="18"/>
              </w:rPr>
            </w:pPr>
          </w:p>
        </w:tc>
        <w:tc>
          <w:tcPr>
            <w:tcW w:w="1729" w:type="dxa"/>
            <w:tcBorders>
              <w:top w:val="nil"/>
              <w:left w:val="single" w:sz="4" w:space="0" w:color="auto"/>
              <w:bottom w:val="single" w:sz="4" w:space="0" w:color="auto"/>
              <w:right w:val="single" w:sz="4" w:space="0" w:color="auto"/>
            </w:tcBorders>
            <w:shd w:val="clear" w:color="auto" w:fill="auto"/>
            <w:hideMark/>
          </w:tcPr>
          <w:p w14:paraId="45E44F59" w14:textId="77777777" w:rsidR="000E26EB" w:rsidRPr="00DD43EC" w:rsidRDefault="000E26EB" w:rsidP="00262640">
            <w:pPr>
              <w:rPr>
                <w:rFonts w:ascii="Arial" w:hAnsi="Arial" w:cs="Arial"/>
                <w:sz w:val="18"/>
                <w:szCs w:val="18"/>
              </w:rPr>
            </w:pPr>
            <w:r w:rsidRPr="00DD43EC">
              <w:rPr>
                <w:rFonts w:ascii="Arial" w:hAnsi="Arial" w:cs="Arial"/>
                <w:sz w:val="18"/>
                <w:szCs w:val="18"/>
              </w:rPr>
              <w:t>non-binary</w:t>
            </w:r>
          </w:p>
        </w:tc>
        <w:tc>
          <w:tcPr>
            <w:tcW w:w="1425" w:type="dxa"/>
            <w:tcBorders>
              <w:top w:val="nil"/>
              <w:left w:val="nil"/>
              <w:bottom w:val="single" w:sz="4" w:space="0" w:color="auto"/>
              <w:right w:val="single" w:sz="4" w:space="0" w:color="auto"/>
            </w:tcBorders>
            <w:shd w:val="clear" w:color="auto" w:fill="auto"/>
            <w:noWrap/>
            <w:vAlign w:val="bottom"/>
            <w:hideMark/>
          </w:tcPr>
          <w:p w14:paraId="62C4D78E"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Church of Scotland</w:t>
            </w:r>
          </w:p>
        </w:tc>
        <w:tc>
          <w:tcPr>
            <w:tcW w:w="1623" w:type="dxa"/>
            <w:tcBorders>
              <w:top w:val="nil"/>
              <w:left w:val="nil"/>
              <w:bottom w:val="single" w:sz="4" w:space="0" w:color="auto"/>
              <w:right w:val="single" w:sz="4" w:space="0" w:color="auto"/>
            </w:tcBorders>
            <w:shd w:val="clear" w:color="auto" w:fill="auto"/>
            <w:hideMark/>
          </w:tcPr>
          <w:p w14:paraId="348E54B4"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noWrap/>
            <w:vAlign w:val="bottom"/>
            <w:hideMark/>
          </w:tcPr>
          <w:p w14:paraId="5354495E"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bisexual</w:t>
            </w:r>
          </w:p>
        </w:tc>
        <w:tc>
          <w:tcPr>
            <w:tcW w:w="1843" w:type="dxa"/>
            <w:tcBorders>
              <w:top w:val="nil"/>
              <w:left w:val="nil"/>
              <w:bottom w:val="single" w:sz="4" w:space="0" w:color="auto"/>
              <w:right w:val="single" w:sz="4" w:space="0" w:color="auto"/>
            </w:tcBorders>
            <w:shd w:val="clear" w:color="auto" w:fill="auto"/>
            <w:noWrap/>
            <w:vAlign w:val="bottom"/>
            <w:hideMark/>
          </w:tcPr>
          <w:p w14:paraId="638F7C07"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yes- other</w:t>
            </w:r>
          </w:p>
        </w:tc>
        <w:tc>
          <w:tcPr>
            <w:tcW w:w="1418" w:type="dxa"/>
            <w:tcBorders>
              <w:top w:val="nil"/>
              <w:left w:val="nil"/>
              <w:bottom w:val="single" w:sz="4" w:space="0" w:color="auto"/>
              <w:right w:val="single" w:sz="4" w:space="0" w:color="auto"/>
            </w:tcBorders>
            <w:shd w:val="clear" w:color="auto" w:fill="auto"/>
            <w:vAlign w:val="bottom"/>
            <w:hideMark/>
          </w:tcPr>
          <w:p w14:paraId="1296136E"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yes</w:t>
            </w:r>
          </w:p>
        </w:tc>
      </w:tr>
      <w:tr w:rsidR="00DD43EC" w:rsidRPr="002339A1" w14:paraId="14991C30" w14:textId="77777777" w:rsidTr="00DD43EC">
        <w:trPr>
          <w:trHeight w:val="280"/>
        </w:trPr>
        <w:tc>
          <w:tcPr>
            <w:tcW w:w="5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C9F9A"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African</w:t>
            </w:r>
          </w:p>
        </w:tc>
        <w:tc>
          <w:tcPr>
            <w:tcW w:w="1729" w:type="dxa"/>
            <w:tcBorders>
              <w:top w:val="nil"/>
              <w:left w:val="nil"/>
              <w:bottom w:val="single" w:sz="4" w:space="0" w:color="auto"/>
              <w:right w:val="single" w:sz="4" w:space="0" w:color="auto"/>
            </w:tcBorders>
            <w:shd w:val="clear" w:color="auto" w:fill="auto"/>
            <w:noWrap/>
            <w:vAlign w:val="bottom"/>
            <w:hideMark/>
          </w:tcPr>
          <w:p w14:paraId="65B3B0EF"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transgender - Female</w:t>
            </w:r>
          </w:p>
        </w:tc>
        <w:tc>
          <w:tcPr>
            <w:tcW w:w="1425" w:type="dxa"/>
            <w:tcBorders>
              <w:top w:val="nil"/>
              <w:left w:val="nil"/>
              <w:bottom w:val="single" w:sz="4" w:space="0" w:color="auto"/>
              <w:right w:val="single" w:sz="4" w:space="0" w:color="auto"/>
            </w:tcBorders>
            <w:shd w:val="clear" w:color="auto" w:fill="auto"/>
            <w:noWrap/>
            <w:vAlign w:val="bottom"/>
            <w:hideMark/>
          </w:tcPr>
          <w:p w14:paraId="3997A06F"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Hindu</w:t>
            </w:r>
          </w:p>
        </w:tc>
        <w:tc>
          <w:tcPr>
            <w:tcW w:w="1623" w:type="dxa"/>
            <w:tcBorders>
              <w:top w:val="nil"/>
              <w:left w:val="nil"/>
              <w:bottom w:val="single" w:sz="4" w:space="0" w:color="auto"/>
              <w:right w:val="single" w:sz="4" w:space="0" w:color="auto"/>
            </w:tcBorders>
            <w:shd w:val="clear" w:color="auto" w:fill="auto"/>
            <w:hideMark/>
          </w:tcPr>
          <w:p w14:paraId="08F2937A"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noWrap/>
            <w:vAlign w:val="bottom"/>
            <w:hideMark/>
          </w:tcPr>
          <w:p w14:paraId="5D1057EE"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Gay</w:t>
            </w:r>
          </w:p>
        </w:tc>
        <w:tc>
          <w:tcPr>
            <w:tcW w:w="1843" w:type="dxa"/>
            <w:tcBorders>
              <w:top w:val="nil"/>
              <w:left w:val="nil"/>
              <w:bottom w:val="single" w:sz="4" w:space="0" w:color="auto"/>
              <w:right w:val="single" w:sz="4" w:space="0" w:color="auto"/>
            </w:tcBorders>
            <w:shd w:val="clear" w:color="auto" w:fill="auto"/>
            <w:noWrap/>
            <w:vAlign w:val="bottom"/>
            <w:hideMark/>
          </w:tcPr>
          <w:p w14:paraId="570A3088"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yes - parent</w:t>
            </w:r>
          </w:p>
        </w:tc>
        <w:tc>
          <w:tcPr>
            <w:tcW w:w="1418" w:type="dxa"/>
            <w:tcBorders>
              <w:top w:val="nil"/>
              <w:left w:val="nil"/>
              <w:bottom w:val="single" w:sz="4" w:space="0" w:color="auto"/>
              <w:right w:val="single" w:sz="4" w:space="0" w:color="auto"/>
            </w:tcBorders>
            <w:shd w:val="clear" w:color="auto" w:fill="auto"/>
            <w:hideMark/>
          </w:tcPr>
          <w:p w14:paraId="3CF4C0E6"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r>
      <w:tr w:rsidR="00DD43EC" w:rsidRPr="002339A1" w14:paraId="045A2FD6" w14:textId="77777777" w:rsidTr="00DD43EC">
        <w:trPr>
          <w:trHeight w:val="560"/>
        </w:trPr>
        <w:tc>
          <w:tcPr>
            <w:tcW w:w="5359" w:type="dxa"/>
            <w:tcBorders>
              <w:top w:val="nil"/>
              <w:left w:val="single" w:sz="4" w:space="0" w:color="auto"/>
              <w:bottom w:val="single" w:sz="4" w:space="0" w:color="auto"/>
              <w:right w:val="single" w:sz="4" w:space="0" w:color="auto"/>
            </w:tcBorders>
            <w:shd w:val="clear" w:color="auto" w:fill="auto"/>
            <w:noWrap/>
            <w:vAlign w:val="bottom"/>
            <w:hideMark/>
          </w:tcPr>
          <w:p w14:paraId="50DB0EBD"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African other</w:t>
            </w:r>
          </w:p>
        </w:tc>
        <w:tc>
          <w:tcPr>
            <w:tcW w:w="1729" w:type="dxa"/>
            <w:tcBorders>
              <w:top w:val="nil"/>
              <w:left w:val="nil"/>
              <w:bottom w:val="single" w:sz="4" w:space="0" w:color="auto"/>
              <w:right w:val="single" w:sz="4" w:space="0" w:color="auto"/>
            </w:tcBorders>
            <w:shd w:val="clear" w:color="auto" w:fill="auto"/>
            <w:noWrap/>
            <w:vAlign w:val="bottom"/>
            <w:hideMark/>
          </w:tcPr>
          <w:p w14:paraId="7ED1566D"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transgender - Male</w:t>
            </w:r>
          </w:p>
        </w:tc>
        <w:tc>
          <w:tcPr>
            <w:tcW w:w="1425" w:type="dxa"/>
            <w:tcBorders>
              <w:top w:val="nil"/>
              <w:left w:val="nil"/>
              <w:bottom w:val="single" w:sz="4" w:space="0" w:color="auto"/>
              <w:right w:val="single" w:sz="4" w:space="0" w:color="auto"/>
            </w:tcBorders>
            <w:shd w:val="clear" w:color="auto" w:fill="auto"/>
            <w:noWrap/>
            <w:vAlign w:val="bottom"/>
            <w:hideMark/>
          </w:tcPr>
          <w:p w14:paraId="3FED97C6"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Jewish</w:t>
            </w:r>
          </w:p>
        </w:tc>
        <w:tc>
          <w:tcPr>
            <w:tcW w:w="1623" w:type="dxa"/>
            <w:tcBorders>
              <w:top w:val="nil"/>
              <w:left w:val="nil"/>
              <w:bottom w:val="single" w:sz="4" w:space="0" w:color="auto"/>
              <w:right w:val="single" w:sz="4" w:space="0" w:color="auto"/>
            </w:tcBorders>
            <w:shd w:val="clear" w:color="auto" w:fill="auto"/>
            <w:hideMark/>
          </w:tcPr>
          <w:p w14:paraId="18E44A4B"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noWrap/>
            <w:vAlign w:val="bottom"/>
            <w:hideMark/>
          </w:tcPr>
          <w:p w14:paraId="0902DE0A"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Lesbian</w:t>
            </w:r>
          </w:p>
        </w:tc>
        <w:tc>
          <w:tcPr>
            <w:tcW w:w="1843" w:type="dxa"/>
            <w:tcBorders>
              <w:top w:val="nil"/>
              <w:left w:val="nil"/>
              <w:bottom w:val="single" w:sz="4" w:space="0" w:color="auto"/>
              <w:right w:val="single" w:sz="4" w:space="0" w:color="auto"/>
            </w:tcBorders>
            <w:shd w:val="clear" w:color="auto" w:fill="auto"/>
            <w:noWrap/>
            <w:vAlign w:val="bottom"/>
            <w:hideMark/>
          </w:tcPr>
          <w:p w14:paraId="4E0CE15A"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yes - parent and child</w:t>
            </w:r>
          </w:p>
        </w:tc>
        <w:tc>
          <w:tcPr>
            <w:tcW w:w="1418" w:type="dxa"/>
            <w:tcBorders>
              <w:top w:val="nil"/>
              <w:left w:val="nil"/>
              <w:bottom w:val="single" w:sz="4" w:space="0" w:color="auto"/>
              <w:right w:val="single" w:sz="4" w:space="0" w:color="auto"/>
            </w:tcBorders>
            <w:shd w:val="clear" w:color="auto" w:fill="auto"/>
            <w:vAlign w:val="bottom"/>
            <w:hideMark/>
          </w:tcPr>
          <w:p w14:paraId="5F2E0A9E"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physical co-ordination</w:t>
            </w:r>
          </w:p>
        </w:tc>
      </w:tr>
      <w:tr w:rsidR="00DD43EC" w:rsidRPr="002339A1" w14:paraId="56AE4100" w14:textId="77777777" w:rsidTr="00DD43EC">
        <w:trPr>
          <w:trHeight w:val="560"/>
        </w:trPr>
        <w:tc>
          <w:tcPr>
            <w:tcW w:w="5359" w:type="dxa"/>
            <w:tcBorders>
              <w:top w:val="nil"/>
              <w:left w:val="single" w:sz="4" w:space="0" w:color="auto"/>
              <w:bottom w:val="single" w:sz="4" w:space="0" w:color="auto"/>
              <w:right w:val="single" w:sz="4" w:space="0" w:color="auto"/>
            </w:tcBorders>
            <w:shd w:val="clear" w:color="auto" w:fill="auto"/>
            <w:noWrap/>
            <w:vAlign w:val="bottom"/>
            <w:hideMark/>
          </w:tcPr>
          <w:p w14:paraId="12E9CF74"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Asian Bangladeshi</w:t>
            </w:r>
          </w:p>
        </w:tc>
        <w:tc>
          <w:tcPr>
            <w:tcW w:w="1729" w:type="dxa"/>
            <w:tcBorders>
              <w:top w:val="nil"/>
              <w:left w:val="nil"/>
              <w:bottom w:val="single" w:sz="4" w:space="0" w:color="auto"/>
              <w:right w:val="single" w:sz="4" w:space="0" w:color="auto"/>
            </w:tcBorders>
            <w:shd w:val="clear" w:color="auto" w:fill="auto"/>
            <w:noWrap/>
            <w:vAlign w:val="bottom"/>
            <w:hideMark/>
          </w:tcPr>
          <w:p w14:paraId="2EC85D26"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 </w:t>
            </w:r>
          </w:p>
        </w:tc>
        <w:tc>
          <w:tcPr>
            <w:tcW w:w="1425" w:type="dxa"/>
            <w:tcBorders>
              <w:top w:val="nil"/>
              <w:left w:val="nil"/>
              <w:bottom w:val="single" w:sz="4" w:space="0" w:color="auto"/>
              <w:right w:val="single" w:sz="4" w:space="0" w:color="auto"/>
            </w:tcBorders>
            <w:shd w:val="clear" w:color="auto" w:fill="auto"/>
            <w:noWrap/>
            <w:vAlign w:val="bottom"/>
            <w:hideMark/>
          </w:tcPr>
          <w:p w14:paraId="57AA43A2"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Muslim</w:t>
            </w:r>
          </w:p>
        </w:tc>
        <w:tc>
          <w:tcPr>
            <w:tcW w:w="1623" w:type="dxa"/>
            <w:tcBorders>
              <w:top w:val="nil"/>
              <w:left w:val="nil"/>
              <w:bottom w:val="single" w:sz="4" w:space="0" w:color="auto"/>
              <w:right w:val="single" w:sz="4" w:space="0" w:color="auto"/>
            </w:tcBorders>
            <w:shd w:val="clear" w:color="auto" w:fill="auto"/>
            <w:hideMark/>
          </w:tcPr>
          <w:p w14:paraId="39F18CF9"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noWrap/>
            <w:vAlign w:val="bottom"/>
            <w:hideMark/>
          </w:tcPr>
          <w:p w14:paraId="02B9EE40"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other</w:t>
            </w:r>
          </w:p>
        </w:tc>
        <w:tc>
          <w:tcPr>
            <w:tcW w:w="1843" w:type="dxa"/>
            <w:tcBorders>
              <w:top w:val="nil"/>
              <w:left w:val="nil"/>
              <w:bottom w:val="single" w:sz="4" w:space="0" w:color="auto"/>
              <w:right w:val="single" w:sz="4" w:space="0" w:color="auto"/>
            </w:tcBorders>
            <w:shd w:val="clear" w:color="auto" w:fill="auto"/>
            <w:hideMark/>
          </w:tcPr>
          <w:p w14:paraId="31F5ACCC"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38F2D3A5"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hearing impairment</w:t>
            </w:r>
          </w:p>
        </w:tc>
      </w:tr>
      <w:tr w:rsidR="00DD43EC" w:rsidRPr="002339A1" w14:paraId="00DCFD6E" w14:textId="77777777" w:rsidTr="00DD43EC">
        <w:trPr>
          <w:trHeight w:val="560"/>
        </w:trPr>
        <w:tc>
          <w:tcPr>
            <w:tcW w:w="5359" w:type="dxa"/>
            <w:tcBorders>
              <w:top w:val="nil"/>
              <w:left w:val="single" w:sz="4" w:space="0" w:color="auto"/>
              <w:bottom w:val="single" w:sz="4" w:space="0" w:color="auto"/>
              <w:right w:val="single" w:sz="4" w:space="0" w:color="auto"/>
            </w:tcBorders>
            <w:shd w:val="clear" w:color="auto" w:fill="auto"/>
            <w:noWrap/>
            <w:vAlign w:val="bottom"/>
            <w:hideMark/>
          </w:tcPr>
          <w:p w14:paraId="76007197"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Asian Chinese</w:t>
            </w:r>
          </w:p>
        </w:tc>
        <w:tc>
          <w:tcPr>
            <w:tcW w:w="1729" w:type="dxa"/>
            <w:tcBorders>
              <w:top w:val="nil"/>
              <w:left w:val="nil"/>
              <w:bottom w:val="single" w:sz="4" w:space="0" w:color="auto"/>
              <w:right w:val="single" w:sz="4" w:space="0" w:color="auto"/>
            </w:tcBorders>
            <w:shd w:val="clear" w:color="auto" w:fill="auto"/>
            <w:noWrap/>
            <w:vAlign w:val="bottom"/>
            <w:hideMark/>
          </w:tcPr>
          <w:p w14:paraId="0A12B0D5"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 </w:t>
            </w:r>
          </w:p>
        </w:tc>
        <w:tc>
          <w:tcPr>
            <w:tcW w:w="1425" w:type="dxa"/>
            <w:tcBorders>
              <w:top w:val="nil"/>
              <w:left w:val="nil"/>
              <w:bottom w:val="single" w:sz="4" w:space="0" w:color="auto"/>
              <w:right w:val="single" w:sz="4" w:space="0" w:color="auto"/>
            </w:tcBorders>
            <w:shd w:val="clear" w:color="auto" w:fill="auto"/>
            <w:noWrap/>
            <w:vAlign w:val="bottom"/>
            <w:hideMark/>
          </w:tcPr>
          <w:p w14:paraId="0A16A257"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none</w:t>
            </w:r>
          </w:p>
        </w:tc>
        <w:tc>
          <w:tcPr>
            <w:tcW w:w="1623" w:type="dxa"/>
            <w:tcBorders>
              <w:top w:val="nil"/>
              <w:left w:val="nil"/>
              <w:bottom w:val="single" w:sz="4" w:space="0" w:color="auto"/>
              <w:right w:val="single" w:sz="4" w:space="0" w:color="auto"/>
            </w:tcBorders>
            <w:shd w:val="clear" w:color="auto" w:fill="auto"/>
            <w:hideMark/>
          </w:tcPr>
          <w:p w14:paraId="215E979C"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noWrap/>
            <w:vAlign w:val="bottom"/>
            <w:hideMark/>
          </w:tcPr>
          <w:p w14:paraId="44EAF165"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pansexual</w:t>
            </w:r>
          </w:p>
        </w:tc>
        <w:tc>
          <w:tcPr>
            <w:tcW w:w="1843" w:type="dxa"/>
            <w:tcBorders>
              <w:top w:val="nil"/>
              <w:left w:val="nil"/>
              <w:bottom w:val="single" w:sz="4" w:space="0" w:color="auto"/>
              <w:right w:val="single" w:sz="4" w:space="0" w:color="auto"/>
            </w:tcBorders>
            <w:shd w:val="clear" w:color="auto" w:fill="auto"/>
            <w:hideMark/>
          </w:tcPr>
          <w:p w14:paraId="043B929A"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7C73C86D"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learning difficulties</w:t>
            </w:r>
          </w:p>
        </w:tc>
      </w:tr>
      <w:tr w:rsidR="00DD43EC" w:rsidRPr="002339A1" w14:paraId="5FDD33E4" w14:textId="77777777" w:rsidTr="00DD43EC">
        <w:trPr>
          <w:trHeight w:val="699"/>
        </w:trPr>
        <w:tc>
          <w:tcPr>
            <w:tcW w:w="5359" w:type="dxa"/>
            <w:tcBorders>
              <w:top w:val="nil"/>
              <w:left w:val="single" w:sz="4" w:space="0" w:color="auto"/>
              <w:bottom w:val="single" w:sz="4" w:space="0" w:color="auto"/>
              <w:right w:val="single" w:sz="4" w:space="0" w:color="auto"/>
            </w:tcBorders>
            <w:shd w:val="clear" w:color="auto" w:fill="auto"/>
            <w:noWrap/>
            <w:vAlign w:val="bottom"/>
            <w:hideMark/>
          </w:tcPr>
          <w:p w14:paraId="38F313F1"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Asian Indian</w:t>
            </w:r>
          </w:p>
        </w:tc>
        <w:tc>
          <w:tcPr>
            <w:tcW w:w="1729" w:type="dxa"/>
            <w:tcBorders>
              <w:top w:val="nil"/>
              <w:left w:val="nil"/>
              <w:bottom w:val="single" w:sz="4" w:space="0" w:color="auto"/>
              <w:right w:val="single" w:sz="4" w:space="0" w:color="auto"/>
            </w:tcBorders>
            <w:shd w:val="clear" w:color="auto" w:fill="auto"/>
            <w:noWrap/>
            <w:vAlign w:val="bottom"/>
            <w:hideMark/>
          </w:tcPr>
          <w:p w14:paraId="6050DA1E"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 </w:t>
            </w:r>
          </w:p>
        </w:tc>
        <w:tc>
          <w:tcPr>
            <w:tcW w:w="1425" w:type="dxa"/>
            <w:tcBorders>
              <w:top w:val="nil"/>
              <w:left w:val="nil"/>
              <w:bottom w:val="single" w:sz="4" w:space="0" w:color="auto"/>
              <w:right w:val="single" w:sz="4" w:space="0" w:color="auto"/>
            </w:tcBorders>
            <w:shd w:val="clear" w:color="auto" w:fill="auto"/>
            <w:noWrap/>
            <w:vAlign w:val="bottom"/>
            <w:hideMark/>
          </w:tcPr>
          <w:p w14:paraId="18CCA6D7"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other christian</w:t>
            </w:r>
          </w:p>
        </w:tc>
        <w:tc>
          <w:tcPr>
            <w:tcW w:w="1623" w:type="dxa"/>
            <w:tcBorders>
              <w:top w:val="nil"/>
              <w:left w:val="nil"/>
              <w:bottom w:val="single" w:sz="4" w:space="0" w:color="auto"/>
              <w:right w:val="single" w:sz="4" w:space="0" w:color="auto"/>
            </w:tcBorders>
            <w:shd w:val="clear" w:color="auto" w:fill="auto"/>
            <w:hideMark/>
          </w:tcPr>
          <w:p w14:paraId="7E2935D5"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hideMark/>
          </w:tcPr>
          <w:p w14:paraId="0E032145"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843" w:type="dxa"/>
            <w:tcBorders>
              <w:top w:val="nil"/>
              <w:left w:val="nil"/>
              <w:bottom w:val="single" w:sz="4" w:space="0" w:color="auto"/>
              <w:right w:val="single" w:sz="4" w:space="0" w:color="auto"/>
            </w:tcBorders>
            <w:shd w:val="clear" w:color="auto" w:fill="auto"/>
            <w:hideMark/>
          </w:tcPr>
          <w:p w14:paraId="29201555"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4EDF195F"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long standing or progressive illness or condition</w:t>
            </w:r>
          </w:p>
        </w:tc>
      </w:tr>
      <w:tr w:rsidR="00DD43EC" w:rsidRPr="002339A1" w14:paraId="265F4CFB" w14:textId="77777777" w:rsidTr="00DD43EC">
        <w:trPr>
          <w:trHeight w:val="280"/>
        </w:trPr>
        <w:tc>
          <w:tcPr>
            <w:tcW w:w="5359" w:type="dxa"/>
            <w:tcBorders>
              <w:top w:val="nil"/>
              <w:left w:val="single" w:sz="4" w:space="0" w:color="auto"/>
              <w:bottom w:val="single" w:sz="4" w:space="0" w:color="auto"/>
              <w:right w:val="single" w:sz="4" w:space="0" w:color="auto"/>
            </w:tcBorders>
            <w:shd w:val="clear" w:color="auto" w:fill="auto"/>
            <w:noWrap/>
            <w:vAlign w:val="bottom"/>
            <w:hideMark/>
          </w:tcPr>
          <w:p w14:paraId="441C9EA0"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Asian Pakistani</w:t>
            </w:r>
          </w:p>
        </w:tc>
        <w:tc>
          <w:tcPr>
            <w:tcW w:w="1729" w:type="dxa"/>
            <w:tcBorders>
              <w:top w:val="nil"/>
              <w:left w:val="nil"/>
              <w:bottom w:val="single" w:sz="4" w:space="0" w:color="auto"/>
              <w:right w:val="single" w:sz="4" w:space="0" w:color="auto"/>
            </w:tcBorders>
            <w:shd w:val="clear" w:color="auto" w:fill="auto"/>
            <w:noWrap/>
            <w:vAlign w:val="bottom"/>
            <w:hideMark/>
          </w:tcPr>
          <w:p w14:paraId="18FE3014"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 </w:t>
            </w:r>
          </w:p>
        </w:tc>
        <w:tc>
          <w:tcPr>
            <w:tcW w:w="1425" w:type="dxa"/>
            <w:tcBorders>
              <w:top w:val="nil"/>
              <w:left w:val="nil"/>
              <w:bottom w:val="single" w:sz="4" w:space="0" w:color="auto"/>
              <w:right w:val="single" w:sz="4" w:space="0" w:color="auto"/>
            </w:tcBorders>
            <w:shd w:val="clear" w:color="auto" w:fill="auto"/>
            <w:noWrap/>
            <w:vAlign w:val="bottom"/>
            <w:hideMark/>
          </w:tcPr>
          <w:p w14:paraId="6A871B79"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Pagan</w:t>
            </w:r>
          </w:p>
        </w:tc>
        <w:tc>
          <w:tcPr>
            <w:tcW w:w="1623" w:type="dxa"/>
            <w:tcBorders>
              <w:top w:val="nil"/>
              <w:left w:val="nil"/>
              <w:bottom w:val="single" w:sz="4" w:space="0" w:color="auto"/>
              <w:right w:val="single" w:sz="4" w:space="0" w:color="auto"/>
            </w:tcBorders>
            <w:shd w:val="clear" w:color="auto" w:fill="auto"/>
            <w:hideMark/>
          </w:tcPr>
          <w:p w14:paraId="5C35D13D"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hideMark/>
          </w:tcPr>
          <w:p w14:paraId="17A8FAA9"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843" w:type="dxa"/>
            <w:tcBorders>
              <w:top w:val="nil"/>
              <w:left w:val="nil"/>
              <w:bottom w:val="single" w:sz="4" w:space="0" w:color="auto"/>
              <w:right w:val="single" w:sz="4" w:space="0" w:color="auto"/>
            </w:tcBorders>
            <w:shd w:val="clear" w:color="auto" w:fill="auto"/>
            <w:hideMark/>
          </w:tcPr>
          <w:p w14:paraId="48A4F5A4"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708305"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mental health condition</w:t>
            </w:r>
          </w:p>
        </w:tc>
      </w:tr>
      <w:tr w:rsidR="00DD43EC" w:rsidRPr="002339A1" w14:paraId="67991AA8" w14:textId="77777777" w:rsidTr="00DD43EC">
        <w:trPr>
          <w:trHeight w:val="280"/>
        </w:trPr>
        <w:tc>
          <w:tcPr>
            <w:tcW w:w="5359" w:type="dxa"/>
            <w:tcBorders>
              <w:top w:val="nil"/>
              <w:left w:val="single" w:sz="4" w:space="0" w:color="auto"/>
              <w:bottom w:val="single" w:sz="4" w:space="0" w:color="auto"/>
              <w:right w:val="single" w:sz="4" w:space="0" w:color="auto"/>
            </w:tcBorders>
            <w:shd w:val="clear" w:color="auto" w:fill="auto"/>
            <w:noWrap/>
            <w:vAlign w:val="bottom"/>
            <w:hideMark/>
          </w:tcPr>
          <w:p w14:paraId="3118FDE5"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lastRenderedPageBreak/>
              <w:t>Black</w:t>
            </w:r>
          </w:p>
        </w:tc>
        <w:tc>
          <w:tcPr>
            <w:tcW w:w="1729" w:type="dxa"/>
            <w:tcBorders>
              <w:top w:val="nil"/>
              <w:left w:val="nil"/>
              <w:bottom w:val="single" w:sz="4" w:space="0" w:color="auto"/>
              <w:right w:val="single" w:sz="4" w:space="0" w:color="auto"/>
            </w:tcBorders>
            <w:shd w:val="clear" w:color="auto" w:fill="auto"/>
            <w:hideMark/>
          </w:tcPr>
          <w:p w14:paraId="26D10353"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25" w:type="dxa"/>
            <w:tcBorders>
              <w:top w:val="nil"/>
              <w:left w:val="nil"/>
              <w:bottom w:val="single" w:sz="4" w:space="0" w:color="auto"/>
              <w:right w:val="single" w:sz="4" w:space="0" w:color="auto"/>
            </w:tcBorders>
            <w:shd w:val="clear" w:color="auto" w:fill="auto"/>
            <w:noWrap/>
            <w:vAlign w:val="bottom"/>
            <w:hideMark/>
          </w:tcPr>
          <w:p w14:paraId="3B79456B"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Roman Catholic</w:t>
            </w:r>
          </w:p>
        </w:tc>
        <w:tc>
          <w:tcPr>
            <w:tcW w:w="1623" w:type="dxa"/>
            <w:tcBorders>
              <w:top w:val="nil"/>
              <w:left w:val="nil"/>
              <w:bottom w:val="single" w:sz="4" w:space="0" w:color="auto"/>
              <w:right w:val="single" w:sz="4" w:space="0" w:color="auto"/>
            </w:tcBorders>
            <w:shd w:val="clear" w:color="auto" w:fill="auto"/>
            <w:hideMark/>
          </w:tcPr>
          <w:p w14:paraId="3668F18A"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hideMark/>
          </w:tcPr>
          <w:p w14:paraId="73070289"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843" w:type="dxa"/>
            <w:tcBorders>
              <w:top w:val="nil"/>
              <w:left w:val="nil"/>
              <w:bottom w:val="single" w:sz="4" w:space="0" w:color="auto"/>
              <w:right w:val="single" w:sz="4" w:space="0" w:color="auto"/>
            </w:tcBorders>
            <w:shd w:val="clear" w:color="auto" w:fill="auto"/>
            <w:hideMark/>
          </w:tcPr>
          <w:p w14:paraId="6EF945F1"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FD1846"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mobility</w:t>
            </w:r>
          </w:p>
        </w:tc>
      </w:tr>
      <w:tr w:rsidR="00DD43EC" w:rsidRPr="002339A1" w14:paraId="37313AE7" w14:textId="77777777" w:rsidTr="00DD43EC">
        <w:trPr>
          <w:trHeight w:val="280"/>
        </w:trPr>
        <w:tc>
          <w:tcPr>
            <w:tcW w:w="5359" w:type="dxa"/>
            <w:tcBorders>
              <w:top w:val="nil"/>
              <w:left w:val="single" w:sz="4" w:space="0" w:color="auto"/>
              <w:bottom w:val="single" w:sz="4" w:space="0" w:color="auto"/>
              <w:right w:val="single" w:sz="4" w:space="0" w:color="auto"/>
            </w:tcBorders>
            <w:shd w:val="clear" w:color="auto" w:fill="auto"/>
            <w:noWrap/>
            <w:vAlign w:val="bottom"/>
            <w:hideMark/>
          </w:tcPr>
          <w:p w14:paraId="77A08827"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Black or Caribbean other</w:t>
            </w:r>
          </w:p>
        </w:tc>
        <w:tc>
          <w:tcPr>
            <w:tcW w:w="1729" w:type="dxa"/>
            <w:tcBorders>
              <w:top w:val="nil"/>
              <w:left w:val="nil"/>
              <w:bottom w:val="single" w:sz="4" w:space="0" w:color="auto"/>
              <w:right w:val="single" w:sz="4" w:space="0" w:color="auto"/>
            </w:tcBorders>
            <w:shd w:val="clear" w:color="auto" w:fill="auto"/>
            <w:hideMark/>
          </w:tcPr>
          <w:p w14:paraId="64943A4D"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25" w:type="dxa"/>
            <w:tcBorders>
              <w:top w:val="nil"/>
              <w:left w:val="nil"/>
              <w:bottom w:val="single" w:sz="4" w:space="0" w:color="auto"/>
              <w:right w:val="single" w:sz="4" w:space="0" w:color="auto"/>
            </w:tcBorders>
            <w:shd w:val="clear" w:color="auto" w:fill="auto"/>
            <w:noWrap/>
            <w:vAlign w:val="bottom"/>
            <w:hideMark/>
          </w:tcPr>
          <w:p w14:paraId="258D78D0"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Sikh</w:t>
            </w:r>
          </w:p>
        </w:tc>
        <w:tc>
          <w:tcPr>
            <w:tcW w:w="1623" w:type="dxa"/>
            <w:tcBorders>
              <w:top w:val="nil"/>
              <w:left w:val="nil"/>
              <w:bottom w:val="single" w:sz="4" w:space="0" w:color="auto"/>
              <w:right w:val="single" w:sz="4" w:space="0" w:color="auto"/>
            </w:tcBorders>
            <w:shd w:val="clear" w:color="auto" w:fill="auto"/>
            <w:hideMark/>
          </w:tcPr>
          <w:p w14:paraId="3F607910"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hideMark/>
          </w:tcPr>
          <w:p w14:paraId="731128CF"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843" w:type="dxa"/>
            <w:tcBorders>
              <w:top w:val="nil"/>
              <w:left w:val="nil"/>
              <w:bottom w:val="single" w:sz="4" w:space="0" w:color="auto"/>
              <w:right w:val="single" w:sz="4" w:space="0" w:color="auto"/>
            </w:tcBorders>
            <w:shd w:val="clear" w:color="auto" w:fill="auto"/>
            <w:hideMark/>
          </w:tcPr>
          <w:p w14:paraId="745790C5"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59D445"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physical capacity</w:t>
            </w:r>
          </w:p>
        </w:tc>
      </w:tr>
      <w:tr w:rsidR="00DD43EC" w:rsidRPr="002339A1" w14:paraId="1157B46F" w14:textId="77777777" w:rsidTr="00DD43EC">
        <w:trPr>
          <w:trHeight w:val="280"/>
        </w:trPr>
        <w:tc>
          <w:tcPr>
            <w:tcW w:w="5359" w:type="dxa"/>
            <w:tcBorders>
              <w:top w:val="nil"/>
              <w:left w:val="single" w:sz="4" w:space="0" w:color="auto"/>
              <w:bottom w:val="single" w:sz="4" w:space="0" w:color="auto"/>
              <w:right w:val="single" w:sz="4" w:space="0" w:color="auto"/>
            </w:tcBorders>
            <w:shd w:val="clear" w:color="auto" w:fill="auto"/>
            <w:noWrap/>
            <w:vAlign w:val="bottom"/>
            <w:hideMark/>
          </w:tcPr>
          <w:p w14:paraId="76AD6F9B"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Caribbean</w:t>
            </w:r>
          </w:p>
        </w:tc>
        <w:tc>
          <w:tcPr>
            <w:tcW w:w="1729" w:type="dxa"/>
            <w:tcBorders>
              <w:top w:val="nil"/>
              <w:left w:val="nil"/>
              <w:bottom w:val="single" w:sz="4" w:space="0" w:color="auto"/>
              <w:right w:val="single" w:sz="4" w:space="0" w:color="auto"/>
            </w:tcBorders>
            <w:shd w:val="clear" w:color="auto" w:fill="auto"/>
            <w:hideMark/>
          </w:tcPr>
          <w:p w14:paraId="769F7648"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25" w:type="dxa"/>
            <w:tcBorders>
              <w:top w:val="nil"/>
              <w:left w:val="nil"/>
              <w:bottom w:val="single" w:sz="4" w:space="0" w:color="auto"/>
              <w:right w:val="single" w:sz="4" w:space="0" w:color="auto"/>
            </w:tcBorders>
            <w:shd w:val="clear" w:color="auto" w:fill="auto"/>
            <w:noWrap/>
            <w:vAlign w:val="bottom"/>
            <w:hideMark/>
          </w:tcPr>
          <w:p w14:paraId="5E89946D"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 </w:t>
            </w:r>
          </w:p>
        </w:tc>
        <w:tc>
          <w:tcPr>
            <w:tcW w:w="1623" w:type="dxa"/>
            <w:tcBorders>
              <w:top w:val="nil"/>
              <w:left w:val="nil"/>
              <w:bottom w:val="single" w:sz="4" w:space="0" w:color="auto"/>
              <w:right w:val="single" w:sz="4" w:space="0" w:color="auto"/>
            </w:tcBorders>
            <w:shd w:val="clear" w:color="auto" w:fill="auto"/>
            <w:hideMark/>
          </w:tcPr>
          <w:p w14:paraId="5F100591"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hideMark/>
          </w:tcPr>
          <w:p w14:paraId="04B28211"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843" w:type="dxa"/>
            <w:tcBorders>
              <w:top w:val="nil"/>
              <w:left w:val="nil"/>
              <w:bottom w:val="single" w:sz="4" w:space="0" w:color="auto"/>
              <w:right w:val="single" w:sz="4" w:space="0" w:color="auto"/>
            </w:tcBorders>
            <w:shd w:val="clear" w:color="auto" w:fill="auto"/>
            <w:hideMark/>
          </w:tcPr>
          <w:p w14:paraId="4F34795A"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204DDC"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severe disfigurement</w:t>
            </w:r>
          </w:p>
        </w:tc>
      </w:tr>
      <w:tr w:rsidR="00DD43EC" w:rsidRPr="002339A1" w14:paraId="77046B95" w14:textId="77777777" w:rsidTr="00DD43EC">
        <w:trPr>
          <w:trHeight w:val="280"/>
        </w:trPr>
        <w:tc>
          <w:tcPr>
            <w:tcW w:w="5359" w:type="dxa"/>
            <w:tcBorders>
              <w:top w:val="nil"/>
              <w:left w:val="single" w:sz="4" w:space="0" w:color="auto"/>
              <w:bottom w:val="single" w:sz="4" w:space="0" w:color="auto"/>
              <w:right w:val="single" w:sz="4" w:space="0" w:color="auto"/>
            </w:tcBorders>
            <w:shd w:val="clear" w:color="auto" w:fill="auto"/>
            <w:noWrap/>
            <w:vAlign w:val="bottom"/>
            <w:hideMark/>
          </w:tcPr>
          <w:p w14:paraId="6CB1D30C"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Mixed or multiple Ethnic group</w:t>
            </w:r>
          </w:p>
        </w:tc>
        <w:tc>
          <w:tcPr>
            <w:tcW w:w="1729" w:type="dxa"/>
            <w:tcBorders>
              <w:top w:val="nil"/>
              <w:left w:val="nil"/>
              <w:bottom w:val="single" w:sz="4" w:space="0" w:color="auto"/>
              <w:right w:val="single" w:sz="4" w:space="0" w:color="auto"/>
            </w:tcBorders>
            <w:shd w:val="clear" w:color="auto" w:fill="auto"/>
            <w:hideMark/>
          </w:tcPr>
          <w:p w14:paraId="7CFA738F"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25" w:type="dxa"/>
            <w:tcBorders>
              <w:top w:val="nil"/>
              <w:left w:val="nil"/>
              <w:bottom w:val="single" w:sz="4" w:space="0" w:color="auto"/>
              <w:right w:val="single" w:sz="4" w:space="0" w:color="auto"/>
            </w:tcBorders>
            <w:shd w:val="clear" w:color="auto" w:fill="auto"/>
            <w:noWrap/>
            <w:vAlign w:val="bottom"/>
            <w:hideMark/>
          </w:tcPr>
          <w:p w14:paraId="2F302D10"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 </w:t>
            </w:r>
          </w:p>
        </w:tc>
        <w:tc>
          <w:tcPr>
            <w:tcW w:w="1623" w:type="dxa"/>
            <w:tcBorders>
              <w:top w:val="nil"/>
              <w:left w:val="nil"/>
              <w:bottom w:val="single" w:sz="4" w:space="0" w:color="auto"/>
              <w:right w:val="single" w:sz="4" w:space="0" w:color="auto"/>
            </w:tcBorders>
            <w:shd w:val="clear" w:color="auto" w:fill="auto"/>
            <w:hideMark/>
          </w:tcPr>
          <w:p w14:paraId="663D78E1"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hideMark/>
          </w:tcPr>
          <w:p w14:paraId="5F53472C"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843" w:type="dxa"/>
            <w:tcBorders>
              <w:top w:val="nil"/>
              <w:left w:val="nil"/>
              <w:bottom w:val="single" w:sz="4" w:space="0" w:color="auto"/>
              <w:right w:val="single" w:sz="4" w:space="0" w:color="auto"/>
            </w:tcBorders>
            <w:shd w:val="clear" w:color="auto" w:fill="auto"/>
            <w:hideMark/>
          </w:tcPr>
          <w:p w14:paraId="18DE515B"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E3D8E4"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speech disability</w:t>
            </w:r>
          </w:p>
        </w:tc>
      </w:tr>
      <w:tr w:rsidR="00DD43EC" w:rsidRPr="002339A1" w14:paraId="31A6D9D8" w14:textId="77777777" w:rsidTr="00DD43EC">
        <w:trPr>
          <w:trHeight w:val="280"/>
        </w:trPr>
        <w:tc>
          <w:tcPr>
            <w:tcW w:w="5359" w:type="dxa"/>
            <w:tcBorders>
              <w:top w:val="nil"/>
              <w:left w:val="single" w:sz="4" w:space="0" w:color="auto"/>
              <w:bottom w:val="single" w:sz="4" w:space="0" w:color="auto"/>
              <w:right w:val="single" w:sz="4" w:space="0" w:color="auto"/>
            </w:tcBorders>
            <w:shd w:val="clear" w:color="auto" w:fill="auto"/>
            <w:noWrap/>
            <w:vAlign w:val="bottom"/>
            <w:hideMark/>
          </w:tcPr>
          <w:p w14:paraId="7FA01B47"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Other Ethic Group Arab</w:t>
            </w:r>
          </w:p>
        </w:tc>
        <w:tc>
          <w:tcPr>
            <w:tcW w:w="1729" w:type="dxa"/>
            <w:tcBorders>
              <w:top w:val="nil"/>
              <w:left w:val="nil"/>
              <w:bottom w:val="single" w:sz="4" w:space="0" w:color="auto"/>
              <w:right w:val="single" w:sz="4" w:space="0" w:color="auto"/>
            </w:tcBorders>
            <w:shd w:val="clear" w:color="auto" w:fill="auto"/>
            <w:hideMark/>
          </w:tcPr>
          <w:p w14:paraId="3C435F37"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25" w:type="dxa"/>
            <w:tcBorders>
              <w:top w:val="nil"/>
              <w:left w:val="nil"/>
              <w:bottom w:val="single" w:sz="4" w:space="0" w:color="auto"/>
              <w:right w:val="single" w:sz="4" w:space="0" w:color="auto"/>
            </w:tcBorders>
            <w:shd w:val="clear" w:color="auto" w:fill="auto"/>
            <w:noWrap/>
            <w:vAlign w:val="bottom"/>
            <w:hideMark/>
          </w:tcPr>
          <w:p w14:paraId="7FA89486"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 </w:t>
            </w:r>
          </w:p>
        </w:tc>
        <w:tc>
          <w:tcPr>
            <w:tcW w:w="1623" w:type="dxa"/>
            <w:tcBorders>
              <w:top w:val="nil"/>
              <w:left w:val="nil"/>
              <w:bottom w:val="single" w:sz="4" w:space="0" w:color="auto"/>
              <w:right w:val="single" w:sz="4" w:space="0" w:color="auto"/>
            </w:tcBorders>
            <w:shd w:val="clear" w:color="auto" w:fill="auto"/>
            <w:hideMark/>
          </w:tcPr>
          <w:p w14:paraId="0156C6D4"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hideMark/>
          </w:tcPr>
          <w:p w14:paraId="79166716"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843" w:type="dxa"/>
            <w:tcBorders>
              <w:top w:val="nil"/>
              <w:left w:val="nil"/>
              <w:bottom w:val="single" w:sz="4" w:space="0" w:color="auto"/>
              <w:right w:val="single" w:sz="4" w:space="0" w:color="auto"/>
            </w:tcBorders>
            <w:shd w:val="clear" w:color="auto" w:fill="auto"/>
            <w:hideMark/>
          </w:tcPr>
          <w:p w14:paraId="6B7DC069"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4B6678"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visual impairment</w:t>
            </w:r>
          </w:p>
        </w:tc>
      </w:tr>
      <w:tr w:rsidR="00DD43EC" w:rsidRPr="002339A1" w14:paraId="4C0C6EFB" w14:textId="77777777" w:rsidTr="00DD43EC">
        <w:trPr>
          <w:trHeight w:val="1120"/>
        </w:trPr>
        <w:tc>
          <w:tcPr>
            <w:tcW w:w="5359" w:type="dxa"/>
            <w:tcBorders>
              <w:top w:val="nil"/>
              <w:left w:val="single" w:sz="4" w:space="0" w:color="auto"/>
              <w:bottom w:val="single" w:sz="4" w:space="0" w:color="auto"/>
              <w:right w:val="single" w:sz="4" w:space="0" w:color="auto"/>
            </w:tcBorders>
            <w:shd w:val="clear" w:color="auto" w:fill="auto"/>
            <w:noWrap/>
            <w:vAlign w:val="bottom"/>
            <w:hideMark/>
          </w:tcPr>
          <w:p w14:paraId="68FFFB8C"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Other Ethnic Group other</w:t>
            </w:r>
          </w:p>
        </w:tc>
        <w:tc>
          <w:tcPr>
            <w:tcW w:w="1729" w:type="dxa"/>
            <w:tcBorders>
              <w:top w:val="nil"/>
              <w:left w:val="nil"/>
              <w:bottom w:val="single" w:sz="4" w:space="0" w:color="auto"/>
              <w:right w:val="single" w:sz="4" w:space="0" w:color="auto"/>
            </w:tcBorders>
            <w:shd w:val="clear" w:color="auto" w:fill="auto"/>
            <w:hideMark/>
          </w:tcPr>
          <w:p w14:paraId="3F622006"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25" w:type="dxa"/>
            <w:tcBorders>
              <w:top w:val="nil"/>
              <w:left w:val="nil"/>
              <w:bottom w:val="single" w:sz="4" w:space="0" w:color="auto"/>
              <w:right w:val="single" w:sz="4" w:space="0" w:color="auto"/>
            </w:tcBorders>
            <w:shd w:val="clear" w:color="auto" w:fill="auto"/>
            <w:noWrap/>
            <w:vAlign w:val="bottom"/>
            <w:hideMark/>
          </w:tcPr>
          <w:p w14:paraId="32734AD1"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 </w:t>
            </w:r>
          </w:p>
        </w:tc>
        <w:tc>
          <w:tcPr>
            <w:tcW w:w="1623" w:type="dxa"/>
            <w:tcBorders>
              <w:top w:val="nil"/>
              <w:left w:val="nil"/>
              <w:bottom w:val="single" w:sz="4" w:space="0" w:color="auto"/>
              <w:right w:val="single" w:sz="4" w:space="0" w:color="auto"/>
            </w:tcBorders>
            <w:shd w:val="clear" w:color="auto" w:fill="auto"/>
            <w:hideMark/>
          </w:tcPr>
          <w:p w14:paraId="0C09F617"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hideMark/>
          </w:tcPr>
          <w:p w14:paraId="753292BD"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843" w:type="dxa"/>
            <w:tcBorders>
              <w:top w:val="nil"/>
              <w:left w:val="nil"/>
              <w:bottom w:val="single" w:sz="4" w:space="0" w:color="auto"/>
              <w:right w:val="single" w:sz="4" w:space="0" w:color="auto"/>
            </w:tcBorders>
            <w:shd w:val="clear" w:color="auto" w:fill="auto"/>
            <w:hideMark/>
          </w:tcPr>
          <w:p w14:paraId="30345A51"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6379A06D"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neuro-diversity spectrum (autism, dyslexia, dyspraxia, ADHD)</w:t>
            </w:r>
          </w:p>
        </w:tc>
      </w:tr>
      <w:tr w:rsidR="00DD43EC" w:rsidRPr="002339A1" w14:paraId="6A25FA44" w14:textId="77777777" w:rsidTr="00DD43EC">
        <w:trPr>
          <w:trHeight w:val="280"/>
        </w:trPr>
        <w:tc>
          <w:tcPr>
            <w:tcW w:w="5359" w:type="dxa"/>
            <w:tcBorders>
              <w:top w:val="nil"/>
              <w:left w:val="single" w:sz="4" w:space="0" w:color="auto"/>
              <w:bottom w:val="single" w:sz="4" w:space="0" w:color="auto"/>
              <w:right w:val="single" w:sz="4" w:space="0" w:color="auto"/>
            </w:tcBorders>
            <w:shd w:val="clear" w:color="auto" w:fill="auto"/>
            <w:noWrap/>
            <w:vAlign w:val="bottom"/>
            <w:hideMark/>
          </w:tcPr>
          <w:p w14:paraId="140A76EB"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White - Gypsy of Traveller</w:t>
            </w:r>
          </w:p>
        </w:tc>
        <w:tc>
          <w:tcPr>
            <w:tcW w:w="1729" w:type="dxa"/>
            <w:tcBorders>
              <w:top w:val="nil"/>
              <w:left w:val="nil"/>
              <w:bottom w:val="nil"/>
              <w:right w:val="nil"/>
            </w:tcBorders>
            <w:shd w:val="clear" w:color="auto" w:fill="auto"/>
            <w:hideMark/>
          </w:tcPr>
          <w:p w14:paraId="7080BFC7" w14:textId="77777777" w:rsidR="000E26EB" w:rsidRPr="00DD43EC" w:rsidRDefault="000E26EB" w:rsidP="00262640">
            <w:pPr>
              <w:rPr>
                <w:rFonts w:ascii="Arial" w:hAnsi="Arial" w:cs="Arial"/>
                <w:color w:val="000000"/>
                <w:sz w:val="18"/>
                <w:szCs w:val="18"/>
              </w:rPr>
            </w:pPr>
          </w:p>
        </w:tc>
        <w:tc>
          <w:tcPr>
            <w:tcW w:w="1425" w:type="dxa"/>
            <w:tcBorders>
              <w:top w:val="nil"/>
              <w:left w:val="nil"/>
              <w:bottom w:val="nil"/>
              <w:right w:val="nil"/>
            </w:tcBorders>
            <w:shd w:val="clear" w:color="auto" w:fill="auto"/>
            <w:noWrap/>
            <w:vAlign w:val="bottom"/>
            <w:hideMark/>
          </w:tcPr>
          <w:p w14:paraId="164A2E28" w14:textId="77777777" w:rsidR="000E26EB" w:rsidRPr="00DD43EC" w:rsidRDefault="000E26EB" w:rsidP="00262640">
            <w:pPr>
              <w:rPr>
                <w:sz w:val="18"/>
                <w:szCs w:val="18"/>
              </w:rPr>
            </w:pPr>
          </w:p>
        </w:tc>
        <w:tc>
          <w:tcPr>
            <w:tcW w:w="1623" w:type="dxa"/>
            <w:tcBorders>
              <w:top w:val="nil"/>
              <w:left w:val="nil"/>
              <w:bottom w:val="nil"/>
              <w:right w:val="nil"/>
            </w:tcBorders>
            <w:shd w:val="clear" w:color="auto" w:fill="auto"/>
            <w:hideMark/>
          </w:tcPr>
          <w:p w14:paraId="36D9678F" w14:textId="77777777" w:rsidR="000E26EB" w:rsidRPr="00DD43EC" w:rsidRDefault="000E26EB" w:rsidP="00262640">
            <w:pPr>
              <w:rPr>
                <w:sz w:val="18"/>
                <w:szCs w:val="18"/>
              </w:rPr>
            </w:pPr>
          </w:p>
        </w:tc>
        <w:tc>
          <w:tcPr>
            <w:tcW w:w="1305" w:type="dxa"/>
            <w:tcBorders>
              <w:top w:val="nil"/>
              <w:left w:val="nil"/>
              <w:bottom w:val="nil"/>
              <w:right w:val="nil"/>
            </w:tcBorders>
            <w:shd w:val="clear" w:color="auto" w:fill="auto"/>
            <w:hideMark/>
          </w:tcPr>
          <w:p w14:paraId="4D66A72D" w14:textId="77777777" w:rsidR="000E26EB" w:rsidRPr="00DD43EC" w:rsidRDefault="000E26EB" w:rsidP="00262640">
            <w:pPr>
              <w:rPr>
                <w:sz w:val="18"/>
                <w:szCs w:val="18"/>
              </w:rPr>
            </w:pPr>
          </w:p>
        </w:tc>
        <w:tc>
          <w:tcPr>
            <w:tcW w:w="1843" w:type="dxa"/>
            <w:tcBorders>
              <w:top w:val="nil"/>
              <w:left w:val="nil"/>
              <w:bottom w:val="nil"/>
              <w:right w:val="nil"/>
            </w:tcBorders>
            <w:shd w:val="clear" w:color="auto" w:fill="auto"/>
            <w:hideMark/>
          </w:tcPr>
          <w:p w14:paraId="76283519" w14:textId="77777777" w:rsidR="000E26EB" w:rsidRPr="00DD43EC" w:rsidRDefault="000E26EB" w:rsidP="00262640">
            <w:pPr>
              <w:rPr>
                <w:sz w:val="18"/>
                <w:szCs w:val="18"/>
              </w:rPr>
            </w:pPr>
          </w:p>
        </w:tc>
        <w:tc>
          <w:tcPr>
            <w:tcW w:w="1418" w:type="dxa"/>
            <w:tcBorders>
              <w:top w:val="nil"/>
              <w:left w:val="nil"/>
              <w:bottom w:val="nil"/>
              <w:right w:val="nil"/>
            </w:tcBorders>
            <w:shd w:val="clear" w:color="auto" w:fill="auto"/>
            <w:hideMark/>
          </w:tcPr>
          <w:p w14:paraId="7F89F26B" w14:textId="77777777" w:rsidR="000E26EB" w:rsidRPr="00DD43EC" w:rsidRDefault="000E26EB" w:rsidP="00262640">
            <w:pPr>
              <w:rPr>
                <w:sz w:val="18"/>
                <w:szCs w:val="18"/>
              </w:rPr>
            </w:pPr>
          </w:p>
        </w:tc>
      </w:tr>
      <w:tr w:rsidR="00DD43EC" w:rsidRPr="002339A1" w14:paraId="718184E3" w14:textId="77777777" w:rsidTr="00DD43EC">
        <w:trPr>
          <w:trHeight w:val="280"/>
        </w:trPr>
        <w:tc>
          <w:tcPr>
            <w:tcW w:w="5359" w:type="dxa"/>
            <w:tcBorders>
              <w:top w:val="nil"/>
              <w:left w:val="single" w:sz="4" w:space="0" w:color="auto"/>
              <w:bottom w:val="single" w:sz="4" w:space="0" w:color="auto"/>
              <w:right w:val="single" w:sz="4" w:space="0" w:color="auto"/>
            </w:tcBorders>
            <w:shd w:val="clear" w:color="auto" w:fill="auto"/>
            <w:noWrap/>
            <w:vAlign w:val="bottom"/>
            <w:hideMark/>
          </w:tcPr>
          <w:p w14:paraId="4DFEE53C"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White Irish</w:t>
            </w:r>
          </w:p>
        </w:tc>
        <w:tc>
          <w:tcPr>
            <w:tcW w:w="1729" w:type="dxa"/>
            <w:tcBorders>
              <w:top w:val="nil"/>
              <w:left w:val="nil"/>
              <w:bottom w:val="nil"/>
              <w:right w:val="nil"/>
            </w:tcBorders>
            <w:shd w:val="clear" w:color="auto" w:fill="auto"/>
            <w:hideMark/>
          </w:tcPr>
          <w:p w14:paraId="46AD032B" w14:textId="77777777" w:rsidR="000E26EB" w:rsidRPr="00DD43EC" w:rsidRDefault="000E26EB" w:rsidP="00262640">
            <w:pPr>
              <w:rPr>
                <w:rFonts w:ascii="Arial" w:hAnsi="Arial" w:cs="Arial"/>
                <w:color w:val="000000"/>
                <w:sz w:val="18"/>
                <w:szCs w:val="18"/>
              </w:rPr>
            </w:pPr>
          </w:p>
        </w:tc>
        <w:tc>
          <w:tcPr>
            <w:tcW w:w="1425" w:type="dxa"/>
            <w:tcBorders>
              <w:top w:val="nil"/>
              <w:left w:val="nil"/>
              <w:bottom w:val="nil"/>
              <w:right w:val="nil"/>
            </w:tcBorders>
            <w:shd w:val="clear" w:color="auto" w:fill="auto"/>
            <w:noWrap/>
            <w:vAlign w:val="bottom"/>
            <w:hideMark/>
          </w:tcPr>
          <w:p w14:paraId="765F5053" w14:textId="77777777" w:rsidR="000E26EB" w:rsidRPr="00DD43EC" w:rsidRDefault="000E26EB" w:rsidP="00262640">
            <w:pPr>
              <w:rPr>
                <w:sz w:val="18"/>
                <w:szCs w:val="18"/>
              </w:rPr>
            </w:pPr>
          </w:p>
        </w:tc>
        <w:tc>
          <w:tcPr>
            <w:tcW w:w="1623" w:type="dxa"/>
            <w:tcBorders>
              <w:top w:val="nil"/>
              <w:left w:val="nil"/>
              <w:bottom w:val="nil"/>
              <w:right w:val="nil"/>
            </w:tcBorders>
            <w:shd w:val="clear" w:color="auto" w:fill="auto"/>
            <w:hideMark/>
          </w:tcPr>
          <w:p w14:paraId="419979D6" w14:textId="77777777" w:rsidR="000E26EB" w:rsidRPr="00DD43EC" w:rsidRDefault="000E26EB" w:rsidP="00262640">
            <w:pPr>
              <w:rPr>
                <w:sz w:val="18"/>
                <w:szCs w:val="18"/>
              </w:rPr>
            </w:pPr>
          </w:p>
        </w:tc>
        <w:tc>
          <w:tcPr>
            <w:tcW w:w="1305" w:type="dxa"/>
            <w:tcBorders>
              <w:top w:val="nil"/>
              <w:left w:val="nil"/>
              <w:bottom w:val="nil"/>
              <w:right w:val="nil"/>
            </w:tcBorders>
            <w:shd w:val="clear" w:color="auto" w:fill="auto"/>
            <w:hideMark/>
          </w:tcPr>
          <w:p w14:paraId="37E3DFFC" w14:textId="77777777" w:rsidR="000E26EB" w:rsidRPr="00DD43EC" w:rsidRDefault="000E26EB" w:rsidP="00262640">
            <w:pPr>
              <w:rPr>
                <w:sz w:val="18"/>
                <w:szCs w:val="18"/>
              </w:rPr>
            </w:pPr>
          </w:p>
        </w:tc>
        <w:tc>
          <w:tcPr>
            <w:tcW w:w="1843" w:type="dxa"/>
            <w:tcBorders>
              <w:top w:val="nil"/>
              <w:left w:val="nil"/>
              <w:bottom w:val="nil"/>
              <w:right w:val="nil"/>
            </w:tcBorders>
            <w:shd w:val="clear" w:color="auto" w:fill="auto"/>
            <w:hideMark/>
          </w:tcPr>
          <w:p w14:paraId="3C1486D6" w14:textId="77777777" w:rsidR="000E26EB" w:rsidRPr="00DD43EC" w:rsidRDefault="000E26EB" w:rsidP="00262640">
            <w:pPr>
              <w:rPr>
                <w:sz w:val="18"/>
                <w:szCs w:val="18"/>
              </w:rPr>
            </w:pPr>
          </w:p>
        </w:tc>
        <w:tc>
          <w:tcPr>
            <w:tcW w:w="1418" w:type="dxa"/>
            <w:tcBorders>
              <w:top w:val="nil"/>
              <w:left w:val="nil"/>
              <w:bottom w:val="nil"/>
              <w:right w:val="nil"/>
            </w:tcBorders>
            <w:shd w:val="clear" w:color="auto" w:fill="auto"/>
            <w:hideMark/>
          </w:tcPr>
          <w:p w14:paraId="7A8593BC" w14:textId="77777777" w:rsidR="000E26EB" w:rsidRPr="00DD43EC" w:rsidRDefault="000E26EB" w:rsidP="00262640">
            <w:pPr>
              <w:rPr>
                <w:sz w:val="18"/>
                <w:szCs w:val="18"/>
              </w:rPr>
            </w:pPr>
          </w:p>
        </w:tc>
      </w:tr>
      <w:tr w:rsidR="00DD43EC" w:rsidRPr="002339A1" w14:paraId="58CE3DA7" w14:textId="77777777" w:rsidTr="00DD43EC">
        <w:trPr>
          <w:trHeight w:val="280"/>
        </w:trPr>
        <w:tc>
          <w:tcPr>
            <w:tcW w:w="5359" w:type="dxa"/>
            <w:tcBorders>
              <w:top w:val="nil"/>
              <w:left w:val="single" w:sz="4" w:space="0" w:color="auto"/>
              <w:bottom w:val="single" w:sz="4" w:space="0" w:color="auto"/>
              <w:right w:val="single" w:sz="4" w:space="0" w:color="auto"/>
            </w:tcBorders>
            <w:shd w:val="clear" w:color="auto" w:fill="auto"/>
            <w:noWrap/>
            <w:vAlign w:val="bottom"/>
            <w:hideMark/>
          </w:tcPr>
          <w:p w14:paraId="10D3E065"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White Other</w:t>
            </w:r>
          </w:p>
        </w:tc>
        <w:tc>
          <w:tcPr>
            <w:tcW w:w="1729" w:type="dxa"/>
            <w:tcBorders>
              <w:top w:val="nil"/>
              <w:left w:val="nil"/>
              <w:bottom w:val="nil"/>
              <w:right w:val="nil"/>
            </w:tcBorders>
            <w:shd w:val="clear" w:color="auto" w:fill="auto"/>
            <w:hideMark/>
          </w:tcPr>
          <w:p w14:paraId="2B5433C5" w14:textId="77777777" w:rsidR="000E26EB" w:rsidRPr="00DD43EC" w:rsidRDefault="000E26EB" w:rsidP="00262640">
            <w:pPr>
              <w:rPr>
                <w:rFonts w:ascii="Arial" w:hAnsi="Arial" w:cs="Arial"/>
                <w:color w:val="000000"/>
                <w:sz w:val="18"/>
                <w:szCs w:val="18"/>
              </w:rPr>
            </w:pPr>
          </w:p>
        </w:tc>
        <w:tc>
          <w:tcPr>
            <w:tcW w:w="1425" w:type="dxa"/>
            <w:tcBorders>
              <w:top w:val="nil"/>
              <w:left w:val="nil"/>
              <w:bottom w:val="nil"/>
              <w:right w:val="nil"/>
            </w:tcBorders>
            <w:shd w:val="clear" w:color="auto" w:fill="auto"/>
            <w:noWrap/>
            <w:vAlign w:val="bottom"/>
            <w:hideMark/>
          </w:tcPr>
          <w:p w14:paraId="5852E56E" w14:textId="77777777" w:rsidR="000E26EB" w:rsidRPr="00DD43EC" w:rsidRDefault="000E26EB" w:rsidP="00262640">
            <w:pPr>
              <w:rPr>
                <w:sz w:val="18"/>
                <w:szCs w:val="18"/>
              </w:rPr>
            </w:pPr>
          </w:p>
        </w:tc>
        <w:tc>
          <w:tcPr>
            <w:tcW w:w="1623" w:type="dxa"/>
            <w:tcBorders>
              <w:top w:val="nil"/>
              <w:left w:val="nil"/>
              <w:bottom w:val="nil"/>
              <w:right w:val="nil"/>
            </w:tcBorders>
            <w:shd w:val="clear" w:color="auto" w:fill="auto"/>
            <w:hideMark/>
          </w:tcPr>
          <w:p w14:paraId="7F389721" w14:textId="77777777" w:rsidR="000E26EB" w:rsidRPr="00DD43EC" w:rsidRDefault="000E26EB" w:rsidP="00262640">
            <w:pPr>
              <w:rPr>
                <w:sz w:val="18"/>
                <w:szCs w:val="18"/>
              </w:rPr>
            </w:pPr>
          </w:p>
        </w:tc>
        <w:tc>
          <w:tcPr>
            <w:tcW w:w="1305" w:type="dxa"/>
            <w:tcBorders>
              <w:top w:val="nil"/>
              <w:left w:val="nil"/>
              <w:bottom w:val="nil"/>
              <w:right w:val="nil"/>
            </w:tcBorders>
            <w:shd w:val="clear" w:color="auto" w:fill="auto"/>
            <w:hideMark/>
          </w:tcPr>
          <w:p w14:paraId="390ADBF4" w14:textId="77777777" w:rsidR="000E26EB" w:rsidRPr="00DD43EC" w:rsidRDefault="000E26EB" w:rsidP="00262640">
            <w:pPr>
              <w:rPr>
                <w:sz w:val="18"/>
                <w:szCs w:val="18"/>
              </w:rPr>
            </w:pPr>
          </w:p>
        </w:tc>
        <w:tc>
          <w:tcPr>
            <w:tcW w:w="1843" w:type="dxa"/>
            <w:tcBorders>
              <w:top w:val="nil"/>
              <w:left w:val="nil"/>
              <w:bottom w:val="nil"/>
              <w:right w:val="nil"/>
            </w:tcBorders>
            <w:shd w:val="clear" w:color="auto" w:fill="auto"/>
            <w:hideMark/>
          </w:tcPr>
          <w:p w14:paraId="70A4E8FE" w14:textId="77777777" w:rsidR="000E26EB" w:rsidRPr="00DD43EC" w:rsidRDefault="000E26EB" w:rsidP="00262640">
            <w:pPr>
              <w:rPr>
                <w:sz w:val="18"/>
                <w:szCs w:val="18"/>
              </w:rPr>
            </w:pPr>
          </w:p>
        </w:tc>
        <w:tc>
          <w:tcPr>
            <w:tcW w:w="1418" w:type="dxa"/>
            <w:tcBorders>
              <w:top w:val="nil"/>
              <w:left w:val="nil"/>
              <w:bottom w:val="nil"/>
              <w:right w:val="nil"/>
            </w:tcBorders>
            <w:shd w:val="clear" w:color="auto" w:fill="auto"/>
            <w:hideMark/>
          </w:tcPr>
          <w:p w14:paraId="018B51D0" w14:textId="77777777" w:rsidR="000E26EB" w:rsidRPr="00DD43EC" w:rsidRDefault="000E26EB" w:rsidP="00262640">
            <w:pPr>
              <w:rPr>
                <w:sz w:val="18"/>
                <w:szCs w:val="18"/>
              </w:rPr>
            </w:pPr>
          </w:p>
        </w:tc>
      </w:tr>
      <w:tr w:rsidR="00DD43EC" w:rsidRPr="002339A1" w14:paraId="57F20AF9" w14:textId="77777777" w:rsidTr="00DD43EC">
        <w:trPr>
          <w:trHeight w:val="280"/>
        </w:trPr>
        <w:tc>
          <w:tcPr>
            <w:tcW w:w="5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00622"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White Other British</w:t>
            </w:r>
          </w:p>
        </w:tc>
        <w:tc>
          <w:tcPr>
            <w:tcW w:w="1729" w:type="dxa"/>
            <w:tcBorders>
              <w:top w:val="nil"/>
              <w:left w:val="single" w:sz="4" w:space="0" w:color="auto"/>
              <w:bottom w:val="nil"/>
              <w:right w:val="nil"/>
            </w:tcBorders>
            <w:shd w:val="clear" w:color="auto" w:fill="auto"/>
            <w:hideMark/>
          </w:tcPr>
          <w:p w14:paraId="1698432F" w14:textId="77777777" w:rsidR="000E26EB" w:rsidRPr="002339A1" w:rsidRDefault="000E26EB" w:rsidP="00262640">
            <w:pPr>
              <w:rPr>
                <w:rFonts w:ascii="Arial" w:hAnsi="Arial" w:cs="Arial"/>
                <w:color w:val="000000"/>
                <w:sz w:val="22"/>
                <w:szCs w:val="22"/>
              </w:rPr>
            </w:pPr>
          </w:p>
        </w:tc>
        <w:tc>
          <w:tcPr>
            <w:tcW w:w="1425" w:type="dxa"/>
            <w:tcBorders>
              <w:top w:val="nil"/>
              <w:left w:val="nil"/>
              <w:bottom w:val="nil"/>
              <w:right w:val="nil"/>
            </w:tcBorders>
            <w:shd w:val="clear" w:color="auto" w:fill="auto"/>
            <w:noWrap/>
            <w:vAlign w:val="bottom"/>
            <w:hideMark/>
          </w:tcPr>
          <w:p w14:paraId="6A562D3A" w14:textId="77777777" w:rsidR="000E26EB" w:rsidRPr="002339A1" w:rsidRDefault="000E26EB" w:rsidP="00262640">
            <w:pPr>
              <w:rPr>
                <w:sz w:val="22"/>
                <w:szCs w:val="22"/>
              </w:rPr>
            </w:pPr>
          </w:p>
        </w:tc>
        <w:tc>
          <w:tcPr>
            <w:tcW w:w="1623" w:type="dxa"/>
            <w:tcBorders>
              <w:top w:val="nil"/>
              <w:left w:val="nil"/>
              <w:bottom w:val="nil"/>
              <w:right w:val="nil"/>
            </w:tcBorders>
            <w:shd w:val="clear" w:color="auto" w:fill="auto"/>
            <w:hideMark/>
          </w:tcPr>
          <w:p w14:paraId="0711EB08" w14:textId="77777777" w:rsidR="000E26EB" w:rsidRPr="002339A1" w:rsidRDefault="000E26EB" w:rsidP="00262640">
            <w:pPr>
              <w:rPr>
                <w:sz w:val="22"/>
                <w:szCs w:val="22"/>
              </w:rPr>
            </w:pPr>
          </w:p>
        </w:tc>
        <w:tc>
          <w:tcPr>
            <w:tcW w:w="1305" w:type="dxa"/>
            <w:tcBorders>
              <w:top w:val="nil"/>
              <w:left w:val="nil"/>
              <w:bottom w:val="nil"/>
              <w:right w:val="nil"/>
            </w:tcBorders>
            <w:shd w:val="clear" w:color="auto" w:fill="auto"/>
            <w:hideMark/>
          </w:tcPr>
          <w:p w14:paraId="55724708" w14:textId="77777777" w:rsidR="000E26EB" w:rsidRPr="002339A1" w:rsidRDefault="000E26EB" w:rsidP="00262640">
            <w:pPr>
              <w:rPr>
                <w:sz w:val="22"/>
                <w:szCs w:val="22"/>
              </w:rPr>
            </w:pPr>
          </w:p>
        </w:tc>
        <w:tc>
          <w:tcPr>
            <w:tcW w:w="1843" w:type="dxa"/>
            <w:tcBorders>
              <w:top w:val="nil"/>
              <w:left w:val="nil"/>
              <w:bottom w:val="nil"/>
              <w:right w:val="nil"/>
            </w:tcBorders>
            <w:shd w:val="clear" w:color="auto" w:fill="auto"/>
            <w:hideMark/>
          </w:tcPr>
          <w:p w14:paraId="1C1BCF6E"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71F17A69" w14:textId="77777777" w:rsidR="000E26EB" w:rsidRPr="002339A1" w:rsidRDefault="000E26EB" w:rsidP="00262640">
            <w:pPr>
              <w:rPr>
                <w:sz w:val="22"/>
                <w:szCs w:val="22"/>
              </w:rPr>
            </w:pPr>
          </w:p>
        </w:tc>
      </w:tr>
      <w:tr w:rsidR="00DD43EC" w:rsidRPr="002339A1" w14:paraId="10C86774" w14:textId="77777777" w:rsidTr="00DD43EC">
        <w:trPr>
          <w:trHeight w:val="280"/>
        </w:trPr>
        <w:tc>
          <w:tcPr>
            <w:tcW w:w="5359" w:type="dxa"/>
            <w:tcBorders>
              <w:top w:val="single" w:sz="4" w:space="0" w:color="auto"/>
              <w:left w:val="nil"/>
              <w:bottom w:val="nil"/>
              <w:right w:val="nil"/>
            </w:tcBorders>
            <w:shd w:val="clear" w:color="auto" w:fill="auto"/>
            <w:hideMark/>
          </w:tcPr>
          <w:p w14:paraId="7B9BE3F8" w14:textId="77777777" w:rsidR="000E26EB" w:rsidRPr="002339A1" w:rsidRDefault="000E26EB" w:rsidP="00262640">
            <w:pPr>
              <w:rPr>
                <w:sz w:val="22"/>
                <w:szCs w:val="22"/>
              </w:rPr>
            </w:pPr>
          </w:p>
        </w:tc>
        <w:tc>
          <w:tcPr>
            <w:tcW w:w="1729" w:type="dxa"/>
            <w:tcBorders>
              <w:top w:val="nil"/>
              <w:left w:val="nil"/>
              <w:bottom w:val="nil"/>
              <w:right w:val="nil"/>
            </w:tcBorders>
            <w:shd w:val="clear" w:color="auto" w:fill="auto"/>
            <w:hideMark/>
          </w:tcPr>
          <w:p w14:paraId="2685A86B" w14:textId="77777777" w:rsidR="000E26EB" w:rsidRPr="002339A1" w:rsidRDefault="000E26EB" w:rsidP="00262640">
            <w:pPr>
              <w:rPr>
                <w:sz w:val="22"/>
                <w:szCs w:val="22"/>
              </w:rPr>
            </w:pPr>
          </w:p>
        </w:tc>
        <w:tc>
          <w:tcPr>
            <w:tcW w:w="1425" w:type="dxa"/>
            <w:tcBorders>
              <w:top w:val="nil"/>
              <w:left w:val="nil"/>
              <w:bottom w:val="nil"/>
              <w:right w:val="nil"/>
            </w:tcBorders>
            <w:shd w:val="clear" w:color="auto" w:fill="auto"/>
            <w:hideMark/>
          </w:tcPr>
          <w:p w14:paraId="709AC624" w14:textId="77777777" w:rsidR="000E26EB" w:rsidRPr="002339A1" w:rsidRDefault="000E26EB" w:rsidP="00262640">
            <w:pPr>
              <w:rPr>
                <w:sz w:val="22"/>
                <w:szCs w:val="22"/>
              </w:rPr>
            </w:pPr>
          </w:p>
        </w:tc>
        <w:tc>
          <w:tcPr>
            <w:tcW w:w="1623" w:type="dxa"/>
            <w:tcBorders>
              <w:top w:val="nil"/>
              <w:left w:val="nil"/>
              <w:bottom w:val="nil"/>
              <w:right w:val="nil"/>
            </w:tcBorders>
            <w:shd w:val="clear" w:color="auto" w:fill="auto"/>
            <w:hideMark/>
          </w:tcPr>
          <w:p w14:paraId="7CB058E6" w14:textId="77777777" w:rsidR="000E26EB" w:rsidRPr="002339A1" w:rsidRDefault="000E26EB" w:rsidP="00262640">
            <w:pPr>
              <w:rPr>
                <w:sz w:val="22"/>
                <w:szCs w:val="22"/>
              </w:rPr>
            </w:pPr>
          </w:p>
        </w:tc>
        <w:tc>
          <w:tcPr>
            <w:tcW w:w="1305" w:type="dxa"/>
            <w:tcBorders>
              <w:top w:val="nil"/>
              <w:left w:val="nil"/>
              <w:bottom w:val="nil"/>
              <w:right w:val="nil"/>
            </w:tcBorders>
            <w:shd w:val="clear" w:color="auto" w:fill="auto"/>
            <w:hideMark/>
          </w:tcPr>
          <w:p w14:paraId="144F5948" w14:textId="77777777" w:rsidR="000E26EB" w:rsidRPr="002339A1" w:rsidRDefault="000E26EB" w:rsidP="00262640">
            <w:pPr>
              <w:rPr>
                <w:sz w:val="22"/>
                <w:szCs w:val="22"/>
              </w:rPr>
            </w:pPr>
          </w:p>
        </w:tc>
        <w:tc>
          <w:tcPr>
            <w:tcW w:w="1843" w:type="dxa"/>
            <w:tcBorders>
              <w:top w:val="nil"/>
              <w:left w:val="nil"/>
              <w:bottom w:val="nil"/>
              <w:right w:val="nil"/>
            </w:tcBorders>
            <w:shd w:val="clear" w:color="auto" w:fill="auto"/>
            <w:hideMark/>
          </w:tcPr>
          <w:p w14:paraId="4320DE05"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5EF24EDD" w14:textId="77777777" w:rsidR="000E26EB" w:rsidRPr="002339A1" w:rsidRDefault="000E26EB" w:rsidP="00262640">
            <w:pPr>
              <w:rPr>
                <w:sz w:val="22"/>
                <w:szCs w:val="22"/>
              </w:rPr>
            </w:pPr>
          </w:p>
        </w:tc>
      </w:tr>
      <w:tr w:rsidR="00DD43EC" w:rsidRPr="002339A1" w14:paraId="5BD07D47" w14:textId="77777777" w:rsidTr="00DD43EC">
        <w:trPr>
          <w:trHeight w:val="1120"/>
        </w:trPr>
        <w:tc>
          <w:tcPr>
            <w:tcW w:w="5359" w:type="dxa"/>
            <w:tcBorders>
              <w:top w:val="nil"/>
              <w:left w:val="nil"/>
              <w:bottom w:val="nil"/>
              <w:right w:val="nil"/>
            </w:tcBorders>
            <w:shd w:val="clear" w:color="000000" w:fill="FFFF00"/>
            <w:hideMark/>
          </w:tcPr>
          <w:p w14:paraId="73358795" w14:textId="77777777" w:rsidR="000E26EB" w:rsidRPr="002339A1" w:rsidRDefault="000E26EB" w:rsidP="00262640">
            <w:pPr>
              <w:rPr>
                <w:rFonts w:ascii="Arial" w:hAnsi="Arial" w:cs="Arial"/>
                <w:sz w:val="22"/>
                <w:szCs w:val="22"/>
              </w:rPr>
            </w:pPr>
            <w:r w:rsidRPr="002339A1">
              <w:rPr>
                <w:rFonts w:ascii="Arial" w:hAnsi="Arial" w:cs="Arial"/>
                <w:sz w:val="22"/>
                <w:szCs w:val="22"/>
              </w:rPr>
              <w:t>EDI SENTIMENT INDICATORS [annual]</w:t>
            </w:r>
          </w:p>
        </w:tc>
        <w:tc>
          <w:tcPr>
            <w:tcW w:w="1729" w:type="dxa"/>
            <w:tcBorders>
              <w:top w:val="nil"/>
              <w:left w:val="nil"/>
              <w:bottom w:val="nil"/>
              <w:right w:val="nil"/>
            </w:tcBorders>
            <w:shd w:val="clear" w:color="000000" w:fill="FFFF00"/>
            <w:hideMark/>
          </w:tcPr>
          <w:p w14:paraId="679F530A" w14:textId="77777777" w:rsidR="000E26EB" w:rsidRPr="00DD43EC" w:rsidRDefault="000E26EB" w:rsidP="00262640">
            <w:pPr>
              <w:rPr>
                <w:rFonts w:ascii="Arial" w:hAnsi="Arial" w:cs="Arial"/>
                <w:sz w:val="18"/>
                <w:szCs w:val="18"/>
              </w:rPr>
            </w:pPr>
            <w:r w:rsidRPr="00DD43EC">
              <w:rPr>
                <w:rFonts w:ascii="Arial" w:hAnsi="Arial" w:cs="Arial"/>
                <w:sz w:val="18"/>
                <w:szCs w:val="18"/>
              </w:rPr>
              <w:t>May want to benchmark (e.g., against SG / civil service figures)</w:t>
            </w:r>
          </w:p>
        </w:tc>
        <w:tc>
          <w:tcPr>
            <w:tcW w:w="1425" w:type="dxa"/>
            <w:tcBorders>
              <w:top w:val="nil"/>
              <w:left w:val="nil"/>
              <w:bottom w:val="nil"/>
              <w:right w:val="nil"/>
            </w:tcBorders>
            <w:shd w:val="clear" w:color="auto" w:fill="auto"/>
            <w:hideMark/>
          </w:tcPr>
          <w:p w14:paraId="6641A6D5" w14:textId="77777777" w:rsidR="000E26EB" w:rsidRPr="00DD43EC" w:rsidRDefault="000E26EB" w:rsidP="00262640">
            <w:pPr>
              <w:rPr>
                <w:rFonts w:ascii="Arial" w:hAnsi="Arial" w:cs="Arial"/>
                <w:sz w:val="18"/>
                <w:szCs w:val="18"/>
              </w:rPr>
            </w:pPr>
          </w:p>
        </w:tc>
        <w:tc>
          <w:tcPr>
            <w:tcW w:w="2928" w:type="dxa"/>
            <w:gridSpan w:val="2"/>
            <w:tcBorders>
              <w:top w:val="nil"/>
              <w:left w:val="nil"/>
              <w:bottom w:val="nil"/>
              <w:right w:val="nil"/>
            </w:tcBorders>
            <w:shd w:val="clear" w:color="auto" w:fill="auto"/>
            <w:hideMark/>
          </w:tcPr>
          <w:p w14:paraId="7FAA3169" w14:textId="77777777" w:rsidR="000E26EB" w:rsidRPr="00DD43EC" w:rsidRDefault="000E26EB" w:rsidP="00262640">
            <w:pPr>
              <w:jc w:val="center"/>
              <w:rPr>
                <w:rFonts w:ascii="Arial" w:hAnsi="Arial" w:cs="Arial"/>
                <w:sz w:val="18"/>
                <w:szCs w:val="18"/>
              </w:rPr>
            </w:pPr>
            <w:r w:rsidRPr="00DD43EC">
              <w:rPr>
                <w:rFonts w:ascii="Arial" w:hAnsi="Arial" w:cs="Arial"/>
                <w:sz w:val="18"/>
                <w:szCs w:val="18"/>
              </w:rPr>
              <w:t>Note: + = RoS are above benchmark.                 - = RoS are below benchmark</w:t>
            </w:r>
          </w:p>
        </w:tc>
        <w:tc>
          <w:tcPr>
            <w:tcW w:w="1843" w:type="dxa"/>
            <w:tcBorders>
              <w:top w:val="nil"/>
              <w:left w:val="nil"/>
              <w:bottom w:val="nil"/>
              <w:right w:val="nil"/>
            </w:tcBorders>
            <w:shd w:val="clear" w:color="auto" w:fill="auto"/>
            <w:hideMark/>
          </w:tcPr>
          <w:p w14:paraId="3F3688E6" w14:textId="77777777" w:rsidR="000E26EB" w:rsidRPr="002339A1" w:rsidRDefault="000E26EB" w:rsidP="00262640">
            <w:pPr>
              <w:jc w:val="center"/>
              <w:rPr>
                <w:rFonts w:ascii="Arial" w:hAnsi="Arial" w:cs="Arial"/>
                <w:sz w:val="22"/>
                <w:szCs w:val="22"/>
              </w:rPr>
            </w:pPr>
          </w:p>
        </w:tc>
        <w:tc>
          <w:tcPr>
            <w:tcW w:w="1418" w:type="dxa"/>
            <w:tcBorders>
              <w:top w:val="nil"/>
              <w:left w:val="nil"/>
              <w:bottom w:val="nil"/>
              <w:right w:val="nil"/>
            </w:tcBorders>
            <w:shd w:val="clear" w:color="auto" w:fill="auto"/>
            <w:hideMark/>
          </w:tcPr>
          <w:p w14:paraId="2A2EADDB" w14:textId="77777777" w:rsidR="000E26EB" w:rsidRPr="002339A1" w:rsidRDefault="000E26EB" w:rsidP="00262640">
            <w:pPr>
              <w:rPr>
                <w:sz w:val="22"/>
                <w:szCs w:val="22"/>
              </w:rPr>
            </w:pPr>
          </w:p>
        </w:tc>
      </w:tr>
      <w:tr w:rsidR="00DD43EC" w:rsidRPr="002339A1" w14:paraId="72E0D1DA" w14:textId="77777777" w:rsidTr="00DD43EC">
        <w:trPr>
          <w:trHeight w:val="290"/>
        </w:trPr>
        <w:tc>
          <w:tcPr>
            <w:tcW w:w="5359" w:type="dxa"/>
            <w:tcBorders>
              <w:top w:val="nil"/>
              <w:left w:val="nil"/>
              <w:bottom w:val="nil"/>
              <w:right w:val="nil"/>
            </w:tcBorders>
            <w:shd w:val="clear" w:color="000000" w:fill="FFE699"/>
            <w:hideMark/>
          </w:tcPr>
          <w:p w14:paraId="6862FB03" w14:textId="77777777" w:rsidR="000E26EB" w:rsidRPr="002339A1" w:rsidRDefault="000E26EB" w:rsidP="00262640">
            <w:pPr>
              <w:rPr>
                <w:rFonts w:ascii="Arial" w:hAnsi="Arial" w:cs="Arial"/>
                <w:sz w:val="22"/>
                <w:szCs w:val="22"/>
              </w:rPr>
            </w:pPr>
            <w:r w:rsidRPr="002339A1">
              <w:rPr>
                <w:rFonts w:ascii="Arial" w:hAnsi="Arial" w:cs="Arial"/>
                <w:sz w:val="22"/>
                <w:szCs w:val="22"/>
              </w:rPr>
              <w:t>CSPS (October 2020)</w:t>
            </w:r>
          </w:p>
        </w:tc>
        <w:tc>
          <w:tcPr>
            <w:tcW w:w="1729" w:type="dxa"/>
            <w:tcBorders>
              <w:top w:val="nil"/>
              <w:left w:val="nil"/>
              <w:bottom w:val="nil"/>
              <w:right w:val="nil"/>
            </w:tcBorders>
            <w:shd w:val="clear" w:color="000000" w:fill="FFFFFF"/>
            <w:hideMark/>
          </w:tcPr>
          <w:p w14:paraId="38448359"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25" w:type="dxa"/>
            <w:tcBorders>
              <w:top w:val="nil"/>
              <w:left w:val="nil"/>
              <w:bottom w:val="nil"/>
              <w:right w:val="nil"/>
            </w:tcBorders>
            <w:shd w:val="clear" w:color="000000" w:fill="FFFFFF"/>
            <w:hideMark/>
          </w:tcPr>
          <w:p w14:paraId="376FBE55"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623" w:type="dxa"/>
            <w:tcBorders>
              <w:top w:val="nil"/>
              <w:left w:val="nil"/>
              <w:bottom w:val="nil"/>
              <w:right w:val="nil"/>
            </w:tcBorders>
            <w:shd w:val="clear" w:color="000000" w:fill="FFFFFF"/>
            <w:hideMark/>
          </w:tcPr>
          <w:p w14:paraId="54E583EA"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305" w:type="dxa"/>
            <w:tcBorders>
              <w:top w:val="nil"/>
              <w:left w:val="nil"/>
              <w:bottom w:val="nil"/>
              <w:right w:val="nil"/>
            </w:tcBorders>
            <w:shd w:val="clear" w:color="000000" w:fill="FFFFFF"/>
            <w:hideMark/>
          </w:tcPr>
          <w:p w14:paraId="04029B54"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843" w:type="dxa"/>
            <w:tcBorders>
              <w:top w:val="nil"/>
              <w:left w:val="nil"/>
              <w:bottom w:val="nil"/>
              <w:right w:val="nil"/>
            </w:tcBorders>
            <w:shd w:val="clear" w:color="000000" w:fill="FFFFFF"/>
            <w:hideMark/>
          </w:tcPr>
          <w:p w14:paraId="730D8788"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c>
          <w:tcPr>
            <w:tcW w:w="1418" w:type="dxa"/>
            <w:tcBorders>
              <w:top w:val="nil"/>
              <w:left w:val="nil"/>
              <w:bottom w:val="nil"/>
              <w:right w:val="nil"/>
            </w:tcBorders>
            <w:shd w:val="clear" w:color="000000" w:fill="FFFFFF"/>
            <w:hideMark/>
          </w:tcPr>
          <w:p w14:paraId="69155813" w14:textId="77777777" w:rsidR="000E26EB" w:rsidRPr="002339A1" w:rsidRDefault="000E26EB" w:rsidP="00262640">
            <w:pPr>
              <w:rPr>
                <w:rFonts w:ascii="Arial" w:hAnsi="Arial" w:cs="Arial"/>
                <w:sz w:val="22"/>
                <w:szCs w:val="22"/>
              </w:rPr>
            </w:pPr>
            <w:r w:rsidRPr="002339A1">
              <w:rPr>
                <w:rFonts w:ascii="Arial" w:hAnsi="Arial" w:cs="Arial"/>
                <w:sz w:val="22"/>
                <w:szCs w:val="22"/>
              </w:rPr>
              <w:t> </w:t>
            </w:r>
          </w:p>
        </w:tc>
      </w:tr>
      <w:tr w:rsidR="00DD43EC" w:rsidRPr="002339A1" w14:paraId="4C2D5896" w14:textId="77777777" w:rsidTr="00DD43EC">
        <w:trPr>
          <w:trHeight w:val="56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35DF8930"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729" w:type="dxa"/>
            <w:tcBorders>
              <w:top w:val="single" w:sz="4" w:space="0" w:color="auto"/>
              <w:left w:val="nil"/>
              <w:bottom w:val="single" w:sz="4" w:space="0" w:color="auto"/>
              <w:right w:val="single" w:sz="4" w:space="0" w:color="auto"/>
            </w:tcBorders>
            <w:shd w:val="clear" w:color="auto" w:fill="auto"/>
            <w:hideMark/>
          </w:tcPr>
          <w:p w14:paraId="5B9ECCFA" w14:textId="77777777" w:rsidR="000E26EB" w:rsidRPr="00DD43EC" w:rsidRDefault="000E26EB" w:rsidP="00262640">
            <w:pPr>
              <w:rPr>
                <w:rFonts w:ascii="Arial" w:hAnsi="Arial" w:cs="Arial"/>
                <w:sz w:val="18"/>
                <w:szCs w:val="18"/>
              </w:rPr>
            </w:pPr>
            <w:r w:rsidRPr="00DD43EC">
              <w:rPr>
                <w:rFonts w:ascii="Arial" w:hAnsi="Arial" w:cs="Arial"/>
                <w:sz w:val="18"/>
                <w:szCs w:val="18"/>
              </w:rPr>
              <w:t>2020 - RoS</w:t>
            </w:r>
          </w:p>
        </w:tc>
        <w:tc>
          <w:tcPr>
            <w:tcW w:w="1425" w:type="dxa"/>
            <w:tcBorders>
              <w:top w:val="single" w:sz="4" w:space="0" w:color="auto"/>
              <w:left w:val="nil"/>
              <w:bottom w:val="single" w:sz="4" w:space="0" w:color="auto"/>
              <w:right w:val="single" w:sz="4" w:space="0" w:color="auto"/>
            </w:tcBorders>
            <w:shd w:val="clear" w:color="auto" w:fill="auto"/>
            <w:hideMark/>
          </w:tcPr>
          <w:p w14:paraId="762A8B27" w14:textId="77777777" w:rsidR="000E26EB" w:rsidRPr="00DD43EC" w:rsidRDefault="000E26EB" w:rsidP="00262640">
            <w:pPr>
              <w:rPr>
                <w:rFonts w:ascii="Arial" w:hAnsi="Arial" w:cs="Arial"/>
                <w:sz w:val="18"/>
                <w:szCs w:val="18"/>
              </w:rPr>
            </w:pPr>
            <w:r w:rsidRPr="00DD43EC">
              <w:rPr>
                <w:rFonts w:ascii="Arial" w:hAnsi="Arial" w:cs="Arial"/>
                <w:sz w:val="18"/>
                <w:szCs w:val="18"/>
              </w:rPr>
              <w:t xml:space="preserve">2019 survey  </w:t>
            </w:r>
          </w:p>
        </w:tc>
        <w:tc>
          <w:tcPr>
            <w:tcW w:w="1623" w:type="dxa"/>
            <w:tcBorders>
              <w:top w:val="single" w:sz="4" w:space="0" w:color="auto"/>
              <w:left w:val="nil"/>
              <w:bottom w:val="single" w:sz="4" w:space="0" w:color="auto"/>
              <w:right w:val="single" w:sz="4" w:space="0" w:color="auto"/>
            </w:tcBorders>
            <w:shd w:val="clear" w:color="auto" w:fill="auto"/>
            <w:hideMark/>
          </w:tcPr>
          <w:p w14:paraId="59294C6E" w14:textId="77777777" w:rsidR="000E26EB" w:rsidRPr="00DD43EC" w:rsidRDefault="000E26EB" w:rsidP="00262640">
            <w:pPr>
              <w:rPr>
                <w:rFonts w:ascii="Arial" w:hAnsi="Arial" w:cs="Arial"/>
                <w:sz w:val="18"/>
                <w:szCs w:val="18"/>
              </w:rPr>
            </w:pPr>
            <w:r w:rsidRPr="00DD43EC">
              <w:rPr>
                <w:rFonts w:ascii="Arial" w:hAnsi="Arial" w:cs="Arial"/>
                <w:sz w:val="18"/>
                <w:szCs w:val="18"/>
              </w:rPr>
              <w:t xml:space="preserve">SG 2020 benchmark </w:t>
            </w:r>
          </w:p>
        </w:tc>
        <w:tc>
          <w:tcPr>
            <w:tcW w:w="1305" w:type="dxa"/>
            <w:tcBorders>
              <w:top w:val="single" w:sz="4" w:space="0" w:color="auto"/>
              <w:left w:val="nil"/>
              <w:bottom w:val="single" w:sz="4" w:space="0" w:color="auto"/>
              <w:right w:val="single" w:sz="4" w:space="0" w:color="auto"/>
            </w:tcBorders>
            <w:shd w:val="clear" w:color="auto" w:fill="auto"/>
            <w:hideMark/>
          </w:tcPr>
          <w:p w14:paraId="2065FC24" w14:textId="77777777" w:rsidR="000E26EB" w:rsidRPr="00DD43EC" w:rsidRDefault="000E26EB" w:rsidP="00262640">
            <w:pPr>
              <w:rPr>
                <w:rFonts w:ascii="Arial" w:hAnsi="Arial" w:cs="Arial"/>
                <w:sz w:val="18"/>
                <w:szCs w:val="18"/>
              </w:rPr>
            </w:pPr>
            <w:r w:rsidRPr="00DD43EC">
              <w:rPr>
                <w:rFonts w:ascii="Arial" w:hAnsi="Arial" w:cs="Arial"/>
                <w:sz w:val="18"/>
                <w:szCs w:val="18"/>
              </w:rPr>
              <w:t>Civil Service 2020 benchmark</w:t>
            </w:r>
          </w:p>
        </w:tc>
        <w:tc>
          <w:tcPr>
            <w:tcW w:w="1843" w:type="dxa"/>
            <w:tcBorders>
              <w:top w:val="nil"/>
              <w:left w:val="nil"/>
              <w:bottom w:val="nil"/>
              <w:right w:val="nil"/>
            </w:tcBorders>
            <w:shd w:val="clear" w:color="auto" w:fill="auto"/>
            <w:hideMark/>
          </w:tcPr>
          <w:p w14:paraId="0386C54D"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644BD4BE" w14:textId="77777777" w:rsidR="000E26EB" w:rsidRPr="002339A1" w:rsidRDefault="000E26EB" w:rsidP="00262640">
            <w:pPr>
              <w:rPr>
                <w:sz w:val="22"/>
                <w:szCs w:val="22"/>
              </w:rPr>
            </w:pPr>
          </w:p>
        </w:tc>
      </w:tr>
      <w:tr w:rsidR="00DD43EC" w:rsidRPr="002339A1" w14:paraId="34351953" w14:textId="77777777" w:rsidTr="00DD43EC">
        <w:trPr>
          <w:trHeight w:val="280"/>
        </w:trPr>
        <w:tc>
          <w:tcPr>
            <w:tcW w:w="5359" w:type="dxa"/>
            <w:tcBorders>
              <w:top w:val="nil"/>
              <w:left w:val="single" w:sz="4" w:space="0" w:color="auto"/>
              <w:bottom w:val="single" w:sz="4" w:space="0" w:color="auto"/>
              <w:right w:val="single" w:sz="4" w:space="0" w:color="auto"/>
            </w:tcBorders>
            <w:shd w:val="clear" w:color="auto" w:fill="auto"/>
            <w:hideMark/>
          </w:tcPr>
          <w:p w14:paraId="02AC4AFD" w14:textId="77777777" w:rsidR="000E26EB" w:rsidRPr="00DD43EC" w:rsidRDefault="000E26EB" w:rsidP="00262640">
            <w:pPr>
              <w:rPr>
                <w:rFonts w:ascii="Arial" w:hAnsi="Arial" w:cs="Arial"/>
                <w:sz w:val="18"/>
                <w:szCs w:val="18"/>
              </w:rPr>
            </w:pPr>
            <w:r w:rsidRPr="00DD43EC">
              <w:rPr>
                <w:rFonts w:ascii="Arial" w:hAnsi="Arial" w:cs="Arial"/>
                <w:sz w:val="18"/>
                <w:szCs w:val="18"/>
              </w:rPr>
              <w:t>% positive response</w:t>
            </w:r>
          </w:p>
        </w:tc>
        <w:tc>
          <w:tcPr>
            <w:tcW w:w="1729" w:type="dxa"/>
            <w:tcBorders>
              <w:top w:val="nil"/>
              <w:left w:val="nil"/>
              <w:bottom w:val="single" w:sz="4" w:space="0" w:color="auto"/>
              <w:right w:val="single" w:sz="4" w:space="0" w:color="auto"/>
            </w:tcBorders>
            <w:shd w:val="clear" w:color="auto" w:fill="auto"/>
            <w:hideMark/>
          </w:tcPr>
          <w:p w14:paraId="26C56CE1"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25" w:type="dxa"/>
            <w:tcBorders>
              <w:top w:val="nil"/>
              <w:left w:val="nil"/>
              <w:bottom w:val="single" w:sz="4" w:space="0" w:color="auto"/>
              <w:right w:val="single" w:sz="4" w:space="0" w:color="auto"/>
            </w:tcBorders>
            <w:shd w:val="clear" w:color="auto" w:fill="auto"/>
            <w:hideMark/>
          </w:tcPr>
          <w:p w14:paraId="7EEECA94"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623" w:type="dxa"/>
            <w:tcBorders>
              <w:top w:val="nil"/>
              <w:left w:val="nil"/>
              <w:bottom w:val="single" w:sz="4" w:space="0" w:color="auto"/>
              <w:right w:val="single" w:sz="4" w:space="0" w:color="auto"/>
            </w:tcBorders>
            <w:shd w:val="clear" w:color="auto" w:fill="auto"/>
            <w:hideMark/>
          </w:tcPr>
          <w:p w14:paraId="29DE949D"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hideMark/>
          </w:tcPr>
          <w:p w14:paraId="5AF826D2"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843" w:type="dxa"/>
            <w:tcBorders>
              <w:top w:val="nil"/>
              <w:left w:val="nil"/>
              <w:bottom w:val="nil"/>
              <w:right w:val="nil"/>
            </w:tcBorders>
            <w:shd w:val="clear" w:color="auto" w:fill="auto"/>
            <w:hideMark/>
          </w:tcPr>
          <w:p w14:paraId="7CF633AE"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0C29A1E9" w14:textId="77777777" w:rsidR="000E26EB" w:rsidRPr="002339A1" w:rsidRDefault="000E26EB" w:rsidP="00262640">
            <w:pPr>
              <w:rPr>
                <w:sz w:val="22"/>
                <w:szCs w:val="22"/>
              </w:rPr>
            </w:pPr>
          </w:p>
        </w:tc>
      </w:tr>
      <w:tr w:rsidR="00DD43EC" w:rsidRPr="002339A1" w14:paraId="40CAB2AE" w14:textId="77777777" w:rsidTr="00DD43EC">
        <w:trPr>
          <w:trHeight w:val="560"/>
        </w:trPr>
        <w:tc>
          <w:tcPr>
            <w:tcW w:w="5359" w:type="dxa"/>
            <w:tcBorders>
              <w:top w:val="nil"/>
              <w:left w:val="single" w:sz="4" w:space="0" w:color="auto"/>
              <w:bottom w:val="single" w:sz="4" w:space="0" w:color="auto"/>
              <w:right w:val="single" w:sz="4" w:space="0" w:color="auto"/>
            </w:tcBorders>
            <w:shd w:val="clear" w:color="auto" w:fill="auto"/>
            <w:hideMark/>
          </w:tcPr>
          <w:p w14:paraId="74194909"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CSPS Inclusion and Fair treatment score</w:t>
            </w:r>
          </w:p>
        </w:tc>
        <w:tc>
          <w:tcPr>
            <w:tcW w:w="1729" w:type="dxa"/>
            <w:tcBorders>
              <w:top w:val="nil"/>
              <w:left w:val="nil"/>
              <w:bottom w:val="single" w:sz="4" w:space="0" w:color="auto"/>
              <w:right w:val="single" w:sz="4" w:space="0" w:color="auto"/>
            </w:tcBorders>
            <w:shd w:val="clear" w:color="auto" w:fill="auto"/>
            <w:hideMark/>
          </w:tcPr>
          <w:p w14:paraId="0913CDD7" w14:textId="77777777" w:rsidR="000E26EB" w:rsidRPr="00DD43EC" w:rsidRDefault="000E26EB" w:rsidP="00262640">
            <w:pPr>
              <w:rPr>
                <w:rFonts w:ascii="Arial" w:hAnsi="Arial" w:cs="Arial"/>
                <w:sz w:val="18"/>
                <w:szCs w:val="18"/>
              </w:rPr>
            </w:pPr>
            <w:r w:rsidRPr="00DD43EC">
              <w:rPr>
                <w:rFonts w:ascii="Arial" w:hAnsi="Arial" w:cs="Arial"/>
                <w:sz w:val="18"/>
                <w:szCs w:val="18"/>
              </w:rPr>
              <w:t>85%</w:t>
            </w:r>
          </w:p>
        </w:tc>
        <w:tc>
          <w:tcPr>
            <w:tcW w:w="1425" w:type="dxa"/>
            <w:tcBorders>
              <w:top w:val="nil"/>
              <w:left w:val="nil"/>
              <w:bottom w:val="single" w:sz="4" w:space="0" w:color="auto"/>
              <w:right w:val="single" w:sz="4" w:space="0" w:color="auto"/>
            </w:tcBorders>
            <w:shd w:val="clear" w:color="auto" w:fill="auto"/>
            <w:hideMark/>
          </w:tcPr>
          <w:p w14:paraId="57CC766A" w14:textId="77777777" w:rsidR="000E26EB" w:rsidRPr="00DD43EC" w:rsidRDefault="000E26EB" w:rsidP="00262640">
            <w:pPr>
              <w:rPr>
                <w:rFonts w:ascii="Arial" w:hAnsi="Arial" w:cs="Arial"/>
                <w:sz w:val="18"/>
                <w:szCs w:val="18"/>
              </w:rPr>
            </w:pPr>
            <w:r w:rsidRPr="00DD43EC">
              <w:rPr>
                <w:rFonts w:ascii="Arial" w:hAnsi="Arial" w:cs="Arial"/>
                <w:sz w:val="18"/>
                <w:szCs w:val="18"/>
              </w:rPr>
              <w:t>79%</w:t>
            </w:r>
          </w:p>
        </w:tc>
        <w:tc>
          <w:tcPr>
            <w:tcW w:w="1623" w:type="dxa"/>
            <w:tcBorders>
              <w:top w:val="nil"/>
              <w:left w:val="nil"/>
              <w:bottom w:val="single" w:sz="4" w:space="0" w:color="auto"/>
              <w:right w:val="single" w:sz="4" w:space="0" w:color="auto"/>
            </w:tcBorders>
            <w:shd w:val="clear" w:color="auto" w:fill="auto"/>
            <w:hideMark/>
          </w:tcPr>
          <w:p w14:paraId="59E79B05"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hideMark/>
          </w:tcPr>
          <w:p w14:paraId="2532F8D8"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843" w:type="dxa"/>
            <w:tcBorders>
              <w:top w:val="nil"/>
              <w:left w:val="nil"/>
              <w:bottom w:val="nil"/>
              <w:right w:val="nil"/>
            </w:tcBorders>
            <w:shd w:val="clear" w:color="auto" w:fill="auto"/>
            <w:hideMark/>
          </w:tcPr>
          <w:p w14:paraId="2F812AC5"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0952992B" w14:textId="77777777" w:rsidR="000E26EB" w:rsidRPr="002339A1" w:rsidRDefault="000E26EB" w:rsidP="00262640">
            <w:pPr>
              <w:rPr>
                <w:sz w:val="22"/>
                <w:szCs w:val="22"/>
              </w:rPr>
            </w:pPr>
          </w:p>
        </w:tc>
      </w:tr>
      <w:tr w:rsidR="00DD43EC" w:rsidRPr="002339A1" w14:paraId="0853082A" w14:textId="77777777" w:rsidTr="00DD43EC">
        <w:trPr>
          <w:trHeight w:val="1120"/>
        </w:trPr>
        <w:tc>
          <w:tcPr>
            <w:tcW w:w="5359" w:type="dxa"/>
            <w:tcBorders>
              <w:top w:val="nil"/>
              <w:left w:val="single" w:sz="4" w:space="0" w:color="auto"/>
              <w:bottom w:val="single" w:sz="4" w:space="0" w:color="auto"/>
              <w:right w:val="single" w:sz="4" w:space="0" w:color="auto"/>
            </w:tcBorders>
            <w:shd w:val="clear" w:color="auto" w:fill="auto"/>
            <w:hideMark/>
          </w:tcPr>
          <w:p w14:paraId="3B358F8F" w14:textId="77777777" w:rsidR="000E26EB" w:rsidRPr="00DD43EC" w:rsidRDefault="000E26EB" w:rsidP="00262640">
            <w:pPr>
              <w:rPr>
                <w:rFonts w:ascii="Arial" w:hAnsi="Arial" w:cs="Arial"/>
                <w:sz w:val="18"/>
                <w:szCs w:val="18"/>
              </w:rPr>
            </w:pPr>
            <w:r w:rsidRPr="00DD43EC">
              <w:rPr>
                <w:rFonts w:ascii="Arial" w:hAnsi="Arial" w:cs="Arial"/>
                <w:sz w:val="18"/>
                <w:szCs w:val="18"/>
              </w:rPr>
              <w:t>LQA4: my area, Directorate or Division is taking action to combat discrimination, bullying and harrassment</w:t>
            </w:r>
          </w:p>
        </w:tc>
        <w:tc>
          <w:tcPr>
            <w:tcW w:w="1729" w:type="dxa"/>
            <w:tcBorders>
              <w:top w:val="nil"/>
              <w:left w:val="nil"/>
              <w:bottom w:val="single" w:sz="4" w:space="0" w:color="auto"/>
              <w:right w:val="single" w:sz="4" w:space="0" w:color="auto"/>
            </w:tcBorders>
            <w:shd w:val="clear" w:color="auto" w:fill="auto"/>
            <w:hideMark/>
          </w:tcPr>
          <w:p w14:paraId="10D12C55"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50%</w:t>
            </w:r>
          </w:p>
        </w:tc>
        <w:tc>
          <w:tcPr>
            <w:tcW w:w="1425" w:type="dxa"/>
            <w:tcBorders>
              <w:top w:val="nil"/>
              <w:left w:val="nil"/>
              <w:bottom w:val="single" w:sz="4" w:space="0" w:color="auto"/>
              <w:right w:val="single" w:sz="4" w:space="0" w:color="auto"/>
            </w:tcBorders>
            <w:shd w:val="clear" w:color="auto" w:fill="auto"/>
            <w:hideMark/>
          </w:tcPr>
          <w:p w14:paraId="439E6204" w14:textId="77777777" w:rsidR="000E26EB" w:rsidRPr="00DD43EC" w:rsidRDefault="000E26EB" w:rsidP="00262640">
            <w:pPr>
              <w:rPr>
                <w:rFonts w:ascii="Arial" w:hAnsi="Arial" w:cs="Arial"/>
                <w:sz w:val="18"/>
                <w:szCs w:val="18"/>
              </w:rPr>
            </w:pPr>
            <w:r w:rsidRPr="00DD43EC">
              <w:rPr>
                <w:rFonts w:ascii="Arial" w:hAnsi="Arial" w:cs="Arial"/>
                <w:sz w:val="18"/>
                <w:szCs w:val="18"/>
              </w:rPr>
              <w:t>44%</w:t>
            </w:r>
          </w:p>
        </w:tc>
        <w:tc>
          <w:tcPr>
            <w:tcW w:w="1623" w:type="dxa"/>
            <w:tcBorders>
              <w:top w:val="nil"/>
              <w:left w:val="nil"/>
              <w:bottom w:val="single" w:sz="4" w:space="0" w:color="auto"/>
              <w:right w:val="single" w:sz="4" w:space="0" w:color="auto"/>
            </w:tcBorders>
            <w:shd w:val="clear" w:color="auto" w:fill="auto"/>
            <w:hideMark/>
          </w:tcPr>
          <w:p w14:paraId="2E230294"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-6%</w:t>
            </w:r>
          </w:p>
        </w:tc>
        <w:tc>
          <w:tcPr>
            <w:tcW w:w="1305" w:type="dxa"/>
            <w:tcBorders>
              <w:top w:val="nil"/>
              <w:left w:val="nil"/>
              <w:bottom w:val="nil"/>
              <w:right w:val="single" w:sz="4" w:space="0" w:color="auto"/>
            </w:tcBorders>
            <w:shd w:val="clear" w:color="auto" w:fill="auto"/>
            <w:hideMark/>
          </w:tcPr>
          <w:p w14:paraId="1026BA6A" w14:textId="77777777" w:rsidR="000E26EB" w:rsidRPr="00DD43EC" w:rsidRDefault="000E26EB" w:rsidP="00262640">
            <w:pPr>
              <w:rPr>
                <w:rFonts w:ascii="Arial" w:hAnsi="Arial" w:cs="Arial"/>
                <w:color w:val="000000"/>
                <w:sz w:val="18"/>
                <w:szCs w:val="18"/>
              </w:rPr>
            </w:pPr>
            <w:r w:rsidRPr="00DD43EC">
              <w:rPr>
                <w:rFonts w:ascii="Arial" w:hAnsi="Arial" w:cs="Arial"/>
                <w:color w:val="000000"/>
                <w:sz w:val="18"/>
                <w:szCs w:val="18"/>
              </w:rPr>
              <w:t>-10%</w:t>
            </w:r>
          </w:p>
        </w:tc>
        <w:tc>
          <w:tcPr>
            <w:tcW w:w="1843" w:type="dxa"/>
            <w:tcBorders>
              <w:top w:val="nil"/>
              <w:left w:val="nil"/>
              <w:bottom w:val="nil"/>
              <w:right w:val="nil"/>
            </w:tcBorders>
            <w:shd w:val="clear" w:color="auto" w:fill="auto"/>
            <w:hideMark/>
          </w:tcPr>
          <w:p w14:paraId="38CA3565" w14:textId="77777777" w:rsidR="000E26EB" w:rsidRPr="002339A1" w:rsidRDefault="000E26EB" w:rsidP="00262640">
            <w:pPr>
              <w:rPr>
                <w:rFonts w:ascii="Arial" w:hAnsi="Arial" w:cs="Arial"/>
                <w:color w:val="000000"/>
                <w:sz w:val="22"/>
                <w:szCs w:val="22"/>
              </w:rPr>
            </w:pPr>
          </w:p>
        </w:tc>
        <w:tc>
          <w:tcPr>
            <w:tcW w:w="1418" w:type="dxa"/>
            <w:tcBorders>
              <w:top w:val="nil"/>
              <w:left w:val="nil"/>
              <w:bottom w:val="nil"/>
              <w:right w:val="nil"/>
            </w:tcBorders>
            <w:shd w:val="clear" w:color="auto" w:fill="auto"/>
            <w:hideMark/>
          </w:tcPr>
          <w:p w14:paraId="406F4912" w14:textId="77777777" w:rsidR="000E26EB" w:rsidRPr="002339A1" w:rsidRDefault="000E26EB" w:rsidP="00262640">
            <w:pPr>
              <w:rPr>
                <w:sz w:val="22"/>
                <w:szCs w:val="22"/>
              </w:rPr>
            </w:pPr>
          </w:p>
        </w:tc>
      </w:tr>
      <w:tr w:rsidR="00DD43EC" w:rsidRPr="002339A1" w14:paraId="66D5A71B" w14:textId="77777777" w:rsidTr="00DD43EC">
        <w:trPr>
          <w:trHeight w:val="560"/>
        </w:trPr>
        <w:tc>
          <w:tcPr>
            <w:tcW w:w="5359" w:type="dxa"/>
            <w:tcBorders>
              <w:top w:val="nil"/>
              <w:left w:val="single" w:sz="4" w:space="0" w:color="auto"/>
              <w:bottom w:val="single" w:sz="4" w:space="0" w:color="auto"/>
              <w:right w:val="single" w:sz="4" w:space="0" w:color="auto"/>
            </w:tcBorders>
            <w:shd w:val="clear" w:color="auto" w:fill="auto"/>
            <w:hideMark/>
          </w:tcPr>
          <w:p w14:paraId="746CF7D0" w14:textId="77777777" w:rsidR="000E26EB" w:rsidRPr="00DD43EC" w:rsidRDefault="000E26EB" w:rsidP="00262640">
            <w:pPr>
              <w:rPr>
                <w:rFonts w:ascii="Arial" w:hAnsi="Arial" w:cs="Arial"/>
                <w:sz w:val="18"/>
                <w:szCs w:val="18"/>
              </w:rPr>
            </w:pPr>
            <w:r w:rsidRPr="00DD43EC">
              <w:rPr>
                <w:rFonts w:ascii="Arial" w:hAnsi="Arial" w:cs="Arial"/>
                <w:sz w:val="18"/>
                <w:szCs w:val="18"/>
              </w:rPr>
              <w:lastRenderedPageBreak/>
              <w:t>B26: I am treated with respect by the people I work with</w:t>
            </w:r>
          </w:p>
        </w:tc>
        <w:tc>
          <w:tcPr>
            <w:tcW w:w="1729" w:type="dxa"/>
            <w:tcBorders>
              <w:top w:val="nil"/>
              <w:left w:val="nil"/>
              <w:bottom w:val="single" w:sz="4" w:space="0" w:color="auto"/>
              <w:right w:val="single" w:sz="4" w:space="0" w:color="auto"/>
            </w:tcBorders>
            <w:shd w:val="clear" w:color="auto" w:fill="auto"/>
            <w:hideMark/>
          </w:tcPr>
          <w:p w14:paraId="136BEE7C" w14:textId="77777777" w:rsidR="000E26EB" w:rsidRPr="00DD43EC" w:rsidRDefault="000E26EB" w:rsidP="00262640">
            <w:pPr>
              <w:rPr>
                <w:rFonts w:ascii="Arial" w:hAnsi="Arial" w:cs="Arial"/>
                <w:sz w:val="18"/>
                <w:szCs w:val="18"/>
              </w:rPr>
            </w:pPr>
            <w:r w:rsidRPr="00DD43EC">
              <w:rPr>
                <w:rFonts w:ascii="Arial" w:hAnsi="Arial" w:cs="Arial"/>
                <w:sz w:val="18"/>
                <w:szCs w:val="18"/>
              </w:rPr>
              <w:t>92%</w:t>
            </w:r>
          </w:p>
        </w:tc>
        <w:tc>
          <w:tcPr>
            <w:tcW w:w="1425" w:type="dxa"/>
            <w:tcBorders>
              <w:top w:val="nil"/>
              <w:left w:val="nil"/>
              <w:bottom w:val="single" w:sz="4" w:space="0" w:color="auto"/>
              <w:right w:val="single" w:sz="4" w:space="0" w:color="auto"/>
            </w:tcBorders>
            <w:shd w:val="clear" w:color="auto" w:fill="auto"/>
            <w:hideMark/>
          </w:tcPr>
          <w:p w14:paraId="2EA8D1B5" w14:textId="77777777" w:rsidR="000E26EB" w:rsidRPr="00DD43EC" w:rsidRDefault="000E26EB" w:rsidP="00262640">
            <w:pPr>
              <w:rPr>
                <w:rFonts w:ascii="Arial" w:hAnsi="Arial" w:cs="Arial"/>
                <w:sz w:val="18"/>
                <w:szCs w:val="18"/>
              </w:rPr>
            </w:pPr>
            <w:r w:rsidRPr="00DD43EC">
              <w:rPr>
                <w:rFonts w:ascii="Arial" w:hAnsi="Arial" w:cs="Arial"/>
                <w:sz w:val="18"/>
                <w:szCs w:val="18"/>
              </w:rPr>
              <w:t>89%</w:t>
            </w:r>
          </w:p>
        </w:tc>
        <w:tc>
          <w:tcPr>
            <w:tcW w:w="1623" w:type="dxa"/>
            <w:tcBorders>
              <w:top w:val="nil"/>
              <w:left w:val="nil"/>
              <w:bottom w:val="single" w:sz="4" w:space="0" w:color="auto"/>
              <w:right w:val="single" w:sz="4" w:space="0" w:color="auto"/>
            </w:tcBorders>
            <w:shd w:val="clear" w:color="auto" w:fill="auto"/>
            <w:hideMark/>
          </w:tcPr>
          <w:p w14:paraId="1D81CB3F" w14:textId="77777777" w:rsidR="000E26EB" w:rsidRPr="00DD43EC" w:rsidRDefault="000E26EB" w:rsidP="00262640">
            <w:pPr>
              <w:rPr>
                <w:rFonts w:ascii="Arial" w:hAnsi="Arial" w:cs="Arial"/>
                <w:sz w:val="18"/>
                <w:szCs w:val="18"/>
              </w:rPr>
            </w:pPr>
            <w:r w:rsidRPr="00DD43EC">
              <w:rPr>
                <w:rFonts w:ascii="Arial" w:hAnsi="Arial" w:cs="Arial"/>
                <w:sz w:val="18"/>
                <w:szCs w:val="18"/>
              </w:rPr>
              <w:t>5% (+)</w:t>
            </w:r>
          </w:p>
        </w:tc>
        <w:tc>
          <w:tcPr>
            <w:tcW w:w="1305" w:type="dxa"/>
            <w:tcBorders>
              <w:top w:val="single" w:sz="4" w:space="0" w:color="auto"/>
              <w:left w:val="nil"/>
              <w:bottom w:val="single" w:sz="4" w:space="0" w:color="auto"/>
              <w:right w:val="single" w:sz="4" w:space="0" w:color="auto"/>
            </w:tcBorders>
            <w:shd w:val="clear" w:color="auto" w:fill="auto"/>
            <w:hideMark/>
          </w:tcPr>
          <w:p w14:paraId="175EF619" w14:textId="77777777" w:rsidR="000E26EB" w:rsidRPr="00DD43EC" w:rsidRDefault="000E26EB" w:rsidP="00262640">
            <w:pPr>
              <w:rPr>
                <w:rFonts w:ascii="Arial" w:hAnsi="Arial" w:cs="Arial"/>
                <w:sz w:val="18"/>
                <w:szCs w:val="18"/>
              </w:rPr>
            </w:pPr>
            <w:r w:rsidRPr="00DD43EC">
              <w:rPr>
                <w:rFonts w:ascii="Arial" w:hAnsi="Arial" w:cs="Arial"/>
                <w:sz w:val="18"/>
                <w:szCs w:val="18"/>
              </w:rPr>
              <w:t>3% (+)</w:t>
            </w:r>
          </w:p>
        </w:tc>
        <w:tc>
          <w:tcPr>
            <w:tcW w:w="1843" w:type="dxa"/>
            <w:tcBorders>
              <w:top w:val="nil"/>
              <w:left w:val="nil"/>
              <w:bottom w:val="nil"/>
              <w:right w:val="nil"/>
            </w:tcBorders>
            <w:shd w:val="clear" w:color="auto" w:fill="auto"/>
            <w:hideMark/>
          </w:tcPr>
          <w:p w14:paraId="3113D820"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6157228F" w14:textId="77777777" w:rsidR="000E26EB" w:rsidRPr="002339A1" w:rsidRDefault="000E26EB" w:rsidP="00262640">
            <w:pPr>
              <w:rPr>
                <w:sz w:val="22"/>
                <w:szCs w:val="22"/>
              </w:rPr>
            </w:pPr>
          </w:p>
        </w:tc>
      </w:tr>
      <w:tr w:rsidR="00DD43EC" w:rsidRPr="002339A1" w14:paraId="46C4BA8E" w14:textId="77777777" w:rsidTr="00DD43EC">
        <w:trPr>
          <w:trHeight w:val="280"/>
        </w:trPr>
        <w:tc>
          <w:tcPr>
            <w:tcW w:w="5359" w:type="dxa"/>
            <w:tcBorders>
              <w:top w:val="nil"/>
              <w:left w:val="single" w:sz="4" w:space="0" w:color="auto"/>
              <w:bottom w:val="single" w:sz="4" w:space="0" w:color="auto"/>
              <w:right w:val="single" w:sz="4" w:space="0" w:color="auto"/>
            </w:tcBorders>
            <w:shd w:val="clear" w:color="auto" w:fill="auto"/>
            <w:hideMark/>
          </w:tcPr>
          <w:p w14:paraId="2D78AAE0" w14:textId="77777777" w:rsidR="000E26EB" w:rsidRPr="00DD43EC" w:rsidRDefault="000E26EB" w:rsidP="00262640">
            <w:pPr>
              <w:rPr>
                <w:rFonts w:ascii="Arial" w:hAnsi="Arial" w:cs="Arial"/>
                <w:sz w:val="18"/>
                <w:szCs w:val="18"/>
              </w:rPr>
            </w:pPr>
            <w:r w:rsidRPr="00DD43EC">
              <w:rPr>
                <w:rFonts w:ascii="Arial" w:hAnsi="Arial" w:cs="Arial"/>
                <w:sz w:val="18"/>
                <w:szCs w:val="18"/>
              </w:rPr>
              <w:t>B25: I am treated fairly at work</w:t>
            </w:r>
          </w:p>
        </w:tc>
        <w:tc>
          <w:tcPr>
            <w:tcW w:w="1729" w:type="dxa"/>
            <w:tcBorders>
              <w:top w:val="nil"/>
              <w:left w:val="nil"/>
              <w:bottom w:val="single" w:sz="4" w:space="0" w:color="auto"/>
              <w:right w:val="single" w:sz="4" w:space="0" w:color="auto"/>
            </w:tcBorders>
            <w:shd w:val="clear" w:color="auto" w:fill="auto"/>
            <w:hideMark/>
          </w:tcPr>
          <w:p w14:paraId="094014B7" w14:textId="77777777" w:rsidR="000E26EB" w:rsidRPr="00DD43EC" w:rsidRDefault="000E26EB" w:rsidP="00262640">
            <w:pPr>
              <w:rPr>
                <w:rFonts w:ascii="Arial" w:hAnsi="Arial" w:cs="Arial"/>
                <w:sz w:val="18"/>
                <w:szCs w:val="18"/>
              </w:rPr>
            </w:pPr>
            <w:r w:rsidRPr="00DD43EC">
              <w:rPr>
                <w:rFonts w:ascii="Arial" w:hAnsi="Arial" w:cs="Arial"/>
                <w:sz w:val="18"/>
                <w:szCs w:val="18"/>
              </w:rPr>
              <w:t>89%</w:t>
            </w:r>
          </w:p>
        </w:tc>
        <w:tc>
          <w:tcPr>
            <w:tcW w:w="1425" w:type="dxa"/>
            <w:tcBorders>
              <w:top w:val="nil"/>
              <w:left w:val="nil"/>
              <w:bottom w:val="single" w:sz="4" w:space="0" w:color="auto"/>
              <w:right w:val="single" w:sz="4" w:space="0" w:color="auto"/>
            </w:tcBorders>
            <w:shd w:val="clear" w:color="auto" w:fill="auto"/>
            <w:hideMark/>
          </w:tcPr>
          <w:p w14:paraId="7A6772F0" w14:textId="77777777" w:rsidR="000E26EB" w:rsidRPr="00DD43EC" w:rsidRDefault="000E26EB" w:rsidP="00262640">
            <w:pPr>
              <w:rPr>
                <w:rFonts w:ascii="Arial" w:hAnsi="Arial" w:cs="Arial"/>
                <w:sz w:val="18"/>
                <w:szCs w:val="18"/>
              </w:rPr>
            </w:pPr>
            <w:r w:rsidRPr="00DD43EC">
              <w:rPr>
                <w:rFonts w:ascii="Arial" w:hAnsi="Arial" w:cs="Arial"/>
                <w:sz w:val="18"/>
                <w:szCs w:val="18"/>
              </w:rPr>
              <w:t>85%</w:t>
            </w:r>
          </w:p>
        </w:tc>
        <w:tc>
          <w:tcPr>
            <w:tcW w:w="1623" w:type="dxa"/>
            <w:tcBorders>
              <w:top w:val="nil"/>
              <w:left w:val="nil"/>
              <w:bottom w:val="single" w:sz="4" w:space="0" w:color="auto"/>
              <w:right w:val="single" w:sz="4" w:space="0" w:color="auto"/>
            </w:tcBorders>
            <w:shd w:val="clear" w:color="auto" w:fill="auto"/>
            <w:hideMark/>
          </w:tcPr>
          <w:p w14:paraId="6DB165CF" w14:textId="77777777" w:rsidR="000E26EB" w:rsidRPr="00DD43EC" w:rsidRDefault="000E26EB" w:rsidP="00262640">
            <w:pPr>
              <w:rPr>
                <w:rFonts w:ascii="Arial" w:hAnsi="Arial" w:cs="Arial"/>
                <w:sz w:val="18"/>
                <w:szCs w:val="18"/>
              </w:rPr>
            </w:pPr>
            <w:r w:rsidRPr="00DD43EC">
              <w:rPr>
                <w:rFonts w:ascii="Arial" w:hAnsi="Arial" w:cs="Arial"/>
                <w:sz w:val="18"/>
                <w:szCs w:val="18"/>
              </w:rPr>
              <w:t>6% (+)</w:t>
            </w:r>
          </w:p>
        </w:tc>
        <w:tc>
          <w:tcPr>
            <w:tcW w:w="1305" w:type="dxa"/>
            <w:tcBorders>
              <w:top w:val="nil"/>
              <w:left w:val="nil"/>
              <w:bottom w:val="single" w:sz="4" w:space="0" w:color="auto"/>
              <w:right w:val="single" w:sz="4" w:space="0" w:color="auto"/>
            </w:tcBorders>
            <w:shd w:val="clear" w:color="auto" w:fill="auto"/>
            <w:hideMark/>
          </w:tcPr>
          <w:p w14:paraId="499BA385" w14:textId="77777777" w:rsidR="000E26EB" w:rsidRPr="00DD43EC" w:rsidRDefault="000E26EB" w:rsidP="00262640">
            <w:pPr>
              <w:rPr>
                <w:rFonts w:ascii="Arial" w:hAnsi="Arial" w:cs="Arial"/>
                <w:sz w:val="18"/>
                <w:szCs w:val="18"/>
              </w:rPr>
            </w:pPr>
            <w:r w:rsidRPr="00DD43EC">
              <w:rPr>
                <w:rFonts w:ascii="Arial" w:hAnsi="Arial" w:cs="Arial"/>
                <w:sz w:val="18"/>
                <w:szCs w:val="18"/>
              </w:rPr>
              <w:t>5% (+)</w:t>
            </w:r>
          </w:p>
        </w:tc>
        <w:tc>
          <w:tcPr>
            <w:tcW w:w="1843" w:type="dxa"/>
            <w:tcBorders>
              <w:top w:val="nil"/>
              <w:left w:val="nil"/>
              <w:bottom w:val="nil"/>
              <w:right w:val="nil"/>
            </w:tcBorders>
            <w:shd w:val="clear" w:color="auto" w:fill="auto"/>
            <w:hideMark/>
          </w:tcPr>
          <w:p w14:paraId="72DCFFC1"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234C722C" w14:textId="77777777" w:rsidR="000E26EB" w:rsidRPr="002339A1" w:rsidRDefault="000E26EB" w:rsidP="00262640">
            <w:pPr>
              <w:rPr>
                <w:sz w:val="22"/>
                <w:szCs w:val="22"/>
              </w:rPr>
            </w:pPr>
          </w:p>
        </w:tc>
      </w:tr>
      <w:tr w:rsidR="00DD43EC" w:rsidRPr="002339A1" w14:paraId="418F7DE3" w14:textId="77777777" w:rsidTr="00DD43EC">
        <w:trPr>
          <w:trHeight w:val="554"/>
        </w:trPr>
        <w:tc>
          <w:tcPr>
            <w:tcW w:w="5359" w:type="dxa"/>
            <w:tcBorders>
              <w:top w:val="nil"/>
              <w:left w:val="single" w:sz="4" w:space="0" w:color="auto"/>
              <w:bottom w:val="single" w:sz="4" w:space="0" w:color="auto"/>
              <w:right w:val="single" w:sz="4" w:space="0" w:color="auto"/>
            </w:tcBorders>
            <w:shd w:val="clear" w:color="auto" w:fill="auto"/>
            <w:hideMark/>
          </w:tcPr>
          <w:p w14:paraId="0435B8C0" w14:textId="77777777" w:rsidR="000E26EB" w:rsidRPr="00DD43EC" w:rsidRDefault="000E26EB" w:rsidP="00262640">
            <w:pPr>
              <w:rPr>
                <w:rFonts w:ascii="Arial" w:hAnsi="Arial" w:cs="Arial"/>
                <w:sz w:val="18"/>
                <w:szCs w:val="18"/>
              </w:rPr>
            </w:pPr>
            <w:r w:rsidRPr="00DD43EC">
              <w:rPr>
                <w:rFonts w:ascii="Arial" w:hAnsi="Arial" w:cs="Arial"/>
                <w:sz w:val="18"/>
                <w:szCs w:val="18"/>
              </w:rPr>
              <w:t>B28: I think my organisation respects individual differences (for example, cultures, working style, backgrounds, ideas etc)</w:t>
            </w:r>
          </w:p>
        </w:tc>
        <w:tc>
          <w:tcPr>
            <w:tcW w:w="1729" w:type="dxa"/>
            <w:tcBorders>
              <w:top w:val="nil"/>
              <w:left w:val="nil"/>
              <w:bottom w:val="single" w:sz="4" w:space="0" w:color="auto"/>
              <w:right w:val="single" w:sz="4" w:space="0" w:color="auto"/>
            </w:tcBorders>
            <w:shd w:val="clear" w:color="auto" w:fill="auto"/>
            <w:hideMark/>
          </w:tcPr>
          <w:p w14:paraId="1BFD4517" w14:textId="77777777" w:rsidR="000E26EB" w:rsidRPr="00DD43EC" w:rsidRDefault="000E26EB" w:rsidP="00262640">
            <w:pPr>
              <w:rPr>
                <w:rFonts w:ascii="Arial" w:hAnsi="Arial" w:cs="Arial"/>
                <w:sz w:val="18"/>
                <w:szCs w:val="18"/>
              </w:rPr>
            </w:pPr>
            <w:r w:rsidRPr="00DD43EC">
              <w:rPr>
                <w:rFonts w:ascii="Arial" w:hAnsi="Arial" w:cs="Arial"/>
                <w:sz w:val="18"/>
                <w:szCs w:val="18"/>
              </w:rPr>
              <w:t>84%</w:t>
            </w:r>
          </w:p>
        </w:tc>
        <w:tc>
          <w:tcPr>
            <w:tcW w:w="1425" w:type="dxa"/>
            <w:tcBorders>
              <w:top w:val="nil"/>
              <w:left w:val="nil"/>
              <w:bottom w:val="single" w:sz="4" w:space="0" w:color="auto"/>
              <w:right w:val="single" w:sz="4" w:space="0" w:color="auto"/>
            </w:tcBorders>
            <w:shd w:val="clear" w:color="auto" w:fill="auto"/>
            <w:hideMark/>
          </w:tcPr>
          <w:p w14:paraId="5E5044B1" w14:textId="77777777" w:rsidR="000E26EB" w:rsidRPr="00DD43EC" w:rsidRDefault="000E26EB" w:rsidP="00262640">
            <w:pPr>
              <w:rPr>
                <w:rFonts w:ascii="Arial" w:hAnsi="Arial" w:cs="Arial"/>
                <w:sz w:val="18"/>
                <w:szCs w:val="18"/>
              </w:rPr>
            </w:pPr>
            <w:r w:rsidRPr="00DD43EC">
              <w:rPr>
                <w:rFonts w:ascii="Arial" w:hAnsi="Arial" w:cs="Arial"/>
                <w:sz w:val="18"/>
                <w:szCs w:val="18"/>
              </w:rPr>
              <w:t>79%</w:t>
            </w:r>
          </w:p>
        </w:tc>
        <w:tc>
          <w:tcPr>
            <w:tcW w:w="1623" w:type="dxa"/>
            <w:tcBorders>
              <w:top w:val="nil"/>
              <w:left w:val="nil"/>
              <w:bottom w:val="single" w:sz="4" w:space="0" w:color="auto"/>
              <w:right w:val="single" w:sz="4" w:space="0" w:color="auto"/>
            </w:tcBorders>
            <w:shd w:val="clear" w:color="auto" w:fill="auto"/>
            <w:hideMark/>
          </w:tcPr>
          <w:p w14:paraId="48682320" w14:textId="77777777" w:rsidR="000E26EB" w:rsidRPr="00DD43EC" w:rsidRDefault="000E26EB" w:rsidP="00262640">
            <w:pPr>
              <w:rPr>
                <w:rFonts w:ascii="Arial" w:hAnsi="Arial" w:cs="Arial"/>
                <w:sz w:val="18"/>
                <w:szCs w:val="18"/>
              </w:rPr>
            </w:pPr>
            <w:r w:rsidRPr="00DD43EC">
              <w:rPr>
                <w:rFonts w:ascii="Arial" w:hAnsi="Arial" w:cs="Arial"/>
                <w:sz w:val="18"/>
                <w:szCs w:val="18"/>
              </w:rPr>
              <w:t>5% (+)</w:t>
            </w:r>
          </w:p>
        </w:tc>
        <w:tc>
          <w:tcPr>
            <w:tcW w:w="1305" w:type="dxa"/>
            <w:tcBorders>
              <w:top w:val="nil"/>
              <w:left w:val="nil"/>
              <w:bottom w:val="single" w:sz="4" w:space="0" w:color="auto"/>
              <w:right w:val="single" w:sz="4" w:space="0" w:color="auto"/>
            </w:tcBorders>
            <w:shd w:val="clear" w:color="auto" w:fill="auto"/>
            <w:hideMark/>
          </w:tcPr>
          <w:p w14:paraId="5E1860E2" w14:textId="77777777" w:rsidR="000E26EB" w:rsidRPr="00DD43EC" w:rsidRDefault="000E26EB" w:rsidP="00262640">
            <w:pPr>
              <w:rPr>
                <w:rFonts w:ascii="Arial" w:hAnsi="Arial" w:cs="Arial"/>
                <w:sz w:val="18"/>
                <w:szCs w:val="18"/>
              </w:rPr>
            </w:pPr>
            <w:r w:rsidRPr="00DD43EC">
              <w:rPr>
                <w:rFonts w:ascii="Arial" w:hAnsi="Arial" w:cs="Arial"/>
                <w:sz w:val="18"/>
                <w:szCs w:val="18"/>
              </w:rPr>
              <w:t>4% (+)</w:t>
            </w:r>
          </w:p>
        </w:tc>
        <w:tc>
          <w:tcPr>
            <w:tcW w:w="1843" w:type="dxa"/>
            <w:tcBorders>
              <w:top w:val="nil"/>
              <w:left w:val="nil"/>
              <w:bottom w:val="nil"/>
              <w:right w:val="nil"/>
            </w:tcBorders>
            <w:shd w:val="clear" w:color="auto" w:fill="auto"/>
            <w:hideMark/>
          </w:tcPr>
          <w:p w14:paraId="6849AB45"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6D3C68DB" w14:textId="77777777" w:rsidR="000E26EB" w:rsidRPr="002339A1" w:rsidRDefault="000E26EB" w:rsidP="00262640">
            <w:pPr>
              <w:rPr>
                <w:sz w:val="22"/>
                <w:szCs w:val="22"/>
              </w:rPr>
            </w:pPr>
          </w:p>
        </w:tc>
      </w:tr>
      <w:tr w:rsidR="00DD43EC" w:rsidRPr="002339A1" w14:paraId="48F3C044" w14:textId="77777777" w:rsidTr="00DD43EC">
        <w:trPr>
          <w:trHeight w:val="550"/>
        </w:trPr>
        <w:tc>
          <w:tcPr>
            <w:tcW w:w="5359" w:type="dxa"/>
            <w:tcBorders>
              <w:top w:val="nil"/>
              <w:left w:val="single" w:sz="4" w:space="0" w:color="auto"/>
              <w:bottom w:val="single" w:sz="4" w:space="0" w:color="auto"/>
              <w:right w:val="single" w:sz="4" w:space="0" w:color="auto"/>
            </w:tcBorders>
            <w:shd w:val="clear" w:color="auto" w:fill="auto"/>
            <w:hideMark/>
          </w:tcPr>
          <w:p w14:paraId="38DD4FB2" w14:textId="77777777" w:rsidR="000E26EB" w:rsidRPr="00DD43EC" w:rsidRDefault="000E26EB" w:rsidP="00262640">
            <w:pPr>
              <w:rPr>
                <w:rFonts w:ascii="Arial" w:hAnsi="Arial" w:cs="Arial"/>
                <w:sz w:val="18"/>
                <w:szCs w:val="18"/>
              </w:rPr>
            </w:pPr>
            <w:r w:rsidRPr="00DD43EC">
              <w:rPr>
                <w:rFonts w:ascii="Arial" w:hAnsi="Arial" w:cs="Arial"/>
                <w:sz w:val="18"/>
                <w:szCs w:val="18"/>
              </w:rPr>
              <w:t>B21. I am able to access the right learning and development opportunities when I need to</w:t>
            </w:r>
          </w:p>
        </w:tc>
        <w:tc>
          <w:tcPr>
            <w:tcW w:w="1729" w:type="dxa"/>
            <w:tcBorders>
              <w:top w:val="nil"/>
              <w:left w:val="nil"/>
              <w:bottom w:val="single" w:sz="4" w:space="0" w:color="auto"/>
              <w:right w:val="single" w:sz="4" w:space="0" w:color="auto"/>
            </w:tcBorders>
            <w:shd w:val="clear" w:color="auto" w:fill="auto"/>
            <w:hideMark/>
          </w:tcPr>
          <w:p w14:paraId="1D473E87" w14:textId="77777777" w:rsidR="000E26EB" w:rsidRPr="00DD43EC" w:rsidRDefault="000E26EB" w:rsidP="00262640">
            <w:pPr>
              <w:rPr>
                <w:rFonts w:ascii="Arial" w:hAnsi="Arial" w:cs="Arial"/>
                <w:sz w:val="18"/>
                <w:szCs w:val="18"/>
              </w:rPr>
            </w:pPr>
            <w:r w:rsidRPr="00DD43EC">
              <w:rPr>
                <w:rFonts w:ascii="Arial" w:hAnsi="Arial" w:cs="Arial"/>
                <w:sz w:val="18"/>
                <w:szCs w:val="18"/>
              </w:rPr>
              <w:t>57%</w:t>
            </w:r>
          </w:p>
        </w:tc>
        <w:tc>
          <w:tcPr>
            <w:tcW w:w="1425" w:type="dxa"/>
            <w:tcBorders>
              <w:top w:val="nil"/>
              <w:left w:val="nil"/>
              <w:bottom w:val="single" w:sz="4" w:space="0" w:color="auto"/>
              <w:right w:val="single" w:sz="4" w:space="0" w:color="auto"/>
            </w:tcBorders>
            <w:shd w:val="clear" w:color="auto" w:fill="auto"/>
            <w:hideMark/>
          </w:tcPr>
          <w:p w14:paraId="513672DF" w14:textId="77777777" w:rsidR="000E26EB" w:rsidRPr="00DD43EC" w:rsidRDefault="000E26EB" w:rsidP="00262640">
            <w:pPr>
              <w:rPr>
                <w:rFonts w:ascii="Arial" w:hAnsi="Arial" w:cs="Arial"/>
                <w:sz w:val="18"/>
                <w:szCs w:val="18"/>
              </w:rPr>
            </w:pPr>
            <w:r w:rsidRPr="00DD43EC">
              <w:rPr>
                <w:rFonts w:ascii="Arial" w:hAnsi="Arial" w:cs="Arial"/>
                <w:sz w:val="18"/>
                <w:szCs w:val="18"/>
              </w:rPr>
              <w:t>47%</w:t>
            </w:r>
          </w:p>
        </w:tc>
        <w:tc>
          <w:tcPr>
            <w:tcW w:w="1623" w:type="dxa"/>
            <w:tcBorders>
              <w:top w:val="nil"/>
              <w:left w:val="nil"/>
              <w:bottom w:val="single" w:sz="4" w:space="0" w:color="auto"/>
              <w:right w:val="single" w:sz="4" w:space="0" w:color="auto"/>
            </w:tcBorders>
            <w:shd w:val="clear" w:color="auto" w:fill="auto"/>
            <w:hideMark/>
          </w:tcPr>
          <w:p w14:paraId="30E1A6D6" w14:textId="77777777" w:rsidR="000E26EB" w:rsidRPr="00DD43EC" w:rsidRDefault="000E26EB" w:rsidP="00262640">
            <w:pPr>
              <w:rPr>
                <w:rFonts w:ascii="Arial" w:hAnsi="Arial" w:cs="Arial"/>
                <w:sz w:val="18"/>
                <w:szCs w:val="18"/>
              </w:rPr>
            </w:pPr>
            <w:r w:rsidRPr="00DD43EC">
              <w:rPr>
                <w:rFonts w:ascii="Arial" w:hAnsi="Arial" w:cs="Arial"/>
                <w:sz w:val="18"/>
                <w:szCs w:val="18"/>
              </w:rPr>
              <w:t>-4%</w:t>
            </w:r>
          </w:p>
        </w:tc>
        <w:tc>
          <w:tcPr>
            <w:tcW w:w="1305" w:type="dxa"/>
            <w:tcBorders>
              <w:top w:val="nil"/>
              <w:left w:val="nil"/>
              <w:bottom w:val="single" w:sz="4" w:space="0" w:color="auto"/>
              <w:right w:val="single" w:sz="4" w:space="0" w:color="auto"/>
            </w:tcBorders>
            <w:shd w:val="clear" w:color="auto" w:fill="auto"/>
            <w:hideMark/>
          </w:tcPr>
          <w:p w14:paraId="5BCA20B4" w14:textId="77777777" w:rsidR="000E26EB" w:rsidRPr="00DD43EC" w:rsidRDefault="000E26EB" w:rsidP="00262640">
            <w:pPr>
              <w:rPr>
                <w:rFonts w:ascii="Arial" w:hAnsi="Arial" w:cs="Arial"/>
                <w:sz w:val="18"/>
                <w:szCs w:val="18"/>
              </w:rPr>
            </w:pPr>
            <w:r w:rsidRPr="00DD43EC">
              <w:rPr>
                <w:rFonts w:ascii="Arial" w:hAnsi="Arial" w:cs="Arial"/>
                <w:sz w:val="18"/>
                <w:szCs w:val="18"/>
              </w:rPr>
              <w:t>-9%</w:t>
            </w:r>
          </w:p>
        </w:tc>
        <w:tc>
          <w:tcPr>
            <w:tcW w:w="1843" w:type="dxa"/>
            <w:tcBorders>
              <w:top w:val="nil"/>
              <w:left w:val="nil"/>
              <w:bottom w:val="nil"/>
              <w:right w:val="nil"/>
            </w:tcBorders>
            <w:shd w:val="clear" w:color="auto" w:fill="auto"/>
            <w:hideMark/>
          </w:tcPr>
          <w:p w14:paraId="745585BC"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0FF8702A" w14:textId="77777777" w:rsidR="000E26EB" w:rsidRPr="002339A1" w:rsidRDefault="000E26EB" w:rsidP="00262640">
            <w:pPr>
              <w:rPr>
                <w:sz w:val="22"/>
                <w:szCs w:val="22"/>
              </w:rPr>
            </w:pPr>
          </w:p>
        </w:tc>
      </w:tr>
      <w:tr w:rsidR="00DD43EC" w:rsidRPr="002339A1" w14:paraId="364CA58E" w14:textId="77777777" w:rsidTr="00DD43EC">
        <w:trPr>
          <w:trHeight w:val="549"/>
        </w:trPr>
        <w:tc>
          <w:tcPr>
            <w:tcW w:w="5359" w:type="dxa"/>
            <w:tcBorders>
              <w:top w:val="nil"/>
              <w:left w:val="single" w:sz="4" w:space="0" w:color="auto"/>
              <w:bottom w:val="single" w:sz="4" w:space="0" w:color="auto"/>
              <w:right w:val="single" w:sz="4" w:space="0" w:color="auto"/>
            </w:tcBorders>
            <w:shd w:val="clear" w:color="auto" w:fill="auto"/>
            <w:hideMark/>
          </w:tcPr>
          <w:p w14:paraId="4A23D5B5" w14:textId="77777777" w:rsidR="000E26EB" w:rsidRPr="00DD43EC" w:rsidRDefault="000E26EB" w:rsidP="00262640">
            <w:pPr>
              <w:rPr>
                <w:rFonts w:ascii="Arial" w:hAnsi="Arial" w:cs="Arial"/>
                <w:sz w:val="18"/>
                <w:szCs w:val="18"/>
              </w:rPr>
            </w:pPr>
            <w:r w:rsidRPr="00DD43EC">
              <w:rPr>
                <w:rFonts w:ascii="Arial" w:hAnsi="Arial" w:cs="Arial"/>
                <w:sz w:val="18"/>
                <w:szCs w:val="18"/>
              </w:rPr>
              <w:t>B23. There are opportunities for me to develop my career in my organisation</w:t>
            </w:r>
          </w:p>
        </w:tc>
        <w:tc>
          <w:tcPr>
            <w:tcW w:w="1729" w:type="dxa"/>
            <w:tcBorders>
              <w:top w:val="nil"/>
              <w:left w:val="nil"/>
              <w:bottom w:val="single" w:sz="4" w:space="0" w:color="auto"/>
              <w:right w:val="single" w:sz="4" w:space="0" w:color="auto"/>
            </w:tcBorders>
            <w:shd w:val="clear" w:color="auto" w:fill="auto"/>
            <w:hideMark/>
          </w:tcPr>
          <w:p w14:paraId="5BCA54E6" w14:textId="77777777" w:rsidR="000E26EB" w:rsidRPr="00DD43EC" w:rsidRDefault="000E26EB" w:rsidP="00262640">
            <w:pPr>
              <w:rPr>
                <w:rFonts w:ascii="Arial" w:hAnsi="Arial" w:cs="Arial"/>
                <w:sz w:val="18"/>
                <w:szCs w:val="18"/>
              </w:rPr>
            </w:pPr>
            <w:r w:rsidRPr="00DD43EC">
              <w:rPr>
                <w:rFonts w:ascii="Arial" w:hAnsi="Arial" w:cs="Arial"/>
                <w:sz w:val="18"/>
                <w:szCs w:val="18"/>
              </w:rPr>
              <w:t>43%</w:t>
            </w:r>
          </w:p>
        </w:tc>
        <w:tc>
          <w:tcPr>
            <w:tcW w:w="1425" w:type="dxa"/>
            <w:tcBorders>
              <w:top w:val="nil"/>
              <w:left w:val="nil"/>
              <w:bottom w:val="single" w:sz="4" w:space="0" w:color="auto"/>
              <w:right w:val="single" w:sz="4" w:space="0" w:color="auto"/>
            </w:tcBorders>
            <w:shd w:val="clear" w:color="auto" w:fill="auto"/>
            <w:hideMark/>
          </w:tcPr>
          <w:p w14:paraId="7C27D4B7" w14:textId="77777777" w:rsidR="000E26EB" w:rsidRPr="00DD43EC" w:rsidRDefault="000E26EB" w:rsidP="00262640">
            <w:pPr>
              <w:rPr>
                <w:rFonts w:ascii="Arial" w:hAnsi="Arial" w:cs="Arial"/>
                <w:sz w:val="18"/>
                <w:szCs w:val="18"/>
              </w:rPr>
            </w:pPr>
            <w:r w:rsidRPr="00DD43EC">
              <w:rPr>
                <w:rFonts w:ascii="Arial" w:hAnsi="Arial" w:cs="Arial"/>
                <w:sz w:val="18"/>
                <w:szCs w:val="18"/>
              </w:rPr>
              <w:t>43%</w:t>
            </w:r>
          </w:p>
        </w:tc>
        <w:tc>
          <w:tcPr>
            <w:tcW w:w="1623" w:type="dxa"/>
            <w:tcBorders>
              <w:top w:val="nil"/>
              <w:left w:val="nil"/>
              <w:bottom w:val="single" w:sz="4" w:space="0" w:color="auto"/>
              <w:right w:val="single" w:sz="4" w:space="0" w:color="auto"/>
            </w:tcBorders>
            <w:shd w:val="clear" w:color="auto" w:fill="auto"/>
            <w:hideMark/>
          </w:tcPr>
          <w:p w14:paraId="1F187688" w14:textId="77777777" w:rsidR="000E26EB" w:rsidRPr="00DD43EC" w:rsidRDefault="000E26EB" w:rsidP="00262640">
            <w:pPr>
              <w:rPr>
                <w:rFonts w:ascii="Arial" w:hAnsi="Arial" w:cs="Arial"/>
                <w:sz w:val="18"/>
                <w:szCs w:val="18"/>
              </w:rPr>
            </w:pPr>
            <w:r w:rsidRPr="00DD43EC">
              <w:rPr>
                <w:rFonts w:ascii="Arial" w:hAnsi="Arial" w:cs="Arial"/>
                <w:sz w:val="18"/>
                <w:szCs w:val="18"/>
              </w:rPr>
              <w:t>-16%</w:t>
            </w:r>
          </w:p>
        </w:tc>
        <w:tc>
          <w:tcPr>
            <w:tcW w:w="1305" w:type="dxa"/>
            <w:tcBorders>
              <w:top w:val="nil"/>
              <w:left w:val="nil"/>
              <w:bottom w:val="single" w:sz="4" w:space="0" w:color="auto"/>
              <w:right w:val="single" w:sz="4" w:space="0" w:color="auto"/>
            </w:tcBorders>
            <w:shd w:val="clear" w:color="auto" w:fill="auto"/>
            <w:hideMark/>
          </w:tcPr>
          <w:p w14:paraId="0887F13D" w14:textId="77777777" w:rsidR="000E26EB" w:rsidRPr="00DD43EC" w:rsidRDefault="000E26EB" w:rsidP="00262640">
            <w:pPr>
              <w:rPr>
                <w:rFonts w:ascii="Arial" w:hAnsi="Arial" w:cs="Arial"/>
                <w:sz w:val="18"/>
                <w:szCs w:val="18"/>
              </w:rPr>
            </w:pPr>
            <w:r w:rsidRPr="00DD43EC">
              <w:rPr>
                <w:rFonts w:ascii="Arial" w:hAnsi="Arial" w:cs="Arial"/>
                <w:sz w:val="18"/>
                <w:szCs w:val="18"/>
              </w:rPr>
              <w:t>-9%</w:t>
            </w:r>
          </w:p>
        </w:tc>
        <w:tc>
          <w:tcPr>
            <w:tcW w:w="1843" w:type="dxa"/>
            <w:tcBorders>
              <w:top w:val="nil"/>
              <w:left w:val="nil"/>
              <w:bottom w:val="nil"/>
              <w:right w:val="nil"/>
            </w:tcBorders>
            <w:shd w:val="clear" w:color="auto" w:fill="auto"/>
            <w:hideMark/>
          </w:tcPr>
          <w:p w14:paraId="623E5C9E"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0D7400BA" w14:textId="77777777" w:rsidR="000E26EB" w:rsidRPr="002339A1" w:rsidRDefault="000E26EB" w:rsidP="00262640">
            <w:pPr>
              <w:rPr>
                <w:sz w:val="22"/>
                <w:szCs w:val="22"/>
              </w:rPr>
            </w:pPr>
          </w:p>
        </w:tc>
      </w:tr>
      <w:tr w:rsidR="00DD43EC" w:rsidRPr="002339A1" w14:paraId="45131709" w14:textId="77777777" w:rsidTr="00DD43EC">
        <w:trPr>
          <w:trHeight w:val="280"/>
        </w:trPr>
        <w:tc>
          <w:tcPr>
            <w:tcW w:w="5359" w:type="dxa"/>
            <w:tcBorders>
              <w:top w:val="nil"/>
              <w:left w:val="single" w:sz="4" w:space="0" w:color="auto"/>
              <w:bottom w:val="single" w:sz="4" w:space="0" w:color="auto"/>
              <w:right w:val="single" w:sz="4" w:space="0" w:color="auto"/>
            </w:tcBorders>
            <w:shd w:val="clear" w:color="auto" w:fill="auto"/>
            <w:hideMark/>
          </w:tcPr>
          <w:p w14:paraId="35780517" w14:textId="77777777" w:rsidR="000E26EB" w:rsidRPr="00DD43EC" w:rsidRDefault="000E26EB" w:rsidP="00262640">
            <w:pPr>
              <w:rPr>
                <w:rFonts w:ascii="Arial" w:hAnsi="Arial" w:cs="Arial"/>
                <w:sz w:val="18"/>
                <w:szCs w:val="18"/>
              </w:rPr>
            </w:pPr>
            <w:r w:rsidRPr="00DD43EC">
              <w:rPr>
                <w:rFonts w:ascii="Arial" w:hAnsi="Arial" w:cs="Arial"/>
                <w:sz w:val="18"/>
                <w:szCs w:val="18"/>
              </w:rPr>
              <w:t>B27. I feel valued for the work I do</w:t>
            </w:r>
          </w:p>
        </w:tc>
        <w:tc>
          <w:tcPr>
            <w:tcW w:w="1729" w:type="dxa"/>
            <w:tcBorders>
              <w:top w:val="nil"/>
              <w:left w:val="nil"/>
              <w:bottom w:val="single" w:sz="4" w:space="0" w:color="auto"/>
              <w:right w:val="single" w:sz="4" w:space="0" w:color="auto"/>
            </w:tcBorders>
            <w:shd w:val="clear" w:color="auto" w:fill="auto"/>
            <w:hideMark/>
          </w:tcPr>
          <w:p w14:paraId="5868084A" w14:textId="77777777" w:rsidR="000E26EB" w:rsidRPr="00DD43EC" w:rsidRDefault="000E26EB" w:rsidP="00262640">
            <w:pPr>
              <w:rPr>
                <w:rFonts w:ascii="Arial" w:hAnsi="Arial" w:cs="Arial"/>
                <w:sz w:val="18"/>
                <w:szCs w:val="18"/>
              </w:rPr>
            </w:pPr>
            <w:r w:rsidRPr="00DD43EC">
              <w:rPr>
                <w:rFonts w:ascii="Arial" w:hAnsi="Arial" w:cs="Arial"/>
                <w:sz w:val="18"/>
                <w:szCs w:val="18"/>
              </w:rPr>
              <w:t>74%</w:t>
            </w:r>
          </w:p>
        </w:tc>
        <w:tc>
          <w:tcPr>
            <w:tcW w:w="1425" w:type="dxa"/>
            <w:tcBorders>
              <w:top w:val="nil"/>
              <w:left w:val="nil"/>
              <w:bottom w:val="single" w:sz="4" w:space="0" w:color="auto"/>
              <w:right w:val="single" w:sz="4" w:space="0" w:color="auto"/>
            </w:tcBorders>
            <w:shd w:val="clear" w:color="auto" w:fill="auto"/>
            <w:hideMark/>
          </w:tcPr>
          <w:p w14:paraId="2A12DCEB" w14:textId="77777777" w:rsidR="000E26EB" w:rsidRPr="00DD43EC" w:rsidRDefault="000E26EB" w:rsidP="00262640">
            <w:pPr>
              <w:rPr>
                <w:rFonts w:ascii="Arial" w:hAnsi="Arial" w:cs="Arial"/>
                <w:sz w:val="18"/>
                <w:szCs w:val="18"/>
              </w:rPr>
            </w:pPr>
            <w:r w:rsidRPr="00DD43EC">
              <w:rPr>
                <w:rFonts w:ascii="Arial" w:hAnsi="Arial" w:cs="Arial"/>
                <w:sz w:val="18"/>
                <w:szCs w:val="18"/>
              </w:rPr>
              <w:t>63%</w:t>
            </w:r>
          </w:p>
        </w:tc>
        <w:tc>
          <w:tcPr>
            <w:tcW w:w="1623" w:type="dxa"/>
            <w:tcBorders>
              <w:top w:val="nil"/>
              <w:left w:val="nil"/>
              <w:bottom w:val="single" w:sz="4" w:space="0" w:color="auto"/>
              <w:right w:val="single" w:sz="4" w:space="0" w:color="auto"/>
            </w:tcBorders>
            <w:shd w:val="clear" w:color="auto" w:fill="auto"/>
            <w:hideMark/>
          </w:tcPr>
          <w:p w14:paraId="30B1FBA3" w14:textId="77777777" w:rsidR="000E26EB" w:rsidRPr="00DD43EC" w:rsidRDefault="000E26EB" w:rsidP="00262640">
            <w:pPr>
              <w:rPr>
                <w:rFonts w:ascii="Arial" w:hAnsi="Arial" w:cs="Arial"/>
                <w:sz w:val="18"/>
                <w:szCs w:val="18"/>
              </w:rPr>
            </w:pPr>
            <w:r w:rsidRPr="00DD43EC">
              <w:rPr>
                <w:rFonts w:ascii="Arial" w:hAnsi="Arial" w:cs="Arial"/>
                <w:sz w:val="18"/>
                <w:szCs w:val="18"/>
              </w:rPr>
              <w:t>2% (+)</w:t>
            </w:r>
          </w:p>
        </w:tc>
        <w:tc>
          <w:tcPr>
            <w:tcW w:w="1305" w:type="dxa"/>
            <w:tcBorders>
              <w:top w:val="nil"/>
              <w:left w:val="nil"/>
              <w:bottom w:val="single" w:sz="4" w:space="0" w:color="auto"/>
              <w:right w:val="single" w:sz="4" w:space="0" w:color="auto"/>
            </w:tcBorders>
            <w:shd w:val="clear" w:color="auto" w:fill="auto"/>
            <w:hideMark/>
          </w:tcPr>
          <w:p w14:paraId="370F7501" w14:textId="77777777" w:rsidR="000E26EB" w:rsidRPr="00DD43EC" w:rsidRDefault="000E26EB" w:rsidP="00262640">
            <w:pPr>
              <w:rPr>
                <w:rFonts w:ascii="Arial" w:hAnsi="Arial" w:cs="Arial"/>
                <w:sz w:val="18"/>
                <w:szCs w:val="18"/>
              </w:rPr>
            </w:pPr>
            <w:r w:rsidRPr="00DD43EC">
              <w:rPr>
                <w:rFonts w:ascii="Arial" w:hAnsi="Arial" w:cs="Arial"/>
                <w:sz w:val="18"/>
                <w:szCs w:val="18"/>
              </w:rPr>
              <w:t>0</w:t>
            </w:r>
          </w:p>
        </w:tc>
        <w:tc>
          <w:tcPr>
            <w:tcW w:w="1843" w:type="dxa"/>
            <w:tcBorders>
              <w:top w:val="nil"/>
              <w:left w:val="nil"/>
              <w:bottom w:val="nil"/>
              <w:right w:val="nil"/>
            </w:tcBorders>
            <w:shd w:val="clear" w:color="auto" w:fill="auto"/>
            <w:hideMark/>
          </w:tcPr>
          <w:p w14:paraId="67088A91"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4DB8C965" w14:textId="77777777" w:rsidR="000E26EB" w:rsidRPr="002339A1" w:rsidRDefault="000E26EB" w:rsidP="00262640">
            <w:pPr>
              <w:rPr>
                <w:sz w:val="22"/>
                <w:szCs w:val="22"/>
              </w:rPr>
            </w:pPr>
          </w:p>
        </w:tc>
      </w:tr>
      <w:tr w:rsidR="00DD43EC" w:rsidRPr="002339A1" w14:paraId="38B731ED" w14:textId="77777777" w:rsidTr="00DD43EC">
        <w:trPr>
          <w:trHeight w:val="426"/>
        </w:trPr>
        <w:tc>
          <w:tcPr>
            <w:tcW w:w="5359" w:type="dxa"/>
            <w:tcBorders>
              <w:top w:val="nil"/>
              <w:left w:val="single" w:sz="4" w:space="0" w:color="auto"/>
              <w:bottom w:val="single" w:sz="4" w:space="0" w:color="auto"/>
              <w:right w:val="single" w:sz="4" w:space="0" w:color="auto"/>
            </w:tcBorders>
            <w:shd w:val="clear" w:color="auto" w:fill="auto"/>
            <w:hideMark/>
          </w:tcPr>
          <w:p w14:paraId="08678AF7" w14:textId="77777777" w:rsidR="000E26EB" w:rsidRPr="00DD43EC" w:rsidRDefault="000E26EB" w:rsidP="00262640">
            <w:pPr>
              <w:rPr>
                <w:rFonts w:ascii="Arial" w:hAnsi="Arial" w:cs="Arial"/>
                <w:sz w:val="18"/>
                <w:szCs w:val="18"/>
              </w:rPr>
            </w:pPr>
            <w:r w:rsidRPr="00DD43EC">
              <w:rPr>
                <w:rFonts w:ascii="Arial" w:hAnsi="Arial" w:cs="Arial"/>
                <w:sz w:val="18"/>
                <w:szCs w:val="18"/>
              </w:rPr>
              <w:t>B34. I achieve a good balance between my work life and my private life</w:t>
            </w:r>
          </w:p>
        </w:tc>
        <w:tc>
          <w:tcPr>
            <w:tcW w:w="1729" w:type="dxa"/>
            <w:tcBorders>
              <w:top w:val="nil"/>
              <w:left w:val="nil"/>
              <w:bottom w:val="single" w:sz="4" w:space="0" w:color="auto"/>
              <w:right w:val="single" w:sz="4" w:space="0" w:color="auto"/>
            </w:tcBorders>
            <w:shd w:val="clear" w:color="auto" w:fill="auto"/>
            <w:hideMark/>
          </w:tcPr>
          <w:p w14:paraId="074ADF47" w14:textId="77777777" w:rsidR="000E26EB" w:rsidRPr="00DD43EC" w:rsidRDefault="000E26EB" w:rsidP="00262640">
            <w:pPr>
              <w:rPr>
                <w:rFonts w:ascii="Arial" w:hAnsi="Arial" w:cs="Arial"/>
                <w:sz w:val="18"/>
                <w:szCs w:val="18"/>
              </w:rPr>
            </w:pPr>
            <w:r w:rsidRPr="00DD43EC">
              <w:rPr>
                <w:rFonts w:ascii="Arial" w:hAnsi="Arial" w:cs="Arial"/>
                <w:sz w:val="18"/>
                <w:szCs w:val="18"/>
              </w:rPr>
              <w:t>82%</w:t>
            </w:r>
          </w:p>
        </w:tc>
        <w:tc>
          <w:tcPr>
            <w:tcW w:w="1425" w:type="dxa"/>
            <w:tcBorders>
              <w:top w:val="nil"/>
              <w:left w:val="nil"/>
              <w:bottom w:val="single" w:sz="4" w:space="0" w:color="auto"/>
              <w:right w:val="single" w:sz="4" w:space="0" w:color="auto"/>
            </w:tcBorders>
            <w:shd w:val="clear" w:color="auto" w:fill="auto"/>
            <w:hideMark/>
          </w:tcPr>
          <w:p w14:paraId="5E646D73" w14:textId="77777777" w:rsidR="000E26EB" w:rsidRPr="00DD43EC" w:rsidRDefault="000E26EB" w:rsidP="00262640">
            <w:pPr>
              <w:rPr>
                <w:rFonts w:ascii="Arial" w:hAnsi="Arial" w:cs="Arial"/>
                <w:sz w:val="18"/>
                <w:szCs w:val="18"/>
              </w:rPr>
            </w:pPr>
            <w:r w:rsidRPr="00DD43EC">
              <w:rPr>
                <w:rFonts w:ascii="Arial" w:hAnsi="Arial" w:cs="Arial"/>
                <w:sz w:val="18"/>
                <w:szCs w:val="18"/>
              </w:rPr>
              <w:t>78%</w:t>
            </w:r>
          </w:p>
        </w:tc>
        <w:tc>
          <w:tcPr>
            <w:tcW w:w="1623" w:type="dxa"/>
            <w:tcBorders>
              <w:top w:val="nil"/>
              <w:left w:val="nil"/>
              <w:bottom w:val="single" w:sz="4" w:space="0" w:color="auto"/>
              <w:right w:val="single" w:sz="4" w:space="0" w:color="auto"/>
            </w:tcBorders>
            <w:shd w:val="clear" w:color="auto" w:fill="auto"/>
            <w:hideMark/>
          </w:tcPr>
          <w:p w14:paraId="4DC7B9A1" w14:textId="77777777" w:rsidR="000E26EB" w:rsidRPr="00DD43EC" w:rsidRDefault="000E26EB" w:rsidP="00262640">
            <w:pPr>
              <w:rPr>
                <w:rFonts w:ascii="Arial" w:hAnsi="Arial" w:cs="Arial"/>
                <w:sz w:val="18"/>
                <w:szCs w:val="18"/>
              </w:rPr>
            </w:pPr>
            <w:r w:rsidRPr="00DD43EC">
              <w:rPr>
                <w:rFonts w:ascii="Arial" w:hAnsi="Arial" w:cs="Arial"/>
                <w:sz w:val="18"/>
                <w:szCs w:val="18"/>
              </w:rPr>
              <w:t>11% (+)</w:t>
            </w:r>
          </w:p>
        </w:tc>
        <w:tc>
          <w:tcPr>
            <w:tcW w:w="1305" w:type="dxa"/>
            <w:tcBorders>
              <w:top w:val="nil"/>
              <w:left w:val="nil"/>
              <w:bottom w:val="single" w:sz="4" w:space="0" w:color="auto"/>
              <w:right w:val="single" w:sz="4" w:space="0" w:color="auto"/>
            </w:tcBorders>
            <w:shd w:val="clear" w:color="auto" w:fill="auto"/>
            <w:hideMark/>
          </w:tcPr>
          <w:p w14:paraId="02294210" w14:textId="77777777" w:rsidR="000E26EB" w:rsidRPr="00DD43EC" w:rsidRDefault="000E26EB" w:rsidP="00262640">
            <w:pPr>
              <w:rPr>
                <w:rFonts w:ascii="Arial" w:hAnsi="Arial" w:cs="Arial"/>
                <w:sz w:val="18"/>
                <w:szCs w:val="18"/>
              </w:rPr>
            </w:pPr>
            <w:r w:rsidRPr="00DD43EC">
              <w:rPr>
                <w:rFonts w:ascii="Arial" w:hAnsi="Arial" w:cs="Arial"/>
                <w:sz w:val="18"/>
                <w:szCs w:val="18"/>
              </w:rPr>
              <w:t>10% (+)</w:t>
            </w:r>
          </w:p>
        </w:tc>
        <w:tc>
          <w:tcPr>
            <w:tcW w:w="1843" w:type="dxa"/>
            <w:tcBorders>
              <w:top w:val="nil"/>
              <w:left w:val="nil"/>
              <w:bottom w:val="nil"/>
              <w:right w:val="nil"/>
            </w:tcBorders>
            <w:shd w:val="clear" w:color="auto" w:fill="auto"/>
            <w:hideMark/>
          </w:tcPr>
          <w:p w14:paraId="03D81ADC"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148B2280" w14:textId="77777777" w:rsidR="000E26EB" w:rsidRPr="002339A1" w:rsidRDefault="000E26EB" w:rsidP="00262640">
            <w:pPr>
              <w:rPr>
                <w:sz w:val="22"/>
                <w:szCs w:val="22"/>
              </w:rPr>
            </w:pPr>
          </w:p>
        </w:tc>
      </w:tr>
      <w:tr w:rsidR="00DD43EC" w:rsidRPr="002339A1" w14:paraId="2DADB415" w14:textId="77777777" w:rsidTr="00DD43EC">
        <w:trPr>
          <w:trHeight w:val="509"/>
        </w:trPr>
        <w:tc>
          <w:tcPr>
            <w:tcW w:w="5359" w:type="dxa"/>
            <w:tcBorders>
              <w:top w:val="nil"/>
              <w:left w:val="single" w:sz="4" w:space="0" w:color="auto"/>
              <w:bottom w:val="single" w:sz="4" w:space="0" w:color="auto"/>
              <w:right w:val="single" w:sz="4" w:space="0" w:color="auto"/>
            </w:tcBorders>
            <w:shd w:val="clear" w:color="auto" w:fill="auto"/>
            <w:hideMark/>
          </w:tcPr>
          <w:p w14:paraId="67032CD8" w14:textId="77777777" w:rsidR="000E26EB" w:rsidRPr="00DD43EC" w:rsidRDefault="000E26EB" w:rsidP="00262640">
            <w:pPr>
              <w:rPr>
                <w:rFonts w:ascii="Arial" w:hAnsi="Arial" w:cs="Arial"/>
                <w:sz w:val="18"/>
                <w:szCs w:val="18"/>
              </w:rPr>
            </w:pPr>
            <w:r w:rsidRPr="00DD43EC">
              <w:rPr>
                <w:rFonts w:ascii="Arial" w:hAnsi="Arial" w:cs="Arial"/>
                <w:sz w:val="18"/>
                <w:szCs w:val="18"/>
              </w:rPr>
              <w:t>B46. I think it is safe to challenge the way things are done in my organisation</w:t>
            </w:r>
          </w:p>
        </w:tc>
        <w:tc>
          <w:tcPr>
            <w:tcW w:w="1729" w:type="dxa"/>
            <w:tcBorders>
              <w:top w:val="nil"/>
              <w:left w:val="nil"/>
              <w:bottom w:val="single" w:sz="4" w:space="0" w:color="auto"/>
              <w:right w:val="single" w:sz="4" w:space="0" w:color="auto"/>
            </w:tcBorders>
            <w:shd w:val="clear" w:color="auto" w:fill="auto"/>
            <w:hideMark/>
          </w:tcPr>
          <w:p w14:paraId="7FDC5798" w14:textId="77777777" w:rsidR="000E26EB" w:rsidRPr="00DD43EC" w:rsidRDefault="000E26EB" w:rsidP="00262640">
            <w:pPr>
              <w:rPr>
                <w:rFonts w:ascii="Arial" w:hAnsi="Arial" w:cs="Arial"/>
                <w:sz w:val="18"/>
                <w:szCs w:val="18"/>
              </w:rPr>
            </w:pPr>
            <w:r w:rsidRPr="00DD43EC">
              <w:rPr>
                <w:rFonts w:ascii="Arial" w:hAnsi="Arial" w:cs="Arial"/>
                <w:sz w:val="18"/>
                <w:szCs w:val="18"/>
              </w:rPr>
              <w:t>51%</w:t>
            </w:r>
          </w:p>
        </w:tc>
        <w:tc>
          <w:tcPr>
            <w:tcW w:w="1425" w:type="dxa"/>
            <w:tcBorders>
              <w:top w:val="nil"/>
              <w:left w:val="nil"/>
              <w:bottom w:val="single" w:sz="4" w:space="0" w:color="auto"/>
              <w:right w:val="single" w:sz="4" w:space="0" w:color="auto"/>
            </w:tcBorders>
            <w:shd w:val="clear" w:color="auto" w:fill="auto"/>
            <w:hideMark/>
          </w:tcPr>
          <w:p w14:paraId="43196F75" w14:textId="77777777" w:rsidR="000E26EB" w:rsidRPr="00DD43EC" w:rsidRDefault="000E26EB" w:rsidP="00262640">
            <w:pPr>
              <w:rPr>
                <w:rFonts w:ascii="Arial" w:hAnsi="Arial" w:cs="Arial"/>
                <w:sz w:val="18"/>
                <w:szCs w:val="18"/>
              </w:rPr>
            </w:pPr>
            <w:r w:rsidRPr="00DD43EC">
              <w:rPr>
                <w:rFonts w:ascii="Arial" w:hAnsi="Arial" w:cs="Arial"/>
                <w:sz w:val="18"/>
                <w:szCs w:val="18"/>
              </w:rPr>
              <w:t>40%</w:t>
            </w:r>
          </w:p>
        </w:tc>
        <w:tc>
          <w:tcPr>
            <w:tcW w:w="1623" w:type="dxa"/>
            <w:tcBorders>
              <w:top w:val="nil"/>
              <w:left w:val="nil"/>
              <w:bottom w:val="single" w:sz="4" w:space="0" w:color="auto"/>
              <w:right w:val="single" w:sz="4" w:space="0" w:color="auto"/>
            </w:tcBorders>
            <w:shd w:val="clear" w:color="auto" w:fill="auto"/>
            <w:hideMark/>
          </w:tcPr>
          <w:p w14:paraId="41D5C47B" w14:textId="77777777" w:rsidR="000E26EB" w:rsidRPr="00DD43EC" w:rsidRDefault="000E26EB" w:rsidP="00262640">
            <w:pPr>
              <w:rPr>
                <w:rFonts w:ascii="Arial" w:hAnsi="Arial" w:cs="Arial"/>
                <w:sz w:val="18"/>
                <w:szCs w:val="18"/>
              </w:rPr>
            </w:pPr>
            <w:r w:rsidRPr="00DD43EC">
              <w:rPr>
                <w:rFonts w:ascii="Arial" w:hAnsi="Arial" w:cs="Arial"/>
                <w:sz w:val="18"/>
                <w:szCs w:val="18"/>
              </w:rPr>
              <w:t>2% (+)</w:t>
            </w:r>
          </w:p>
        </w:tc>
        <w:tc>
          <w:tcPr>
            <w:tcW w:w="1305" w:type="dxa"/>
            <w:tcBorders>
              <w:top w:val="nil"/>
              <w:left w:val="nil"/>
              <w:bottom w:val="single" w:sz="4" w:space="0" w:color="auto"/>
              <w:right w:val="single" w:sz="4" w:space="0" w:color="auto"/>
            </w:tcBorders>
            <w:shd w:val="clear" w:color="auto" w:fill="auto"/>
            <w:hideMark/>
          </w:tcPr>
          <w:p w14:paraId="40DF6884" w14:textId="77777777" w:rsidR="000E26EB" w:rsidRPr="00DD43EC" w:rsidRDefault="000E26EB" w:rsidP="00262640">
            <w:pPr>
              <w:rPr>
                <w:rFonts w:ascii="Arial" w:hAnsi="Arial" w:cs="Arial"/>
                <w:sz w:val="18"/>
                <w:szCs w:val="18"/>
              </w:rPr>
            </w:pPr>
            <w:r w:rsidRPr="00DD43EC">
              <w:rPr>
                <w:rFonts w:ascii="Arial" w:hAnsi="Arial" w:cs="Arial"/>
                <w:sz w:val="18"/>
                <w:szCs w:val="18"/>
              </w:rPr>
              <w:t>-3%</w:t>
            </w:r>
          </w:p>
        </w:tc>
        <w:tc>
          <w:tcPr>
            <w:tcW w:w="1843" w:type="dxa"/>
            <w:tcBorders>
              <w:top w:val="nil"/>
              <w:left w:val="nil"/>
              <w:bottom w:val="nil"/>
              <w:right w:val="nil"/>
            </w:tcBorders>
            <w:shd w:val="clear" w:color="auto" w:fill="auto"/>
            <w:hideMark/>
          </w:tcPr>
          <w:p w14:paraId="55B974E1"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46C5CF47" w14:textId="77777777" w:rsidR="000E26EB" w:rsidRPr="002339A1" w:rsidRDefault="000E26EB" w:rsidP="00262640">
            <w:pPr>
              <w:rPr>
                <w:sz w:val="22"/>
                <w:szCs w:val="22"/>
              </w:rPr>
            </w:pPr>
          </w:p>
        </w:tc>
      </w:tr>
      <w:tr w:rsidR="00DD43EC" w:rsidRPr="002339A1" w14:paraId="64B917E9" w14:textId="77777777" w:rsidTr="00DD43EC">
        <w:trPr>
          <w:trHeight w:val="520"/>
        </w:trPr>
        <w:tc>
          <w:tcPr>
            <w:tcW w:w="5359" w:type="dxa"/>
            <w:tcBorders>
              <w:top w:val="nil"/>
              <w:left w:val="single" w:sz="4" w:space="0" w:color="auto"/>
              <w:bottom w:val="single" w:sz="4" w:space="0" w:color="auto"/>
              <w:right w:val="single" w:sz="4" w:space="0" w:color="auto"/>
            </w:tcBorders>
            <w:shd w:val="clear" w:color="auto" w:fill="auto"/>
            <w:hideMark/>
          </w:tcPr>
          <w:p w14:paraId="7BE24292" w14:textId="77777777" w:rsidR="000E26EB" w:rsidRPr="00DD43EC" w:rsidRDefault="000E26EB" w:rsidP="00262640">
            <w:pPr>
              <w:rPr>
                <w:rFonts w:ascii="Arial" w:hAnsi="Arial" w:cs="Arial"/>
                <w:sz w:val="18"/>
                <w:szCs w:val="18"/>
              </w:rPr>
            </w:pPr>
            <w:r w:rsidRPr="00DD43EC">
              <w:rPr>
                <w:rFonts w:ascii="Arial" w:hAnsi="Arial" w:cs="Arial"/>
                <w:sz w:val="18"/>
                <w:szCs w:val="18"/>
              </w:rPr>
              <w:t>B45. I have the opportunity to contribute my views before decisions are made that affect me</w:t>
            </w:r>
          </w:p>
        </w:tc>
        <w:tc>
          <w:tcPr>
            <w:tcW w:w="1729" w:type="dxa"/>
            <w:tcBorders>
              <w:top w:val="nil"/>
              <w:left w:val="nil"/>
              <w:bottom w:val="single" w:sz="4" w:space="0" w:color="auto"/>
              <w:right w:val="single" w:sz="4" w:space="0" w:color="auto"/>
            </w:tcBorders>
            <w:shd w:val="clear" w:color="auto" w:fill="auto"/>
            <w:hideMark/>
          </w:tcPr>
          <w:p w14:paraId="3220DD0A" w14:textId="77777777" w:rsidR="000E26EB" w:rsidRPr="00DD43EC" w:rsidRDefault="000E26EB" w:rsidP="00262640">
            <w:pPr>
              <w:rPr>
                <w:rFonts w:ascii="Arial" w:hAnsi="Arial" w:cs="Arial"/>
                <w:sz w:val="18"/>
                <w:szCs w:val="18"/>
              </w:rPr>
            </w:pPr>
            <w:r w:rsidRPr="00DD43EC">
              <w:rPr>
                <w:rFonts w:ascii="Arial" w:hAnsi="Arial" w:cs="Arial"/>
                <w:sz w:val="18"/>
                <w:szCs w:val="18"/>
              </w:rPr>
              <w:t>42%</w:t>
            </w:r>
          </w:p>
        </w:tc>
        <w:tc>
          <w:tcPr>
            <w:tcW w:w="1425" w:type="dxa"/>
            <w:tcBorders>
              <w:top w:val="nil"/>
              <w:left w:val="nil"/>
              <w:bottom w:val="single" w:sz="4" w:space="0" w:color="auto"/>
              <w:right w:val="single" w:sz="4" w:space="0" w:color="auto"/>
            </w:tcBorders>
            <w:shd w:val="clear" w:color="auto" w:fill="auto"/>
            <w:hideMark/>
          </w:tcPr>
          <w:p w14:paraId="31CCA82B" w14:textId="77777777" w:rsidR="000E26EB" w:rsidRPr="00DD43EC" w:rsidRDefault="000E26EB" w:rsidP="00262640">
            <w:pPr>
              <w:rPr>
                <w:rFonts w:ascii="Arial" w:hAnsi="Arial" w:cs="Arial"/>
                <w:sz w:val="18"/>
                <w:szCs w:val="18"/>
              </w:rPr>
            </w:pPr>
            <w:r w:rsidRPr="00DD43EC">
              <w:rPr>
                <w:rFonts w:ascii="Arial" w:hAnsi="Arial" w:cs="Arial"/>
                <w:sz w:val="18"/>
                <w:szCs w:val="18"/>
              </w:rPr>
              <w:t>33%</w:t>
            </w:r>
          </w:p>
        </w:tc>
        <w:tc>
          <w:tcPr>
            <w:tcW w:w="1623" w:type="dxa"/>
            <w:tcBorders>
              <w:top w:val="nil"/>
              <w:left w:val="nil"/>
              <w:bottom w:val="single" w:sz="4" w:space="0" w:color="auto"/>
              <w:right w:val="single" w:sz="4" w:space="0" w:color="auto"/>
            </w:tcBorders>
            <w:shd w:val="clear" w:color="auto" w:fill="auto"/>
            <w:hideMark/>
          </w:tcPr>
          <w:p w14:paraId="135C43CE" w14:textId="77777777" w:rsidR="000E26EB" w:rsidRPr="00DD43EC" w:rsidRDefault="000E26EB" w:rsidP="00262640">
            <w:pPr>
              <w:rPr>
                <w:rFonts w:ascii="Arial" w:hAnsi="Arial" w:cs="Arial"/>
                <w:sz w:val="18"/>
                <w:szCs w:val="18"/>
              </w:rPr>
            </w:pPr>
            <w:r w:rsidRPr="00DD43EC">
              <w:rPr>
                <w:rFonts w:ascii="Arial" w:hAnsi="Arial" w:cs="Arial"/>
                <w:sz w:val="18"/>
                <w:szCs w:val="18"/>
              </w:rPr>
              <w:t>1% (+)</w:t>
            </w:r>
          </w:p>
        </w:tc>
        <w:tc>
          <w:tcPr>
            <w:tcW w:w="1305" w:type="dxa"/>
            <w:tcBorders>
              <w:top w:val="nil"/>
              <w:left w:val="nil"/>
              <w:bottom w:val="single" w:sz="4" w:space="0" w:color="auto"/>
              <w:right w:val="single" w:sz="4" w:space="0" w:color="auto"/>
            </w:tcBorders>
            <w:shd w:val="clear" w:color="auto" w:fill="auto"/>
            <w:hideMark/>
          </w:tcPr>
          <w:p w14:paraId="55A1E291" w14:textId="77777777" w:rsidR="000E26EB" w:rsidRPr="00DD43EC" w:rsidRDefault="000E26EB" w:rsidP="00262640">
            <w:pPr>
              <w:rPr>
                <w:rFonts w:ascii="Arial" w:hAnsi="Arial" w:cs="Arial"/>
                <w:sz w:val="18"/>
                <w:szCs w:val="18"/>
              </w:rPr>
            </w:pPr>
            <w:r w:rsidRPr="00DD43EC">
              <w:rPr>
                <w:rFonts w:ascii="Arial" w:hAnsi="Arial" w:cs="Arial"/>
                <w:sz w:val="18"/>
                <w:szCs w:val="18"/>
              </w:rPr>
              <w:t>-4%</w:t>
            </w:r>
          </w:p>
        </w:tc>
        <w:tc>
          <w:tcPr>
            <w:tcW w:w="1843" w:type="dxa"/>
            <w:tcBorders>
              <w:top w:val="nil"/>
              <w:left w:val="nil"/>
              <w:bottom w:val="nil"/>
              <w:right w:val="nil"/>
            </w:tcBorders>
            <w:shd w:val="clear" w:color="auto" w:fill="auto"/>
            <w:hideMark/>
          </w:tcPr>
          <w:p w14:paraId="3E7DBF60"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79239286" w14:textId="77777777" w:rsidR="000E26EB" w:rsidRPr="002339A1" w:rsidRDefault="000E26EB" w:rsidP="00262640">
            <w:pPr>
              <w:rPr>
                <w:sz w:val="22"/>
                <w:szCs w:val="22"/>
              </w:rPr>
            </w:pPr>
          </w:p>
        </w:tc>
      </w:tr>
      <w:tr w:rsidR="00DD43EC" w:rsidRPr="002339A1" w14:paraId="56189693" w14:textId="77777777" w:rsidTr="00DD43EC">
        <w:trPr>
          <w:trHeight w:val="414"/>
        </w:trPr>
        <w:tc>
          <w:tcPr>
            <w:tcW w:w="5359" w:type="dxa"/>
            <w:tcBorders>
              <w:top w:val="nil"/>
              <w:left w:val="single" w:sz="4" w:space="0" w:color="auto"/>
              <w:bottom w:val="single" w:sz="4" w:space="0" w:color="auto"/>
              <w:right w:val="single" w:sz="4" w:space="0" w:color="auto"/>
            </w:tcBorders>
            <w:shd w:val="clear" w:color="auto" w:fill="auto"/>
            <w:hideMark/>
          </w:tcPr>
          <w:p w14:paraId="2BD741F4" w14:textId="77777777" w:rsidR="000E26EB" w:rsidRPr="00DD43EC" w:rsidRDefault="000E26EB" w:rsidP="00262640">
            <w:pPr>
              <w:rPr>
                <w:rFonts w:ascii="Arial" w:hAnsi="Arial" w:cs="Arial"/>
                <w:sz w:val="18"/>
                <w:szCs w:val="18"/>
              </w:rPr>
            </w:pPr>
            <w:r w:rsidRPr="00DD43EC">
              <w:rPr>
                <w:rFonts w:ascii="Arial" w:hAnsi="Arial" w:cs="Arial"/>
                <w:sz w:val="18"/>
                <w:szCs w:val="18"/>
              </w:rPr>
              <w:t>LQA2. The process of filling vacancies within my organisation is fair</w:t>
            </w:r>
          </w:p>
        </w:tc>
        <w:tc>
          <w:tcPr>
            <w:tcW w:w="1729" w:type="dxa"/>
            <w:tcBorders>
              <w:top w:val="nil"/>
              <w:left w:val="nil"/>
              <w:bottom w:val="single" w:sz="4" w:space="0" w:color="auto"/>
              <w:right w:val="single" w:sz="4" w:space="0" w:color="auto"/>
            </w:tcBorders>
            <w:shd w:val="clear" w:color="auto" w:fill="auto"/>
            <w:hideMark/>
          </w:tcPr>
          <w:p w14:paraId="7C09EE3A" w14:textId="77777777" w:rsidR="000E26EB" w:rsidRPr="00DD43EC" w:rsidRDefault="000E26EB" w:rsidP="00262640">
            <w:pPr>
              <w:rPr>
                <w:rFonts w:ascii="Arial" w:hAnsi="Arial" w:cs="Arial"/>
                <w:sz w:val="18"/>
                <w:szCs w:val="18"/>
              </w:rPr>
            </w:pPr>
            <w:r w:rsidRPr="00DD43EC">
              <w:rPr>
                <w:rFonts w:ascii="Arial" w:hAnsi="Arial" w:cs="Arial"/>
                <w:sz w:val="18"/>
                <w:szCs w:val="18"/>
              </w:rPr>
              <w:t>36%</w:t>
            </w:r>
          </w:p>
        </w:tc>
        <w:tc>
          <w:tcPr>
            <w:tcW w:w="1425" w:type="dxa"/>
            <w:tcBorders>
              <w:top w:val="nil"/>
              <w:left w:val="nil"/>
              <w:bottom w:val="single" w:sz="4" w:space="0" w:color="auto"/>
              <w:right w:val="single" w:sz="4" w:space="0" w:color="auto"/>
            </w:tcBorders>
            <w:shd w:val="clear" w:color="auto" w:fill="auto"/>
            <w:hideMark/>
          </w:tcPr>
          <w:p w14:paraId="240516F1" w14:textId="77777777" w:rsidR="000E26EB" w:rsidRPr="00DD43EC" w:rsidRDefault="000E26EB" w:rsidP="00262640">
            <w:pPr>
              <w:rPr>
                <w:rFonts w:ascii="Arial" w:hAnsi="Arial" w:cs="Arial"/>
                <w:sz w:val="18"/>
                <w:szCs w:val="18"/>
              </w:rPr>
            </w:pPr>
            <w:r w:rsidRPr="00DD43EC">
              <w:rPr>
                <w:rFonts w:ascii="Arial" w:hAnsi="Arial" w:cs="Arial"/>
                <w:sz w:val="18"/>
                <w:szCs w:val="18"/>
              </w:rPr>
              <w:t>21%</w:t>
            </w:r>
          </w:p>
        </w:tc>
        <w:tc>
          <w:tcPr>
            <w:tcW w:w="1623" w:type="dxa"/>
            <w:tcBorders>
              <w:top w:val="nil"/>
              <w:left w:val="nil"/>
              <w:bottom w:val="single" w:sz="4" w:space="0" w:color="auto"/>
              <w:right w:val="single" w:sz="4" w:space="0" w:color="auto"/>
            </w:tcBorders>
            <w:shd w:val="clear" w:color="auto" w:fill="auto"/>
            <w:hideMark/>
          </w:tcPr>
          <w:p w14:paraId="724DD65E" w14:textId="77777777" w:rsidR="000E26EB" w:rsidRPr="00DD43EC" w:rsidRDefault="000E26EB" w:rsidP="00262640">
            <w:pPr>
              <w:rPr>
                <w:rFonts w:ascii="Arial" w:hAnsi="Arial" w:cs="Arial"/>
                <w:sz w:val="18"/>
                <w:szCs w:val="18"/>
              </w:rPr>
            </w:pPr>
            <w:r w:rsidRPr="00DD43EC">
              <w:rPr>
                <w:rFonts w:ascii="Arial" w:hAnsi="Arial" w:cs="Arial"/>
                <w:sz w:val="18"/>
                <w:szCs w:val="18"/>
              </w:rPr>
              <w:t>-13%</w:t>
            </w:r>
          </w:p>
        </w:tc>
        <w:tc>
          <w:tcPr>
            <w:tcW w:w="1305" w:type="dxa"/>
            <w:tcBorders>
              <w:top w:val="nil"/>
              <w:left w:val="nil"/>
              <w:bottom w:val="single" w:sz="4" w:space="0" w:color="auto"/>
              <w:right w:val="single" w:sz="4" w:space="0" w:color="auto"/>
            </w:tcBorders>
            <w:shd w:val="clear" w:color="auto" w:fill="auto"/>
            <w:hideMark/>
          </w:tcPr>
          <w:p w14:paraId="2F25C48B" w14:textId="77777777" w:rsidR="000E26EB" w:rsidRPr="00DD43EC" w:rsidRDefault="000E26EB" w:rsidP="00262640">
            <w:pPr>
              <w:rPr>
                <w:rFonts w:ascii="Arial" w:hAnsi="Arial" w:cs="Arial"/>
                <w:sz w:val="18"/>
                <w:szCs w:val="18"/>
              </w:rPr>
            </w:pPr>
            <w:r w:rsidRPr="00DD43EC">
              <w:rPr>
                <w:rFonts w:ascii="Arial" w:hAnsi="Arial" w:cs="Arial"/>
                <w:sz w:val="18"/>
                <w:szCs w:val="18"/>
              </w:rPr>
              <w:t>-12%</w:t>
            </w:r>
          </w:p>
        </w:tc>
        <w:tc>
          <w:tcPr>
            <w:tcW w:w="1843" w:type="dxa"/>
            <w:tcBorders>
              <w:top w:val="nil"/>
              <w:left w:val="nil"/>
              <w:bottom w:val="nil"/>
              <w:right w:val="nil"/>
            </w:tcBorders>
            <w:shd w:val="clear" w:color="auto" w:fill="auto"/>
            <w:hideMark/>
          </w:tcPr>
          <w:p w14:paraId="56F1CDA7"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156B729C" w14:textId="77777777" w:rsidR="000E26EB" w:rsidRPr="002339A1" w:rsidRDefault="000E26EB" w:rsidP="00262640">
            <w:pPr>
              <w:rPr>
                <w:sz w:val="22"/>
                <w:szCs w:val="22"/>
              </w:rPr>
            </w:pPr>
          </w:p>
        </w:tc>
      </w:tr>
      <w:tr w:rsidR="00DD43EC" w:rsidRPr="002339A1" w14:paraId="3964CC6A" w14:textId="77777777" w:rsidTr="00DD43EC">
        <w:trPr>
          <w:trHeight w:val="548"/>
        </w:trPr>
        <w:tc>
          <w:tcPr>
            <w:tcW w:w="5359" w:type="dxa"/>
            <w:tcBorders>
              <w:top w:val="nil"/>
              <w:left w:val="single" w:sz="4" w:space="0" w:color="auto"/>
              <w:bottom w:val="single" w:sz="4" w:space="0" w:color="auto"/>
              <w:right w:val="single" w:sz="4" w:space="0" w:color="auto"/>
            </w:tcBorders>
            <w:shd w:val="clear" w:color="auto" w:fill="auto"/>
            <w:hideMark/>
          </w:tcPr>
          <w:p w14:paraId="08555F52" w14:textId="77777777" w:rsidR="000E26EB" w:rsidRPr="00DD43EC" w:rsidRDefault="000E26EB" w:rsidP="00262640">
            <w:pPr>
              <w:rPr>
                <w:rFonts w:ascii="Arial" w:hAnsi="Arial" w:cs="Arial"/>
                <w:sz w:val="18"/>
                <w:szCs w:val="18"/>
              </w:rPr>
            </w:pPr>
            <w:r w:rsidRPr="00DD43EC">
              <w:rPr>
                <w:rFonts w:ascii="Arial" w:hAnsi="Arial" w:cs="Arial"/>
                <w:sz w:val="18"/>
                <w:szCs w:val="18"/>
              </w:rPr>
              <w:t>LQC2. I understand what support is available to me as I am affected by organisational change</w:t>
            </w:r>
          </w:p>
        </w:tc>
        <w:tc>
          <w:tcPr>
            <w:tcW w:w="1729" w:type="dxa"/>
            <w:tcBorders>
              <w:top w:val="nil"/>
              <w:left w:val="nil"/>
              <w:bottom w:val="single" w:sz="4" w:space="0" w:color="auto"/>
              <w:right w:val="single" w:sz="4" w:space="0" w:color="auto"/>
            </w:tcBorders>
            <w:shd w:val="clear" w:color="auto" w:fill="auto"/>
            <w:hideMark/>
          </w:tcPr>
          <w:p w14:paraId="4E367F11" w14:textId="77777777" w:rsidR="000E26EB" w:rsidRPr="00DD43EC" w:rsidRDefault="000E26EB" w:rsidP="00262640">
            <w:pPr>
              <w:rPr>
                <w:rFonts w:ascii="Arial" w:hAnsi="Arial" w:cs="Arial"/>
                <w:sz w:val="18"/>
                <w:szCs w:val="18"/>
              </w:rPr>
            </w:pPr>
            <w:r w:rsidRPr="00DD43EC">
              <w:rPr>
                <w:rFonts w:ascii="Arial" w:hAnsi="Arial" w:cs="Arial"/>
                <w:sz w:val="18"/>
                <w:szCs w:val="18"/>
              </w:rPr>
              <w:t>61%</w:t>
            </w:r>
          </w:p>
        </w:tc>
        <w:tc>
          <w:tcPr>
            <w:tcW w:w="1425" w:type="dxa"/>
            <w:tcBorders>
              <w:top w:val="nil"/>
              <w:left w:val="nil"/>
              <w:bottom w:val="single" w:sz="4" w:space="0" w:color="auto"/>
              <w:right w:val="single" w:sz="4" w:space="0" w:color="auto"/>
            </w:tcBorders>
            <w:shd w:val="clear" w:color="auto" w:fill="auto"/>
            <w:hideMark/>
          </w:tcPr>
          <w:p w14:paraId="1BB58472" w14:textId="77777777" w:rsidR="000E26EB" w:rsidRPr="00DD43EC" w:rsidRDefault="000E26EB" w:rsidP="00262640">
            <w:pPr>
              <w:rPr>
                <w:rFonts w:ascii="Arial" w:hAnsi="Arial" w:cs="Arial"/>
                <w:sz w:val="18"/>
                <w:szCs w:val="18"/>
              </w:rPr>
            </w:pPr>
            <w:r w:rsidRPr="00DD43EC">
              <w:rPr>
                <w:rFonts w:ascii="Arial" w:hAnsi="Arial" w:cs="Arial"/>
                <w:sz w:val="18"/>
                <w:szCs w:val="18"/>
              </w:rPr>
              <w:t>43%</w:t>
            </w:r>
          </w:p>
        </w:tc>
        <w:tc>
          <w:tcPr>
            <w:tcW w:w="1623" w:type="dxa"/>
            <w:tcBorders>
              <w:top w:val="nil"/>
              <w:left w:val="nil"/>
              <w:bottom w:val="single" w:sz="4" w:space="0" w:color="auto"/>
              <w:right w:val="single" w:sz="4" w:space="0" w:color="auto"/>
            </w:tcBorders>
            <w:shd w:val="clear" w:color="auto" w:fill="auto"/>
            <w:hideMark/>
          </w:tcPr>
          <w:p w14:paraId="1DA6D804" w14:textId="77777777" w:rsidR="000E26EB" w:rsidRPr="00DD43EC" w:rsidRDefault="000E26EB" w:rsidP="00262640">
            <w:pPr>
              <w:rPr>
                <w:rFonts w:ascii="Arial" w:hAnsi="Arial" w:cs="Arial"/>
                <w:sz w:val="18"/>
                <w:szCs w:val="18"/>
              </w:rPr>
            </w:pPr>
            <w:r w:rsidRPr="00DD43EC">
              <w:rPr>
                <w:rFonts w:ascii="Arial" w:hAnsi="Arial" w:cs="Arial"/>
                <w:sz w:val="18"/>
                <w:szCs w:val="18"/>
              </w:rPr>
              <w:t>11% (+)</w:t>
            </w:r>
          </w:p>
        </w:tc>
        <w:tc>
          <w:tcPr>
            <w:tcW w:w="1305" w:type="dxa"/>
            <w:tcBorders>
              <w:top w:val="nil"/>
              <w:left w:val="nil"/>
              <w:bottom w:val="single" w:sz="4" w:space="0" w:color="auto"/>
              <w:right w:val="single" w:sz="4" w:space="0" w:color="auto"/>
            </w:tcBorders>
            <w:shd w:val="clear" w:color="auto" w:fill="auto"/>
            <w:hideMark/>
          </w:tcPr>
          <w:p w14:paraId="24B9D9B0" w14:textId="77777777" w:rsidR="000E26EB" w:rsidRPr="00DD43EC" w:rsidRDefault="000E26EB" w:rsidP="00262640">
            <w:pPr>
              <w:rPr>
                <w:rFonts w:ascii="Arial" w:hAnsi="Arial" w:cs="Arial"/>
                <w:sz w:val="18"/>
                <w:szCs w:val="18"/>
              </w:rPr>
            </w:pPr>
            <w:r w:rsidRPr="00DD43EC">
              <w:rPr>
                <w:rFonts w:ascii="Arial" w:hAnsi="Arial" w:cs="Arial"/>
                <w:sz w:val="18"/>
                <w:szCs w:val="18"/>
              </w:rPr>
              <w:t>7% (+)</w:t>
            </w:r>
          </w:p>
        </w:tc>
        <w:tc>
          <w:tcPr>
            <w:tcW w:w="1843" w:type="dxa"/>
            <w:tcBorders>
              <w:top w:val="nil"/>
              <w:left w:val="nil"/>
              <w:bottom w:val="nil"/>
              <w:right w:val="nil"/>
            </w:tcBorders>
            <w:shd w:val="clear" w:color="auto" w:fill="auto"/>
            <w:hideMark/>
          </w:tcPr>
          <w:p w14:paraId="08E0EC50"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37D67575" w14:textId="77777777" w:rsidR="000E26EB" w:rsidRPr="002339A1" w:rsidRDefault="000E26EB" w:rsidP="00262640">
            <w:pPr>
              <w:rPr>
                <w:sz w:val="22"/>
                <w:szCs w:val="22"/>
              </w:rPr>
            </w:pPr>
          </w:p>
        </w:tc>
      </w:tr>
      <w:tr w:rsidR="00DD43EC" w:rsidRPr="002339A1" w14:paraId="6F89FD6D" w14:textId="77777777" w:rsidTr="00DD43EC">
        <w:trPr>
          <w:trHeight w:val="280"/>
        </w:trPr>
        <w:tc>
          <w:tcPr>
            <w:tcW w:w="5359" w:type="dxa"/>
            <w:tcBorders>
              <w:top w:val="nil"/>
              <w:left w:val="single" w:sz="4" w:space="0" w:color="auto"/>
              <w:bottom w:val="single" w:sz="4" w:space="0" w:color="auto"/>
              <w:right w:val="single" w:sz="4" w:space="0" w:color="auto"/>
            </w:tcBorders>
            <w:shd w:val="clear" w:color="auto" w:fill="auto"/>
            <w:hideMark/>
          </w:tcPr>
          <w:p w14:paraId="6B02E036" w14:textId="77777777" w:rsidR="000E26EB" w:rsidRPr="00DD43EC" w:rsidRDefault="000E26EB" w:rsidP="00262640">
            <w:pPr>
              <w:rPr>
                <w:rFonts w:ascii="Arial" w:hAnsi="Arial" w:cs="Arial"/>
                <w:sz w:val="18"/>
                <w:szCs w:val="18"/>
              </w:rPr>
            </w:pPr>
            <w:r w:rsidRPr="00DD43EC">
              <w:rPr>
                <w:rFonts w:ascii="Arial" w:hAnsi="Arial" w:cs="Arial"/>
                <w:sz w:val="18"/>
                <w:szCs w:val="18"/>
              </w:rPr>
              <w:t>% answered yes/prefer not to say</w:t>
            </w:r>
          </w:p>
        </w:tc>
        <w:tc>
          <w:tcPr>
            <w:tcW w:w="1729" w:type="dxa"/>
            <w:tcBorders>
              <w:top w:val="nil"/>
              <w:left w:val="nil"/>
              <w:bottom w:val="single" w:sz="4" w:space="0" w:color="auto"/>
              <w:right w:val="single" w:sz="4" w:space="0" w:color="auto"/>
            </w:tcBorders>
            <w:shd w:val="clear" w:color="auto" w:fill="auto"/>
            <w:hideMark/>
          </w:tcPr>
          <w:p w14:paraId="6860726C"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425" w:type="dxa"/>
            <w:tcBorders>
              <w:top w:val="nil"/>
              <w:left w:val="nil"/>
              <w:bottom w:val="single" w:sz="4" w:space="0" w:color="auto"/>
              <w:right w:val="single" w:sz="4" w:space="0" w:color="auto"/>
            </w:tcBorders>
            <w:shd w:val="clear" w:color="auto" w:fill="auto"/>
            <w:hideMark/>
          </w:tcPr>
          <w:p w14:paraId="57128E59"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623" w:type="dxa"/>
            <w:tcBorders>
              <w:top w:val="nil"/>
              <w:left w:val="nil"/>
              <w:bottom w:val="single" w:sz="4" w:space="0" w:color="auto"/>
              <w:right w:val="single" w:sz="4" w:space="0" w:color="auto"/>
            </w:tcBorders>
            <w:shd w:val="clear" w:color="auto" w:fill="auto"/>
            <w:hideMark/>
          </w:tcPr>
          <w:p w14:paraId="7DEBC27F"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hideMark/>
          </w:tcPr>
          <w:p w14:paraId="58917DFE"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843" w:type="dxa"/>
            <w:tcBorders>
              <w:top w:val="nil"/>
              <w:left w:val="nil"/>
              <w:bottom w:val="nil"/>
              <w:right w:val="nil"/>
            </w:tcBorders>
            <w:shd w:val="clear" w:color="auto" w:fill="auto"/>
            <w:hideMark/>
          </w:tcPr>
          <w:p w14:paraId="609B5CDA"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43460065" w14:textId="77777777" w:rsidR="000E26EB" w:rsidRPr="002339A1" w:rsidRDefault="000E26EB" w:rsidP="00262640">
            <w:pPr>
              <w:rPr>
                <w:sz w:val="22"/>
                <w:szCs w:val="22"/>
              </w:rPr>
            </w:pPr>
          </w:p>
        </w:tc>
      </w:tr>
      <w:tr w:rsidR="00DD43EC" w:rsidRPr="002339A1" w14:paraId="504455EE" w14:textId="77777777" w:rsidTr="00DD43EC">
        <w:trPr>
          <w:trHeight w:val="494"/>
        </w:trPr>
        <w:tc>
          <w:tcPr>
            <w:tcW w:w="5359" w:type="dxa"/>
            <w:tcBorders>
              <w:top w:val="nil"/>
              <w:left w:val="single" w:sz="4" w:space="0" w:color="auto"/>
              <w:bottom w:val="single" w:sz="4" w:space="0" w:color="auto"/>
              <w:right w:val="single" w:sz="4" w:space="0" w:color="auto"/>
            </w:tcBorders>
            <w:shd w:val="clear" w:color="auto" w:fill="auto"/>
            <w:hideMark/>
          </w:tcPr>
          <w:p w14:paraId="1BCC3D87" w14:textId="77777777" w:rsidR="000E26EB" w:rsidRPr="00DD43EC" w:rsidRDefault="000E26EB" w:rsidP="00262640">
            <w:pPr>
              <w:rPr>
                <w:rFonts w:ascii="Arial" w:hAnsi="Arial" w:cs="Arial"/>
                <w:sz w:val="18"/>
                <w:szCs w:val="18"/>
              </w:rPr>
            </w:pPr>
            <w:r w:rsidRPr="00DD43EC">
              <w:rPr>
                <w:rFonts w:ascii="Arial" w:hAnsi="Arial" w:cs="Arial"/>
                <w:sz w:val="18"/>
                <w:szCs w:val="18"/>
              </w:rPr>
              <w:t>CSPS experience of discrimination (% yes)</w:t>
            </w:r>
          </w:p>
        </w:tc>
        <w:tc>
          <w:tcPr>
            <w:tcW w:w="1729" w:type="dxa"/>
            <w:tcBorders>
              <w:top w:val="nil"/>
              <w:left w:val="nil"/>
              <w:bottom w:val="single" w:sz="4" w:space="0" w:color="auto"/>
              <w:right w:val="single" w:sz="4" w:space="0" w:color="auto"/>
            </w:tcBorders>
            <w:shd w:val="clear" w:color="auto" w:fill="auto"/>
            <w:hideMark/>
          </w:tcPr>
          <w:p w14:paraId="0561327F" w14:textId="77777777" w:rsidR="000E26EB" w:rsidRPr="00DD43EC" w:rsidRDefault="000E26EB" w:rsidP="00262640">
            <w:pPr>
              <w:rPr>
                <w:rFonts w:ascii="Arial" w:hAnsi="Arial" w:cs="Arial"/>
                <w:sz w:val="18"/>
                <w:szCs w:val="18"/>
              </w:rPr>
            </w:pPr>
            <w:r w:rsidRPr="00DD43EC">
              <w:rPr>
                <w:rFonts w:ascii="Arial" w:hAnsi="Arial" w:cs="Arial"/>
                <w:sz w:val="18"/>
                <w:szCs w:val="18"/>
              </w:rPr>
              <w:t>9%</w:t>
            </w:r>
          </w:p>
        </w:tc>
        <w:tc>
          <w:tcPr>
            <w:tcW w:w="1425" w:type="dxa"/>
            <w:tcBorders>
              <w:top w:val="nil"/>
              <w:left w:val="nil"/>
              <w:bottom w:val="single" w:sz="4" w:space="0" w:color="auto"/>
              <w:right w:val="single" w:sz="4" w:space="0" w:color="auto"/>
            </w:tcBorders>
            <w:shd w:val="clear" w:color="auto" w:fill="auto"/>
            <w:hideMark/>
          </w:tcPr>
          <w:p w14:paraId="7CDAEC6D" w14:textId="77777777" w:rsidR="000E26EB" w:rsidRPr="00DD43EC" w:rsidRDefault="000E26EB" w:rsidP="00262640">
            <w:pPr>
              <w:rPr>
                <w:rFonts w:ascii="Arial" w:hAnsi="Arial" w:cs="Arial"/>
                <w:sz w:val="18"/>
                <w:szCs w:val="18"/>
              </w:rPr>
            </w:pPr>
            <w:r w:rsidRPr="00DD43EC">
              <w:rPr>
                <w:rFonts w:ascii="Arial" w:hAnsi="Arial" w:cs="Arial"/>
                <w:sz w:val="18"/>
                <w:szCs w:val="18"/>
              </w:rPr>
              <w:t>16%</w:t>
            </w:r>
          </w:p>
        </w:tc>
        <w:tc>
          <w:tcPr>
            <w:tcW w:w="1623" w:type="dxa"/>
            <w:tcBorders>
              <w:top w:val="nil"/>
              <w:left w:val="nil"/>
              <w:bottom w:val="single" w:sz="4" w:space="0" w:color="auto"/>
              <w:right w:val="single" w:sz="4" w:space="0" w:color="auto"/>
            </w:tcBorders>
            <w:shd w:val="clear" w:color="auto" w:fill="auto"/>
            <w:hideMark/>
          </w:tcPr>
          <w:p w14:paraId="75AD1DEF"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hideMark/>
          </w:tcPr>
          <w:p w14:paraId="0D626246" w14:textId="77777777" w:rsidR="000E26EB" w:rsidRPr="00DD43EC" w:rsidRDefault="000E26EB" w:rsidP="00262640">
            <w:pPr>
              <w:rPr>
                <w:rFonts w:ascii="Arial" w:hAnsi="Arial" w:cs="Arial"/>
                <w:sz w:val="18"/>
                <w:szCs w:val="18"/>
              </w:rPr>
            </w:pPr>
            <w:r w:rsidRPr="00DD43EC">
              <w:rPr>
                <w:rFonts w:ascii="Arial" w:hAnsi="Arial" w:cs="Arial"/>
                <w:sz w:val="18"/>
                <w:szCs w:val="18"/>
              </w:rPr>
              <w:t>18%</w:t>
            </w:r>
          </w:p>
        </w:tc>
        <w:tc>
          <w:tcPr>
            <w:tcW w:w="1843" w:type="dxa"/>
            <w:tcBorders>
              <w:top w:val="nil"/>
              <w:left w:val="nil"/>
              <w:bottom w:val="nil"/>
              <w:right w:val="nil"/>
            </w:tcBorders>
            <w:shd w:val="clear" w:color="auto" w:fill="auto"/>
            <w:hideMark/>
          </w:tcPr>
          <w:p w14:paraId="1260C211"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2501C737" w14:textId="77777777" w:rsidR="000E26EB" w:rsidRPr="002339A1" w:rsidRDefault="000E26EB" w:rsidP="00262640">
            <w:pPr>
              <w:rPr>
                <w:sz w:val="22"/>
                <w:szCs w:val="22"/>
              </w:rPr>
            </w:pPr>
          </w:p>
        </w:tc>
      </w:tr>
      <w:tr w:rsidR="00DD43EC" w:rsidRPr="002339A1" w14:paraId="0705B546" w14:textId="77777777" w:rsidTr="00DD43EC">
        <w:trPr>
          <w:trHeight w:val="274"/>
        </w:trPr>
        <w:tc>
          <w:tcPr>
            <w:tcW w:w="5359" w:type="dxa"/>
            <w:tcBorders>
              <w:top w:val="nil"/>
              <w:left w:val="single" w:sz="4" w:space="0" w:color="auto"/>
              <w:bottom w:val="single" w:sz="4" w:space="0" w:color="auto"/>
              <w:right w:val="single" w:sz="4" w:space="0" w:color="auto"/>
            </w:tcBorders>
            <w:shd w:val="clear" w:color="auto" w:fill="auto"/>
            <w:hideMark/>
          </w:tcPr>
          <w:p w14:paraId="68A17A34" w14:textId="77777777" w:rsidR="000E26EB" w:rsidRPr="00DD43EC" w:rsidRDefault="000E26EB" w:rsidP="00262640">
            <w:pPr>
              <w:rPr>
                <w:rFonts w:ascii="Arial" w:hAnsi="Arial" w:cs="Arial"/>
                <w:sz w:val="18"/>
                <w:szCs w:val="18"/>
              </w:rPr>
            </w:pPr>
            <w:r w:rsidRPr="00DD43EC">
              <w:rPr>
                <w:rFonts w:ascii="Arial" w:hAnsi="Arial" w:cs="Arial"/>
                <w:sz w:val="18"/>
                <w:szCs w:val="18"/>
              </w:rPr>
              <w:t xml:space="preserve">CSPS experience of bullying and harassment </w:t>
            </w:r>
          </w:p>
        </w:tc>
        <w:tc>
          <w:tcPr>
            <w:tcW w:w="1729" w:type="dxa"/>
            <w:tcBorders>
              <w:top w:val="nil"/>
              <w:left w:val="nil"/>
              <w:bottom w:val="single" w:sz="4" w:space="0" w:color="auto"/>
              <w:right w:val="single" w:sz="4" w:space="0" w:color="auto"/>
            </w:tcBorders>
            <w:shd w:val="clear" w:color="auto" w:fill="auto"/>
            <w:hideMark/>
          </w:tcPr>
          <w:p w14:paraId="15DA0891" w14:textId="77777777" w:rsidR="000E26EB" w:rsidRPr="00DD43EC" w:rsidRDefault="000E26EB" w:rsidP="00262640">
            <w:pPr>
              <w:rPr>
                <w:rFonts w:ascii="Arial" w:hAnsi="Arial" w:cs="Arial"/>
                <w:sz w:val="18"/>
                <w:szCs w:val="18"/>
              </w:rPr>
            </w:pPr>
            <w:r w:rsidRPr="00DD43EC">
              <w:rPr>
                <w:rFonts w:ascii="Arial" w:hAnsi="Arial" w:cs="Arial"/>
                <w:sz w:val="18"/>
                <w:szCs w:val="18"/>
              </w:rPr>
              <w:t>9%</w:t>
            </w:r>
          </w:p>
        </w:tc>
        <w:tc>
          <w:tcPr>
            <w:tcW w:w="1425" w:type="dxa"/>
            <w:tcBorders>
              <w:top w:val="nil"/>
              <w:left w:val="nil"/>
              <w:bottom w:val="single" w:sz="4" w:space="0" w:color="auto"/>
              <w:right w:val="single" w:sz="4" w:space="0" w:color="auto"/>
            </w:tcBorders>
            <w:shd w:val="clear" w:color="auto" w:fill="auto"/>
            <w:hideMark/>
          </w:tcPr>
          <w:p w14:paraId="688756D3" w14:textId="77777777" w:rsidR="000E26EB" w:rsidRPr="00DD43EC" w:rsidRDefault="000E26EB" w:rsidP="00262640">
            <w:pPr>
              <w:rPr>
                <w:rFonts w:ascii="Arial" w:hAnsi="Arial" w:cs="Arial"/>
                <w:sz w:val="18"/>
                <w:szCs w:val="18"/>
              </w:rPr>
            </w:pPr>
            <w:r w:rsidRPr="00DD43EC">
              <w:rPr>
                <w:rFonts w:ascii="Arial" w:hAnsi="Arial" w:cs="Arial"/>
                <w:sz w:val="18"/>
                <w:szCs w:val="18"/>
              </w:rPr>
              <w:t>15%</w:t>
            </w:r>
          </w:p>
        </w:tc>
        <w:tc>
          <w:tcPr>
            <w:tcW w:w="1623" w:type="dxa"/>
            <w:tcBorders>
              <w:top w:val="nil"/>
              <w:left w:val="nil"/>
              <w:bottom w:val="single" w:sz="4" w:space="0" w:color="auto"/>
              <w:right w:val="single" w:sz="4" w:space="0" w:color="auto"/>
            </w:tcBorders>
            <w:shd w:val="clear" w:color="auto" w:fill="auto"/>
            <w:hideMark/>
          </w:tcPr>
          <w:p w14:paraId="2B1AC6AD" w14:textId="77777777" w:rsidR="000E26EB" w:rsidRPr="00DD43EC" w:rsidRDefault="000E26EB" w:rsidP="00262640">
            <w:pPr>
              <w:rPr>
                <w:rFonts w:ascii="Arial" w:hAnsi="Arial" w:cs="Arial"/>
                <w:sz w:val="18"/>
                <w:szCs w:val="18"/>
              </w:rPr>
            </w:pPr>
            <w:r w:rsidRPr="00DD43EC">
              <w:rPr>
                <w:rFonts w:ascii="Arial" w:hAnsi="Arial" w:cs="Arial"/>
                <w:sz w:val="18"/>
                <w:szCs w:val="18"/>
              </w:rPr>
              <w:t> </w:t>
            </w:r>
          </w:p>
        </w:tc>
        <w:tc>
          <w:tcPr>
            <w:tcW w:w="1305" w:type="dxa"/>
            <w:tcBorders>
              <w:top w:val="nil"/>
              <w:left w:val="nil"/>
              <w:bottom w:val="single" w:sz="4" w:space="0" w:color="auto"/>
              <w:right w:val="single" w:sz="4" w:space="0" w:color="auto"/>
            </w:tcBorders>
            <w:shd w:val="clear" w:color="auto" w:fill="auto"/>
            <w:hideMark/>
          </w:tcPr>
          <w:p w14:paraId="3D44B583" w14:textId="77777777" w:rsidR="000E26EB" w:rsidRPr="00DD43EC" w:rsidRDefault="000E26EB" w:rsidP="00262640">
            <w:pPr>
              <w:rPr>
                <w:rFonts w:ascii="Arial" w:hAnsi="Arial" w:cs="Arial"/>
                <w:sz w:val="18"/>
                <w:szCs w:val="18"/>
              </w:rPr>
            </w:pPr>
            <w:r w:rsidRPr="00DD43EC">
              <w:rPr>
                <w:rFonts w:ascii="Arial" w:hAnsi="Arial" w:cs="Arial"/>
                <w:sz w:val="18"/>
                <w:szCs w:val="18"/>
              </w:rPr>
              <w:t>15%</w:t>
            </w:r>
          </w:p>
        </w:tc>
        <w:tc>
          <w:tcPr>
            <w:tcW w:w="1843" w:type="dxa"/>
            <w:tcBorders>
              <w:top w:val="nil"/>
              <w:left w:val="nil"/>
              <w:bottom w:val="nil"/>
              <w:right w:val="nil"/>
            </w:tcBorders>
            <w:shd w:val="clear" w:color="auto" w:fill="auto"/>
            <w:hideMark/>
          </w:tcPr>
          <w:p w14:paraId="0FF43431" w14:textId="77777777" w:rsidR="000E26EB" w:rsidRPr="002339A1" w:rsidRDefault="000E26EB" w:rsidP="00262640">
            <w:pPr>
              <w:rPr>
                <w:rFonts w:ascii="Arial" w:hAnsi="Arial" w:cs="Arial"/>
                <w:sz w:val="22"/>
                <w:szCs w:val="22"/>
              </w:rPr>
            </w:pPr>
          </w:p>
        </w:tc>
        <w:tc>
          <w:tcPr>
            <w:tcW w:w="1418" w:type="dxa"/>
            <w:tcBorders>
              <w:top w:val="nil"/>
              <w:left w:val="nil"/>
              <w:bottom w:val="nil"/>
              <w:right w:val="nil"/>
            </w:tcBorders>
            <w:shd w:val="clear" w:color="auto" w:fill="auto"/>
            <w:hideMark/>
          </w:tcPr>
          <w:p w14:paraId="2682E7DC" w14:textId="77777777" w:rsidR="000E26EB" w:rsidRPr="002339A1" w:rsidRDefault="000E26EB" w:rsidP="00262640">
            <w:pPr>
              <w:rPr>
                <w:sz w:val="22"/>
                <w:szCs w:val="22"/>
              </w:rPr>
            </w:pPr>
          </w:p>
        </w:tc>
      </w:tr>
      <w:tr w:rsidR="00DD43EC" w:rsidRPr="002339A1" w14:paraId="23838A86" w14:textId="77777777" w:rsidTr="00DD43EC">
        <w:trPr>
          <w:trHeight w:val="280"/>
        </w:trPr>
        <w:tc>
          <w:tcPr>
            <w:tcW w:w="5359" w:type="dxa"/>
            <w:tcBorders>
              <w:top w:val="nil"/>
              <w:left w:val="nil"/>
              <w:bottom w:val="nil"/>
              <w:right w:val="nil"/>
            </w:tcBorders>
            <w:shd w:val="clear" w:color="auto" w:fill="auto"/>
            <w:hideMark/>
          </w:tcPr>
          <w:p w14:paraId="0107E373" w14:textId="77777777" w:rsidR="000E26EB" w:rsidRPr="002339A1" w:rsidRDefault="000E26EB" w:rsidP="00262640">
            <w:pPr>
              <w:rPr>
                <w:sz w:val="22"/>
                <w:szCs w:val="22"/>
              </w:rPr>
            </w:pPr>
          </w:p>
        </w:tc>
        <w:tc>
          <w:tcPr>
            <w:tcW w:w="1729" w:type="dxa"/>
            <w:tcBorders>
              <w:top w:val="nil"/>
              <w:left w:val="nil"/>
              <w:bottom w:val="nil"/>
              <w:right w:val="nil"/>
            </w:tcBorders>
            <w:shd w:val="clear" w:color="auto" w:fill="auto"/>
            <w:hideMark/>
          </w:tcPr>
          <w:p w14:paraId="26AD5BEA" w14:textId="77777777" w:rsidR="000E26EB" w:rsidRPr="002339A1" w:rsidRDefault="000E26EB" w:rsidP="00262640">
            <w:pPr>
              <w:rPr>
                <w:sz w:val="22"/>
                <w:szCs w:val="22"/>
              </w:rPr>
            </w:pPr>
          </w:p>
        </w:tc>
        <w:tc>
          <w:tcPr>
            <w:tcW w:w="1425" w:type="dxa"/>
            <w:tcBorders>
              <w:top w:val="nil"/>
              <w:left w:val="nil"/>
              <w:bottom w:val="nil"/>
              <w:right w:val="nil"/>
            </w:tcBorders>
            <w:shd w:val="clear" w:color="auto" w:fill="auto"/>
            <w:hideMark/>
          </w:tcPr>
          <w:p w14:paraId="63ABEF22" w14:textId="77777777" w:rsidR="000E26EB" w:rsidRPr="002339A1" w:rsidRDefault="000E26EB" w:rsidP="00262640">
            <w:pPr>
              <w:rPr>
                <w:sz w:val="22"/>
                <w:szCs w:val="22"/>
              </w:rPr>
            </w:pPr>
          </w:p>
        </w:tc>
        <w:tc>
          <w:tcPr>
            <w:tcW w:w="1623" w:type="dxa"/>
            <w:tcBorders>
              <w:top w:val="nil"/>
              <w:left w:val="nil"/>
              <w:bottom w:val="nil"/>
              <w:right w:val="nil"/>
            </w:tcBorders>
            <w:shd w:val="clear" w:color="auto" w:fill="auto"/>
            <w:hideMark/>
          </w:tcPr>
          <w:p w14:paraId="5601C97F" w14:textId="77777777" w:rsidR="000E26EB" w:rsidRPr="002339A1" w:rsidRDefault="000E26EB" w:rsidP="00262640">
            <w:pPr>
              <w:rPr>
                <w:sz w:val="22"/>
                <w:szCs w:val="22"/>
              </w:rPr>
            </w:pPr>
          </w:p>
        </w:tc>
        <w:tc>
          <w:tcPr>
            <w:tcW w:w="1305" w:type="dxa"/>
            <w:tcBorders>
              <w:top w:val="nil"/>
              <w:left w:val="nil"/>
              <w:bottom w:val="nil"/>
              <w:right w:val="nil"/>
            </w:tcBorders>
            <w:shd w:val="clear" w:color="auto" w:fill="auto"/>
            <w:hideMark/>
          </w:tcPr>
          <w:p w14:paraId="1D9C0314" w14:textId="77777777" w:rsidR="000E26EB" w:rsidRPr="002339A1" w:rsidRDefault="000E26EB" w:rsidP="00262640">
            <w:pPr>
              <w:rPr>
                <w:sz w:val="22"/>
                <w:szCs w:val="22"/>
              </w:rPr>
            </w:pPr>
          </w:p>
        </w:tc>
        <w:tc>
          <w:tcPr>
            <w:tcW w:w="1843" w:type="dxa"/>
            <w:tcBorders>
              <w:top w:val="nil"/>
              <w:left w:val="nil"/>
              <w:bottom w:val="nil"/>
              <w:right w:val="nil"/>
            </w:tcBorders>
            <w:shd w:val="clear" w:color="auto" w:fill="auto"/>
            <w:hideMark/>
          </w:tcPr>
          <w:p w14:paraId="052EC600"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6E6E9629" w14:textId="77777777" w:rsidR="000E26EB" w:rsidRPr="002339A1" w:rsidRDefault="000E26EB" w:rsidP="00262640">
            <w:pPr>
              <w:rPr>
                <w:sz w:val="22"/>
                <w:szCs w:val="22"/>
              </w:rPr>
            </w:pPr>
          </w:p>
        </w:tc>
      </w:tr>
      <w:tr w:rsidR="00DD43EC" w:rsidRPr="002339A1" w14:paraId="242BAE62" w14:textId="77777777" w:rsidTr="00DD43EC">
        <w:trPr>
          <w:trHeight w:val="580"/>
        </w:trPr>
        <w:tc>
          <w:tcPr>
            <w:tcW w:w="5359" w:type="dxa"/>
            <w:tcBorders>
              <w:top w:val="nil"/>
              <w:left w:val="nil"/>
              <w:bottom w:val="nil"/>
              <w:right w:val="nil"/>
            </w:tcBorders>
            <w:shd w:val="clear" w:color="000000" w:fill="FFE699"/>
            <w:hideMark/>
          </w:tcPr>
          <w:p w14:paraId="0865F240" w14:textId="77777777" w:rsidR="000E26EB" w:rsidRPr="002339A1" w:rsidRDefault="000E26EB" w:rsidP="00262640">
            <w:pPr>
              <w:rPr>
                <w:rFonts w:ascii="Arial" w:hAnsi="Arial" w:cs="Arial"/>
                <w:sz w:val="22"/>
                <w:szCs w:val="22"/>
              </w:rPr>
            </w:pPr>
            <w:r w:rsidRPr="002339A1">
              <w:rPr>
                <w:rFonts w:ascii="Arial" w:hAnsi="Arial" w:cs="Arial"/>
                <w:sz w:val="22"/>
                <w:szCs w:val="22"/>
              </w:rPr>
              <w:t>Civil Service Inclusion Survey (April 2021)</w:t>
            </w:r>
          </w:p>
        </w:tc>
        <w:tc>
          <w:tcPr>
            <w:tcW w:w="1729" w:type="dxa"/>
            <w:tcBorders>
              <w:top w:val="nil"/>
              <w:left w:val="nil"/>
              <w:bottom w:val="nil"/>
              <w:right w:val="nil"/>
            </w:tcBorders>
            <w:shd w:val="clear" w:color="auto" w:fill="auto"/>
            <w:hideMark/>
          </w:tcPr>
          <w:p w14:paraId="4A0B443C" w14:textId="77777777" w:rsidR="000E26EB" w:rsidRPr="002339A1" w:rsidRDefault="000E26EB" w:rsidP="00262640">
            <w:pPr>
              <w:rPr>
                <w:rFonts w:ascii="Arial" w:hAnsi="Arial" w:cs="Arial"/>
                <w:sz w:val="22"/>
                <w:szCs w:val="22"/>
              </w:rPr>
            </w:pPr>
          </w:p>
        </w:tc>
        <w:tc>
          <w:tcPr>
            <w:tcW w:w="1425" w:type="dxa"/>
            <w:tcBorders>
              <w:top w:val="nil"/>
              <w:left w:val="nil"/>
              <w:bottom w:val="nil"/>
              <w:right w:val="nil"/>
            </w:tcBorders>
            <w:shd w:val="clear" w:color="auto" w:fill="auto"/>
            <w:hideMark/>
          </w:tcPr>
          <w:p w14:paraId="2D459A79" w14:textId="77777777" w:rsidR="000E26EB" w:rsidRPr="002339A1" w:rsidRDefault="000E26EB" w:rsidP="00262640">
            <w:pPr>
              <w:rPr>
                <w:sz w:val="22"/>
                <w:szCs w:val="22"/>
              </w:rPr>
            </w:pPr>
          </w:p>
        </w:tc>
        <w:tc>
          <w:tcPr>
            <w:tcW w:w="1623" w:type="dxa"/>
            <w:tcBorders>
              <w:top w:val="nil"/>
              <w:left w:val="nil"/>
              <w:bottom w:val="nil"/>
              <w:right w:val="nil"/>
            </w:tcBorders>
            <w:shd w:val="clear" w:color="auto" w:fill="auto"/>
            <w:hideMark/>
          </w:tcPr>
          <w:p w14:paraId="6243E447" w14:textId="77777777" w:rsidR="000E26EB" w:rsidRPr="002339A1" w:rsidRDefault="000E26EB" w:rsidP="00262640">
            <w:pPr>
              <w:rPr>
                <w:sz w:val="22"/>
                <w:szCs w:val="22"/>
              </w:rPr>
            </w:pPr>
          </w:p>
        </w:tc>
        <w:tc>
          <w:tcPr>
            <w:tcW w:w="1305" w:type="dxa"/>
            <w:tcBorders>
              <w:top w:val="nil"/>
              <w:left w:val="nil"/>
              <w:bottom w:val="nil"/>
              <w:right w:val="nil"/>
            </w:tcBorders>
            <w:shd w:val="clear" w:color="auto" w:fill="auto"/>
            <w:hideMark/>
          </w:tcPr>
          <w:p w14:paraId="61996D34" w14:textId="77777777" w:rsidR="000E26EB" w:rsidRPr="002339A1" w:rsidRDefault="000E26EB" w:rsidP="00262640">
            <w:pPr>
              <w:rPr>
                <w:sz w:val="22"/>
                <w:szCs w:val="22"/>
              </w:rPr>
            </w:pPr>
          </w:p>
        </w:tc>
        <w:tc>
          <w:tcPr>
            <w:tcW w:w="1843" w:type="dxa"/>
            <w:tcBorders>
              <w:top w:val="nil"/>
              <w:left w:val="nil"/>
              <w:bottom w:val="nil"/>
              <w:right w:val="nil"/>
            </w:tcBorders>
            <w:shd w:val="clear" w:color="auto" w:fill="auto"/>
            <w:hideMark/>
          </w:tcPr>
          <w:p w14:paraId="55FF55EE"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3F9076D5" w14:textId="77777777" w:rsidR="000E26EB" w:rsidRPr="002339A1" w:rsidRDefault="000E26EB" w:rsidP="00262640">
            <w:pPr>
              <w:rPr>
                <w:sz w:val="22"/>
                <w:szCs w:val="22"/>
              </w:rPr>
            </w:pPr>
          </w:p>
        </w:tc>
      </w:tr>
      <w:tr w:rsidR="00DD43EC" w:rsidRPr="002339A1" w14:paraId="2522B697" w14:textId="77777777" w:rsidTr="00DD43EC">
        <w:trPr>
          <w:trHeight w:val="11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14:paraId="3ACDB9BF" w14:textId="77777777" w:rsidR="000E26EB" w:rsidRPr="00DD43EC" w:rsidRDefault="000E26EB" w:rsidP="00262640">
            <w:pPr>
              <w:rPr>
                <w:rFonts w:ascii="Arial" w:hAnsi="Arial" w:cs="Arial"/>
                <w:sz w:val="16"/>
                <w:szCs w:val="16"/>
              </w:rPr>
            </w:pPr>
            <w:r w:rsidRPr="00DD43EC">
              <w:rPr>
                <w:rFonts w:ascii="Arial" w:hAnsi="Arial" w:cs="Arial"/>
                <w:sz w:val="16"/>
                <w:szCs w:val="16"/>
              </w:rPr>
              <w:t> </w:t>
            </w:r>
          </w:p>
        </w:tc>
        <w:tc>
          <w:tcPr>
            <w:tcW w:w="1729" w:type="dxa"/>
            <w:tcBorders>
              <w:top w:val="single" w:sz="4" w:space="0" w:color="auto"/>
              <w:left w:val="nil"/>
              <w:bottom w:val="single" w:sz="4" w:space="0" w:color="auto"/>
              <w:right w:val="single" w:sz="4" w:space="0" w:color="auto"/>
            </w:tcBorders>
            <w:shd w:val="clear" w:color="auto" w:fill="auto"/>
            <w:hideMark/>
          </w:tcPr>
          <w:p w14:paraId="015BAD8E" w14:textId="77777777" w:rsidR="000E26EB" w:rsidRPr="00DD43EC" w:rsidRDefault="000E26EB" w:rsidP="00262640">
            <w:pPr>
              <w:rPr>
                <w:rFonts w:ascii="Arial" w:hAnsi="Arial" w:cs="Arial"/>
                <w:sz w:val="16"/>
                <w:szCs w:val="16"/>
              </w:rPr>
            </w:pPr>
            <w:r w:rsidRPr="00DD43EC">
              <w:rPr>
                <w:rFonts w:ascii="Arial" w:hAnsi="Arial" w:cs="Arial"/>
                <w:sz w:val="16"/>
                <w:szCs w:val="16"/>
              </w:rPr>
              <w:t> </w:t>
            </w:r>
          </w:p>
        </w:tc>
        <w:tc>
          <w:tcPr>
            <w:tcW w:w="1425" w:type="dxa"/>
            <w:tcBorders>
              <w:top w:val="single" w:sz="4" w:space="0" w:color="auto"/>
              <w:left w:val="nil"/>
              <w:bottom w:val="single" w:sz="4" w:space="0" w:color="auto"/>
              <w:right w:val="single" w:sz="4" w:space="0" w:color="auto"/>
            </w:tcBorders>
            <w:shd w:val="clear" w:color="auto" w:fill="auto"/>
            <w:hideMark/>
          </w:tcPr>
          <w:p w14:paraId="351DD9E8" w14:textId="77777777" w:rsidR="000E26EB" w:rsidRPr="00DD43EC" w:rsidRDefault="000E26EB" w:rsidP="00262640">
            <w:pPr>
              <w:rPr>
                <w:rFonts w:ascii="Arial" w:hAnsi="Arial" w:cs="Arial"/>
                <w:sz w:val="16"/>
                <w:szCs w:val="16"/>
              </w:rPr>
            </w:pPr>
            <w:r w:rsidRPr="00DD43EC">
              <w:rPr>
                <w:rFonts w:ascii="Arial" w:hAnsi="Arial" w:cs="Arial"/>
                <w:sz w:val="16"/>
                <w:szCs w:val="16"/>
              </w:rPr>
              <w:t>% of respondents 2020 (agree + strongly agree)</w:t>
            </w:r>
          </w:p>
        </w:tc>
        <w:tc>
          <w:tcPr>
            <w:tcW w:w="1623" w:type="dxa"/>
            <w:tcBorders>
              <w:top w:val="single" w:sz="4" w:space="0" w:color="auto"/>
              <w:left w:val="nil"/>
              <w:bottom w:val="single" w:sz="4" w:space="0" w:color="auto"/>
              <w:right w:val="single" w:sz="4" w:space="0" w:color="auto"/>
            </w:tcBorders>
            <w:shd w:val="clear" w:color="auto" w:fill="auto"/>
            <w:hideMark/>
          </w:tcPr>
          <w:p w14:paraId="553D7166" w14:textId="77777777" w:rsidR="000E26EB" w:rsidRPr="00DD43EC" w:rsidRDefault="000E26EB" w:rsidP="00262640">
            <w:pPr>
              <w:rPr>
                <w:rFonts w:ascii="Arial" w:hAnsi="Arial" w:cs="Arial"/>
                <w:sz w:val="16"/>
                <w:szCs w:val="16"/>
              </w:rPr>
            </w:pPr>
            <w:r w:rsidRPr="00DD43EC">
              <w:rPr>
                <w:rFonts w:ascii="Arial" w:hAnsi="Arial" w:cs="Arial"/>
                <w:sz w:val="16"/>
                <w:szCs w:val="16"/>
              </w:rPr>
              <w:t>difference from mean civil service organisation % (% points)</w:t>
            </w:r>
          </w:p>
        </w:tc>
        <w:tc>
          <w:tcPr>
            <w:tcW w:w="1305" w:type="dxa"/>
            <w:tcBorders>
              <w:top w:val="nil"/>
              <w:left w:val="nil"/>
              <w:bottom w:val="nil"/>
              <w:right w:val="nil"/>
            </w:tcBorders>
            <w:shd w:val="clear" w:color="auto" w:fill="auto"/>
            <w:hideMark/>
          </w:tcPr>
          <w:p w14:paraId="31342C69" w14:textId="77777777" w:rsidR="000E26EB" w:rsidRPr="002339A1" w:rsidRDefault="000E26EB" w:rsidP="00262640">
            <w:pPr>
              <w:rPr>
                <w:rFonts w:ascii="Arial" w:hAnsi="Arial" w:cs="Arial"/>
                <w:sz w:val="22"/>
                <w:szCs w:val="22"/>
              </w:rPr>
            </w:pPr>
          </w:p>
        </w:tc>
        <w:tc>
          <w:tcPr>
            <w:tcW w:w="1843" w:type="dxa"/>
            <w:tcBorders>
              <w:top w:val="nil"/>
              <w:left w:val="nil"/>
              <w:bottom w:val="nil"/>
              <w:right w:val="nil"/>
            </w:tcBorders>
            <w:shd w:val="clear" w:color="auto" w:fill="auto"/>
            <w:hideMark/>
          </w:tcPr>
          <w:p w14:paraId="39988BEA"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2C3C6CB2" w14:textId="77777777" w:rsidR="000E26EB" w:rsidRPr="002339A1" w:rsidRDefault="000E26EB" w:rsidP="00262640">
            <w:pPr>
              <w:rPr>
                <w:sz w:val="22"/>
                <w:szCs w:val="22"/>
              </w:rPr>
            </w:pPr>
          </w:p>
        </w:tc>
      </w:tr>
      <w:tr w:rsidR="00DD43EC" w:rsidRPr="002339A1" w14:paraId="27709FBE" w14:textId="77777777" w:rsidTr="00DD43EC">
        <w:trPr>
          <w:trHeight w:val="560"/>
        </w:trPr>
        <w:tc>
          <w:tcPr>
            <w:tcW w:w="5359" w:type="dxa"/>
            <w:tcBorders>
              <w:top w:val="nil"/>
              <w:left w:val="single" w:sz="4" w:space="0" w:color="auto"/>
              <w:bottom w:val="single" w:sz="4" w:space="0" w:color="auto"/>
              <w:right w:val="single" w:sz="4" w:space="0" w:color="auto"/>
            </w:tcBorders>
            <w:shd w:val="clear" w:color="auto" w:fill="auto"/>
            <w:hideMark/>
          </w:tcPr>
          <w:p w14:paraId="3FC39519" w14:textId="77777777" w:rsidR="000E26EB" w:rsidRPr="00DD43EC" w:rsidRDefault="000E26EB" w:rsidP="00262640">
            <w:pPr>
              <w:rPr>
                <w:rFonts w:ascii="Arial" w:hAnsi="Arial" w:cs="Arial"/>
                <w:sz w:val="16"/>
                <w:szCs w:val="16"/>
              </w:rPr>
            </w:pPr>
            <w:r w:rsidRPr="00DD43EC">
              <w:rPr>
                <w:rFonts w:ascii="Arial" w:hAnsi="Arial" w:cs="Arial"/>
                <w:sz w:val="16"/>
                <w:szCs w:val="16"/>
              </w:rPr>
              <w:t>B01</w:t>
            </w:r>
          </w:p>
        </w:tc>
        <w:tc>
          <w:tcPr>
            <w:tcW w:w="1729" w:type="dxa"/>
            <w:tcBorders>
              <w:top w:val="nil"/>
              <w:left w:val="nil"/>
              <w:bottom w:val="single" w:sz="4" w:space="0" w:color="auto"/>
              <w:right w:val="single" w:sz="4" w:space="0" w:color="auto"/>
            </w:tcBorders>
            <w:shd w:val="clear" w:color="auto" w:fill="auto"/>
            <w:hideMark/>
          </w:tcPr>
          <w:p w14:paraId="4D3BBC8B" w14:textId="77777777" w:rsidR="000E26EB" w:rsidRPr="00DD43EC" w:rsidRDefault="000E26EB" w:rsidP="00262640">
            <w:pPr>
              <w:rPr>
                <w:rFonts w:ascii="Arial" w:hAnsi="Arial" w:cs="Arial"/>
                <w:sz w:val="16"/>
                <w:szCs w:val="16"/>
              </w:rPr>
            </w:pPr>
            <w:r w:rsidRPr="00DD43EC">
              <w:rPr>
                <w:rFonts w:ascii="Arial" w:hAnsi="Arial" w:cs="Arial"/>
                <w:sz w:val="16"/>
                <w:szCs w:val="16"/>
              </w:rPr>
              <w:t>My manager cares about inclusion</w:t>
            </w:r>
          </w:p>
        </w:tc>
        <w:tc>
          <w:tcPr>
            <w:tcW w:w="1425" w:type="dxa"/>
            <w:tcBorders>
              <w:top w:val="nil"/>
              <w:left w:val="nil"/>
              <w:bottom w:val="single" w:sz="4" w:space="0" w:color="auto"/>
              <w:right w:val="single" w:sz="4" w:space="0" w:color="auto"/>
            </w:tcBorders>
            <w:shd w:val="clear" w:color="auto" w:fill="auto"/>
            <w:hideMark/>
          </w:tcPr>
          <w:p w14:paraId="07BCFFE2" w14:textId="77777777" w:rsidR="000E26EB" w:rsidRPr="00DD43EC" w:rsidRDefault="000E26EB" w:rsidP="00262640">
            <w:pPr>
              <w:rPr>
                <w:rFonts w:ascii="Arial" w:hAnsi="Arial" w:cs="Arial"/>
                <w:sz w:val="16"/>
                <w:szCs w:val="16"/>
              </w:rPr>
            </w:pPr>
            <w:r w:rsidRPr="00DD43EC">
              <w:rPr>
                <w:rFonts w:ascii="Arial" w:hAnsi="Arial" w:cs="Arial"/>
                <w:sz w:val="16"/>
                <w:szCs w:val="16"/>
              </w:rPr>
              <w:t>86</w:t>
            </w:r>
          </w:p>
        </w:tc>
        <w:tc>
          <w:tcPr>
            <w:tcW w:w="1623" w:type="dxa"/>
            <w:tcBorders>
              <w:top w:val="nil"/>
              <w:left w:val="nil"/>
              <w:bottom w:val="single" w:sz="4" w:space="0" w:color="auto"/>
              <w:right w:val="single" w:sz="4" w:space="0" w:color="auto"/>
            </w:tcBorders>
            <w:shd w:val="clear" w:color="auto" w:fill="auto"/>
            <w:hideMark/>
          </w:tcPr>
          <w:p w14:paraId="78B13D57" w14:textId="77777777" w:rsidR="000E26EB" w:rsidRPr="00DD43EC" w:rsidRDefault="000E26EB" w:rsidP="00262640">
            <w:pPr>
              <w:rPr>
                <w:rFonts w:ascii="Arial" w:hAnsi="Arial" w:cs="Arial"/>
                <w:sz w:val="16"/>
                <w:szCs w:val="16"/>
              </w:rPr>
            </w:pPr>
            <w:r w:rsidRPr="00DD43EC">
              <w:rPr>
                <w:rFonts w:ascii="Arial" w:hAnsi="Arial" w:cs="Arial"/>
                <w:sz w:val="16"/>
                <w:szCs w:val="16"/>
              </w:rPr>
              <w:t>5</w:t>
            </w:r>
          </w:p>
        </w:tc>
        <w:tc>
          <w:tcPr>
            <w:tcW w:w="1305" w:type="dxa"/>
            <w:tcBorders>
              <w:top w:val="nil"/>
              <w:left w:val="nil"/>
              <w:bottom w:val="nil"/>
              <w:right w:val="nil"/>
            </w:tcBorders>
            <w:shd w:val="clear" w:color="auto" w:fill="auto"/>
            <w:hideMark/>
          </w:tcPr>
          <w:p w14:paraId="428B344E" w14:textId="77777777" w:rsidR="000E26EB" w:rsidRPr="002339A1" w:rsidRDefault="000E26EB" w:rsidP="00262640">
            <w:pPr>
              <w:rPr>
                <w:rFonts w:ascii="Arial" w:hAnsi="Arial" w:cs="Arial"/>
                <w:sz w:val="22"/>
                <w:szCs w:val="22"/>
              </w:rPr>
            </w:pPr>
          </w:p>
        </w:tc>
        <w:tc>
          <w:tcPr>
            <w:tcW w:w="1843" w:type="dxa"/>
            <w:tcBorders>
              <w:top w:val="nil"/>
              <w:left w:val="nil"/>
              <w:bottom w:val="nil"/>
              <w:right w:val="nil"/>
            </w:tcBorders>
            <w:shd w:val="clear" w:color="auto" w:fill="auto"/>
            <w:hideMark/>
          </w:tcPr>
          <w:p w14:paraId="71627E5B"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6A966A15" w14:textId="77777777" w:rsidR="000E26EB" w:rsidRPr="002339A1" w:rsidRDefault="000E26EB" w:rsidP="00262640">
            <w:pPr>
              <w:rPr>
                <w:sz w:val="22"/>
                <w:szCs w:val="22"/>
              </w:rPr>
            </w:pPr>
          </w:p>
        </w:tc>
      </w:tr>
      <w:tr w:rsidR="00DD43EC" w:rsidRPr="002339A1" w14:paraId="265C1738" w14:textId="77777777" w:rsidTr="00DD43EC">
        <w:trPr>
          <w:trHeight w:val="840"/>
        </w:trPr>
        <w:tc>
          <w:tcPr>
            <w:tcW w:w="5359" w:type="dxa"/>
            <w:tcBorders>
              <w:top w:val="nil"/>
              <w:left w:val="single" w:sz="4" w:space="0" w:color="auto"/>
              <w:bottom w:val="single" w:sz="4" w:space="0" w:color="auto"/>
              <w:right w:val="single" w:sz="4" w:space="0" w:color="auto"/>
            </w:tcBorders>
            <w:shd w:val="clear" w:color="auto" w:fill="auto"/>
            <w:hideMark/>
          </w:tcPr>
          <w:p w14:paraId="26ACF605" w14:textId="77777777" w:rsidR="000E26EB" w:rsidRPr="00DD43EC" w:rsidRDefault="000E26EB" w:rsidP="00262640">
            <w:pPr>
              <w:rPr>
                <w:rFonts w:ascii="Arial" w:hAnsi="Arial" w:cs="Arial"/>
                <w:sz w:val="16"/>
                <w:szCs w:val="16"/>
              </w:rPr>
            </w:pPr>
            <w:r w:rsidRPr="00DD43EC">
              <w:rPr>
                <w:rFonts w:ascii="Arial" w:hAnsi="Arial" w:cs="Arial"/>
                <w:sz w:val="16"/>
                <w:szCs w:val="16"/>
              </w:rPr>
              <w:lastRenderedPageBreak/>
              <w:t>B02</w:t>
            </w:r>
          </w:p>
        </w:tc>
        <w:tc>
          <w:tcPr>
            <w:tcW w:w="1729" w:type="dxa"/>
            <w:tcBorders>
              <w:top w:val="nil"/>
              <w:left w:val="nil"/>
              <w:bottom w:val="single" w:sz="4" w:space="0" w:color="auto"/>
              <w:right w:val="single" w:sz="4" w:space="0" w:color="auto"/>
            </w:tcBorders>
            <w:shd w:val="clear" w:color="auto" w:fill="auto"/>
            <w:hideMark/>
          </w:tcPr>
          <w:p w14:paraId="5466E7EB" w14:textId="77777777" w:rsidR="000E26EB" w:rsidRPr="00DD43EC" w:rsidRDefault="000E26EB" w:rsidP="00262640">
            <w:pPr>
              <w:rPr>
                <w:rFonts w:ascii="Arial" w:hAnsi="Arial" w:cs="Arial"/>
                <w:sz w:val="16"/>
                <w:szCs w:val="16"/>
              </w:rPr>
            </w:pPr>
            <w:r w:rsidRPr="00DD43EC">
              <w:rPr>
                <w:rFonts w:ascii="Arial" w:hAnsi="Arial" w:cs="Arial"/>
                <w:sz w:val="16"/>
                <w:szCs w:val="16"/>
              </w:rPr>
              <w:t>My manager takes responsibility for improving inclusion</w:t>
            </w:r>
          </w:p>
        </w:tc>
        <w:tc>
          <w:tcPr>
            <w:tcW w:w="1425" w:type="dxa"/>
            <w:tcBorders>
              <w:top w:val="nil"/>
              <w:left w:val="nil"/>
              <w:bottom w:val="single" w:sz="4" w:space="0" w:color="auto"/>
              <w:right w:val="single" w:sz="4" w:space="0" w:color="auto"/>
            </w:tcBorders>
            <w:shd w:val="clear" w:color="auto" w:fill="auto"/>
            <w:hideMark/>
          </w:tcPr>
          <w:p w14:paraId="0ADC14DD" w14:textId="77777777" w:rsidR="000E26EB" w:rsidRPr="00DD43EC" w:rsidRDefault="000E26EB" w:rsidP="00262640">
            <w:pPr>
              <w:rPr>
                <w:rFonts w:ascii="Arial" w:hAnsi="Arial" w:cs="Arial"/>
                <w:sz w:val="16"/>
                <w:szCs w:val="16"/>
              </w:rPr>
            </w:pPr>
            <w:r w:rsidRPr="00DD43EC">
              <w:rPr>
                <w:rFonts w:ascii="Arial" w:hAnsi="Arial" w:cs="Arial"/>
                <w:sz w:val="16"/>
                <w:szCs w:val="16"/>
              </w:rPr>
              <w:t>71</w:t>
            </w:r>
          </w:p>
        </w:tc>
        <w:tc>
          <w:tcPr>
            <w:tcW w:w="1623" w:type="dxa"/>
            <w:tcBorders>
              <w:top w:val="nil"/>
              <w:left w:val="nil"/>
              <w:bottom w:val="single" w:sz="4" w:space="0" w:color="auto"/>
              <w:right w:val="single" w:sz="4" w:space="0" w:color="auto"/>
            </w:tcBorders>
            <w:shd w:val="clear" w:color="auto" w:fill="auto"/>
            <w:hideMark/>
          </w:tcPr>
          <w:p w14:paraId="38192ABE" w14:textId="77777777" w:rsidR="000E26EB" w:rsidRPr="00DD43EC" w:rsidRDefault="000E26EB" w:rsidP="00262640">
            <w:pPr>
              <w:rPr>
                <w:rFonts w:ascii="Arial" w:hAnsi="Arial" w:cs="Arial"/>
                <w:sz w:val="16"/>
                <w:szCs w:val="16"/>
              </w:rPr>
            </w:pPr>
            <w:r w:rsidRPr="00DD43EC">
              <w:rPr>
                <w:rFonts w:ascii="Arial" w:hAnsi="Arial" w:cs="Arial"/>
                <w:sz w:val="16"/>
                <w:szCs w:val="16"/>
              </w:rPr>
              <w:t>2</w:t>
            </w:r>
          </w:p>
        </w:tc>
        <w:tc>
          <w:tcPr>
            <w:tcW w:w="1305" w:type="dxa"/>
            <w:tcBorders>
              <w:top w:val="nil"/>
              <w:left w:val="nil"/>
              <w:bottom w:val="nil"/>
              <w:right w:val="nil"/>
            </w:tcBorders>
            <w:shd w:val="clear" w:color="auto" w:fill="auto"/>
            <w:hideMark/>
          </w:tcPr>
          <w:p w14:paraId="3889874D" w14:textId="77777777" w:rsidR="000E26EB" w:rsidRPr="002339A1" w:rsidRDefault="000E26EB" w:rsidP="00262640">
            <w:pPr>
              <w:rPr>
                <w:rFonts w:ascii="Arial" w:hAnsi="Arial" w:cs="Arial"/>
                <w:sz w:val="22"/>
                <w:szCs w:val="22"/>
              </w:rPr>
            </w:pPr>
          </w:p>
        </w:tc>
        <w:tc>
          <w:tcPr>
            <w:tcW w:w="1843" w:type="dxa"/>
            <w:tcBorders>
              <w:top w:val="nil"/>
              <w:left w:val="nil"/>
              <w:bottom w:val="nil"/>
              <w:right w:val="nil"/>
            </w:tcBorders>
            <w:shd w:val="clear" w:color="auto" w:fill="auto"/>
            <w:hideMark/>
          </w:tcPr>
          <w:p w14:paraId="0F186B5E"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36DBB92F" w14:textId="77777777" w:rsidR="000E26EB" w:rsidRPr="002339A1" w:rsidRDefault="000E26EB" w:rsidP="00262640">
            <w:pPr>
              <w:rPr>
                <w:sz w:val="22"/>
                <w:szCs w:val="22"/>
              </w:rPr>
            </w:pPr>
          </w:p>
        </w:tc>
      </w:tr>
      <w:tr w:rsidR="00DD43EC" w:rsidRPr="002339A1" w14:paraId="2F1E2FDE" w14:textId="77777777" w:rsidTr="00DD43EC">
        <w:trPr>
          <w:trHeight w:val="1136"/>
        </w:trPr>
        <w:tc>
          <w:tcPr>
            <w:tcW w:w="5359" w:type="dxa"/>
            <w:tcBorders>
              <w:top w:val="nil"/>
              <w:left w:val="single" w:sz="4" w:space="0" w:color="auto"/>
              <w:bottom w:val="single" w:sz="4" w:space="0" w:color="auto"/>
              <w:right w:val="single" w:sz="4" w:space="0" w:color="auto"/>
            </w:tcBorders>
            <w:shd w:val="clear" w:color="auto" w:fill="auto"/>
            <w:hideMark/>
          </w:tcPr>
          <w:p w14:paraId="35F37C56" w14:textId="77777777" w:rsidR="000E26EB" w:rsidRPr="00DD43EC" w:rsidRDefault="000E26EB" w:rsidP="00262640">
            <w:pPr>
              <w:rPr>
                <w:rFonts w:ascii="Arial" w:hAnsi="Arial" w:cs="Arial"/>
                <w:sz w:val="16"/>
                <w:szCs w:val="16"/>
              </w:rPr>
            </w:pPr>
            <w:r w:rsidRPr="00DD43EC">
              <w:rPr>
                <w:rFonts w:ascii="Arial" w:hAnsi="Arial" w:cs="Arial"/>
                <w:sz w:val="16"/>
                <w:szCs w:val="16"/>
              </w:rPr>
              <w:t>B07</w:t>
            </w:r>
          </w:p>
        </w:tc>
        <w:tc>
          <w:tcPr>
            <w:tcW w:w="1729" w:type="dxa"/>
            <w:tcBorders>
              <w:top w:val="nil"/>
              <w:left w:val="nil"/>
              <w:bottom w:val="single" w:sz="4" w:space="0" w:color="auto"/>
              <w:right w:val="single" w:sz="4" w:space="0" w:color="auto"/>
            </w:tcBorders>
            <w:shd w:val="clear" w:color="auto" w:fill="auto"/>
            <w:hideMark/>
          </w:tcPr>
          <w:p w14:paraId="58F5C389" w14:textId="77777777" w:rsidR="000E26EB" w:rsidRPr="00DD43EC" w:rsidRDefault="000E26EB" w:rsidP="00262640">
            <w:pPr>
              <w:rPr>
                <w:rFonts w:ascii="Arial" w:hAnsi="Arial" w:cs="Arial"/>
                <w:sz w:val="16"/>
                <w:szCs w:val="16"/>
              </w:rPr>
            </w:pPr>
            <w:r w:rsidRPr="00DD43EC">
              <w:rPr>
                <w:rFonts w:ascii="Arial" w:hAnsi="Arial" w:cs="Arial"/>
                <w:sz w:val="16"/>
                <w:szCs w:val="16"/>
              </w:rPr>
              <w:t>People sometimes dismiss or reject others for being different or holding different views in my team</w:t>
            </w:r>
          </w:p>
        </w:tc>
        <w:tc>
          <w:tcPr>
            <w:tcW w:w="1425" w:type="dxa"/>
            <w:tcBorders>
              <w:top w:val="nil"/>
              <w:left w:val="nil"/>
              <w:bottom w:val="single" w:sz="4" w:space="0" w:color="auto"/>
              <w:right w:val="single" w:sz="4" w:space="0" w:color="auto"/>
            </w:tcBorders>
            <w:shd w:val="clear" w:color="auto" w:fill="auto"/>
            <w:hideMark/>
          </w:tcPr>
          <w:p w14:paraId="675B45DE" w14:textId="77777777" w:rsidR="000E26EB" w:rsidRPr="00DD43EC" w:rsidRDefault="000E26EB" w:rsidP="00262640">
            <w:pPr>
              <w:rPr>
                <w:rFonts w:ascii="Arial" w:hAnsi="Arial" w:cs="Arial"/>
                <w:sz w:val="16"/>
                <w:szCs w:val="16"/>
              </w:rPr>
            </w:pPr>
            <w:r w:rsidRPr="00DD43EC">
              <w:rPr>
                <w:rFonts w:ascii="Arial" w:hAnsi="Arial" w:cs="Arial"/>
                <w:sz w:val="16"/>
                <w:szCs w:val="16"/>
              </w:rPr>
              <w:t>67</w:t>
            </w:r>
          </w:p>
        </w:tc>
        <w:tc>
          <w:tcPr>
            <w:tcW w:w="1623" w:type="dxa"/>
            <w:tcBorders>
              <w:top w:val="nil"/>
              <w:left w:val="nil"/>
              <w:bottom w:val="single" w:sz="4" w:space="0" w:color="auto"/>
              <w:right w:val="single" w:sz="4" w:space="0" w:color="auto"/>
            </w:tcBorders>
            <w:shd w:val="clear" w:color="auto" w:fill="auto"/>
            <w:hideMark/>
          </w:tcPr>
          <w:p w14:paraId="33945374" w14:textId="77777777" w:rsidR="000E26EB" w:rsidRPr="00DD43EC" w:rsidRDefault="000E26EB" w:rsidP="00262640">
            <w:pPr>
              <w:rPr>
                <w:rFonts w:ascii="Arial" w:hAnsi="Arial" w:cs="Arial"/>
                <w:sz w:val="16"/>
                <w:szCs w:val="16"/>
              </w:rPr>
            </w:pPr>
            <w:r w:rsidRPr="00DD43EC">
              <w:rPr>
                <w:rFonts w:ascii="Arial" w:hAnsi="Arial" w:cs="Arial"/>
                <w:sz w:val="16"/>
                <w:szCs w:val="16"/>
              </w:rPr>
              <w:t>1</w:t>
            </w:r>
          </w:p>
        </w:tc>
        <w:tc>
          <w:tcPr>
            <w:tcW w:w="1305" w:type="dxa"/>
            <w:tcBorders>
              <w:top w:val="nil"/>
              <w:left w:val="nil"/>
              <w:bottom w:val="nil"/>
              <w:right w:val="nil"/>
            </w:tcBorders>
            <w:shd w:val="clear" w:color="auto" w:fill="auto"/>
            <w:hideMark/>
          </w:tcPr>
          <w:p w14:paraId="5C526201" w14:textId="77777777" w:rsidR="000E26EB" w:rsidRPr="002339A1" w:rsidRDefault="000E26EB" w:rsidP="00262640">
            <w:pPr>
              <w:rPr>
                <w:rFonts w:ascii="Arial" w:hAnsi="Arial" w:cs="Arial"/>
                <w:sz w:val="22"/>
                <w:szCs w:val="22"/>
              </w:rPr>
            </w:pPr>
          </w:p>
        </w:tc>
        <w:tc>
          <w:tcPr>
            <w:tcW w:w="1843" w:type="dxa"/>
            <w:tcBorders>
              <w:top w:val="nil"/>
              <w:left w:val="nil"/>
              <w:bottom w:val="nil"/>
              <w:right w:val="nil"/>
            </w:tcBorders>
            <w:shd w:val="clear" w:color="auto" w:fill="auto"/>
            <w:hideMark/>
          </w:tcPr>
          <w:p w14:paraId="5F86AA89"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4C49325E" w14:textId="77777777" w:rsidR="000E26EB" w:rsidRPr="002339A1" w:rsidRDefault="000E26EB" w:rsidP="00262640">
            <w:pPr>
              <w:rPr>
                <w:sz w:val="22"/>
                <w:szCs w:val="22"/>
              </w:rPr>
            </w:pPr>
          </w:p>
        </w:tc>
      </w:tr>
      <w:tr w:rsidR="00DD43EC" w:rsidRPr="002339A1" w14:paraId="6BD1B180" w14:textId="77777777" w:rsidTr="00DD43EC">
        <w:trPr>
          <w:trHeight w:val="1120"/>
        </w:trPr>
        <w:tc>
          <w:tcPr>
            <w:tcW w:w="5359" w:type="dxa"/>
            <w:tcBorders>
              <w:top w:val="nil"/>
              <w:left w:val="single" w:sz="4" w:space="0" w:color="auto"/>
              <w:bottom w:val="single" w:sz="4" w:space="0" w:color="auto"/>
              <w:right w:val="single" w:sz="4" w:space="0" w:color="auto"/>
            </w:tcBorders>
            <w:shd w:val="clear" w:color="auto" w:fill="auto"/>
            <w:hideMark/>
          </w:tcPr>
          <w:p w14:paraId="341F2AD2" w14:textId="77777777" w:rsidR="000E26EB" w:rsidRPr="00DD43EC" w:rsidRDefault="000E26EB" w:rsidP="00262640">
            <w:pPr>
              <w:rPr>
                <w:rFonts w:ascii="Arial" w:hAnsi="Arial" w:cs="Arial"/>
                <w:sz w:val="16"/>
                <w:szCs w:val="16"/>
              </w:rPr>
            </w:pPr>
            <w:r w:rsidRPr="00DD43EC">
              <w:rPr>
                <w:rFonts w:ascii="Arial" w:hAnsi="Arial" w:cs="Arial"/>
                <w:sz w:val="16"/>
                <w:szCs w:val="16"/>
              </w:rPr>
              <w:t>B09</w:t>
            </w:r>
          </w:p>
        </w:tc>
        <w:tc>
          <w:tcPr>
            <w:tcW w:w="1729" w:type="dxa"/>
            <w:tcBorders>
              <w:top w:val="nil"/>
              <w:left w:val="nil"/>
              <w:bottom w:val="single" w:sz="4" w:space="0" w:color="auto"/>
              <w:right w:val="single" w:sz="4" w:space="0" w:color="auto"/>
            </w:tcBorders>
            <w:shd w:val="clear" w:color="auto" w:fill="auto"/>
            <w:hideMark/>
          </w:tcPr>
          <w:p w14:paraId="2ABA8598" w14:textId="77777777" w:rsidR="000E26EB" w:rsidRPr="00DD43EC" w:rsidRDefault="000E26EB" w:rsidP="00262640">
            <w:pPr>
              <w:rPr>
                <w:rFonts w:ascii="Arial" w:hAnsi="Arial" w:cs="Arial"/>
                <w:sz w:val="16"/>
                <w:szCs w:val="16"/>
              </w:rPr>
            </w:pPr>
            <w:r w:rsidRPr="00DD43EC">
              <w:rPr>
                <w:rFonts w:ascii="Arial" w:hAnsi="Arial" w:cs="Arial"/>
                <w:sz w:val="16"/>
                <w:szCs w:val="16"/>
              </w:rPr>
              <w:t>When I think about being an employee in this organisation, I feel that I belong</w:t>
            </w:r>
          </w:p>
        </w:tc>
        <w:tc>
          <w:tcPr>
            <w:tcW w:w="1425" w:type="dxa"/>
            <w:tcBorders>
              <w:top w:val="nil"/>
              <w:left w:val="nil"/>
              <w:bottom w:val="single" w:sz="4" w:space="0" w:color="auto"/>
              <w:right w:val="single" w:sz="4" w:space="0" w:color="auto"/>
            </w:tcBorders>
            <w:shd w:val="clear" w:color="auto" w:fill="auto"/>
            <w:hideMark/>
          </w:tcPr>
          <w:p w14:paraId="50A3E0C0" w14:textId="77777777" w:rsidR="000E26EB" w:rsidRPr="00DD43EC" w:rsidRDefault="000E26EB" w:rsidP="00262640">
            <w:pPr>
              <w:rPr>
                <w:rFonts w:ascii="Arial" w:hAnsi="Arial" w:cs="Arial"/>
                <w:sz w:val="16"/>
                <w:szCs w:val="16"/>
              </w:rPr>
            </w:pPr>
            <w:r w:rsidRPr="00DD43EC">
              <w:rPr>
                <w:rFonts w:ascii="Arial" w:hAnsi="Arial" w:cs="Arial"/>
                <w:sz w:val="16"/>
                <w:szCs w:val="16"/>
              </w:rPr>
              <w:t>66</w:t>
            </w:r>
          </w:p>
        </w:tc>
        <w:tc>
          <w:tcPr>
            <w:tcW w:w="1623" w:type="dxa"/>
            <w:tcBorders>
              <w:top w:val="nil"/>
              <w:left w:val="nil"/>
              <w:bottom w:val="single" w:sz="4" w:space="0" w:color="auto"/>
              <w:right w:val="single" w:sz="4" w:space="0" w:color="auto"/>
            </w:tcBorders>
            <w:shd w:val="clear" w:color="auto" w:fill="auto"/>
            <w:hideMark/>
          </w:tcPr>
          <w:p w14:paraId="39F1F8FF" w14:textId="77777777" w:rsidR="000E26EB" w:rsidRPr="00DD43EC" w:rsidRDefault="000E26EB" w:rsidP="00262640">
            <w:pPr>
              <w:rPr>
                <w:rFonts w:ascii="Arial" w:hAnsi="Arial" w:cs="Arial"/>
                <w:sz w:val="16"/>
                <w:szCs w:val="16"/>
              </w:rPr>
            </w:pPr>
            <w:r w:rsidRPr="00DD43EC">
              <w:rPr>
                <w:rFonts w:ascii="Arial" w:hAnsi="Arial" w:cs="Arial"/>
                <w:sz w:val="16"/>
                <w:szCs w:val="16"/>
              </w:rPr>
              <w:t>8</w:t>
            </w:r>
          </w:p>
        </w:tc>
        <w:tc>
          <w:tcPr>
            <w:tcW w:w="1305" w:type="dxa"/>
            <w:tcBorders>
              <w:top w:val="nil"/>
              <w:left w:val="nil"/>
              <w:bottom w:val="nil"/>
              <w:right w:val="nil"/>
            </w:tcBorders>
            <w:shd w:val="clear" w:color="auto" w:fill="auto"/>
            <w:hideMark/>
          </w:tcPr>
          <w:p w14:paraId="12EA20E9" w14:textId="77777777" w:rsidR="000E26EB" w:rsidRPr="002339A1" w:rsidRDefault="000E26EB" w:rsidP="00262640">
            <w:pPr>
              <w:rPr>
                <w:rFonts w:ascii="Arial" w:hAnsi="Arial" w:cs="Arial"/>
                <w:sz w:val="22"/>
                <w:szCs w:val="22"/>
              </w:rPr>
            </w:pPr>
          </w:p>
        </w:tc>
        <w:tc>
          <w:tcPr>
            <w:tcW w:w="1843" w:type="dxa"/>
            <w:tcBorders>
              <w:top w:val="nil"/>
              <w:left w:val="nil"/>
              <w:bottom w:val="nil"/>
              <w:right w:val="nil"/>
            </w:tcBorders>
            <w:shd w:val="clear" w:color="auto" w:fill="auto"/>
            <w:hideMark/>
          </w:tcPr>
          <w:p w14:paraId="3AFD4F0E"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22CE9FB5" w14:textId="77777777" w:rsidR="000E26EB" w:rsidRPr="002339A1" w:rsidRDefault="000E26EB" w:rsidP="00262640">
            <w:pPr>
              <w:rPr>
                <w:sz w:val="22"/>
                <w:szCs w:val="22"/>
              </w:rPr>
            </w:pPr>
          </w:p>
        </w:tc>
      </w:tr>
      <w:tr w:rsidR="00DD43EC" w:rsidRPr="002339A1" w14:paraId="10AB9674" w14:textId="77777777" w:rsidTr="00DD43EC">
        <w:trPr>
          <w:trHeight w:val="809"/>
        </w:trPr>
        <w:tc>
          <w:tcPr>
            <w:tcW w:w="5359" w:type="dxa"/>
            <w:tcBorders>
              <w:top w:val="nil"/>
              <w:left w:val="single" w:sz="4" w:space="0" w:color="auto"/>
              <w:bottom w:val="single" w:sz="4" w:space="0" w:color="auto"/>
              <w:right w:val="single" w:sz="4" w:space="0" w:color="auto"/>
            </w:tcBorders>
            <w:shd w:val="clear" w:color="auto" w:fill="auto"/>
            <w:hideMark/>
          </w:tcPr>
          <w:p w14:paraId="66937807" w14:textId="77777777" w:rsidR="000E26EB" w:rsidRPr="00DD43EC" w:rsidRDefault="000E26EB" w:rsidP="00262640">
            <w:pPr>
              <w:rPr>
                <w:rFonts w:ascii="Arial" w:hAnsi="Arial" w:cs="Arial"/>
                <w:sz w:val="16"/>
                <w:szCs w:val="16"/>
              </w:rPr>
            </w:pPr>
            <w:r w:rsidRPr="00DD43EC">
              <w:rPr>
                <w:rFonts w:ascii="Arial" w:hAnsi="Arial" w:cs="Arial"/>
                <w:sz w:val="16"/>
                <w:szCs w:val="16"/>
              </w:rPr>
              <w:t>B10</w:t>
            </w:r>
          </w:p>
        </w:tc>
        <w:tc>
          <w:tcPr>
            <w:tcW w:w="1729" w:type="dxa"/>
            <w:tcBorders>
              <w:top w:val="nil"/>
              <w:left w:val="nil"/>
              <w:bottom w:val="single" w:sz="4" w:space="0" w:color="auto"/>
              <w:right w:val="single" w:sz="4" w:space="0" w:color="auto"/>
            </w:tcBorders>
            <w:shd w:val="clear" w:color="auto" w:fill="auto"/>
            <w:hideMark/>
          </w:tcPr>
          <w:p w14:paraId="4270A08D" w14:textId="77777777" w:rsidR="000E26EB" w:rsidRPr="00DD43EC" w:rsidRDefault="000E26EB" w:rsidP="00262640">
            <w:pPr>
              <w:rPr>
                <w:rFonts w:ascii="Arial" w:hAnsi="Arial" w:cs="Arial"/>
                <w:sz w:val="16"/>
                <w:szCs w:val="16"/>
              </w:rPr>
            </w:pPr>
            <w:r w:rsidRPr="00DD43EC">
              <w:rPr>
                <w:rFonts w:ascii="Arial" w:hAnsi="Arial" w:cs="Arial"/>
                <w:sz w:val="16"/>
                <w:szCs w:val="16"/>
              </w:rPr>
              <w:t>I think that people like me have made it to the top of my organisation</w:t>
            </w:r>
          </w:p>
        </w:tc>
        <w:tc>
          <w:tcPr>
            <w:tcW w:w="1425" w:type="dxa"/>
            <w:tcBorders>
              <w:top w:val="nil"/>
              <w:left w:val="nil"/>
              <w:bottom w:val="single" w:sz="4" w:space="0" w:color="auto"/>
              <w:right w:val="single" w:sz="4" w:space="0" w:color="auto"/>
            </w:tcBorders>
            <w:shd w:val="clear" w:color="auto" w:fill="auto"/>
            <w:hideMark/>
          </w:tcPr>
          <w:p w14:paraId="75CC0C4C" w14:textId="77777777" w:rsidR="000E26EB" w:rsidRPr="00DD43EC" w:rsidRDefault="000E26EB" w:rsidP="00262640">
            <w:pPr>
              <w:rPr>
                <w:rFonts w:ascii="Arial" w:hAnsi="Arial" w:cs="Arial"/>
                <w:sz w:val="16"/>
                <w:szCs w:val="16"/>
              </w:rPr>
            </w:pPr>
            <w:r w:rsidRPr="00DD43EC">
              <w:rPr>
                <w:rFonts w:ascii="Arial" w:hAnsi="Arial" w:cs="Arial"/>
                <w:sz w:val="16"/>
                <w:szCs w:val="16"/>
              </w:rPr>
              <w:t>32</w:t>
            </w:r>
          </w:p>
        </w:tc>
        <w:tc>
          <w:tcPr>
            <w:tcW w:w="1623" w:type="dxa"/>
            <w:tcBorders>
              <w:top w:val="nil"/>
              <w:left w:val="nil"/>
              <w:bottom w:val="single" w:sz="4" w:space="0" w:color="auto"/>
              <w:right w:val="single" w:sz="4" w:space="0" w:color="auto"/>
            </w:tcBorders>
            <w:shd w:val="clear" w:color="auto" w:fill="auto"/>
            <w:hideMark/>
          </w:tcPr>
          <w:p w14:paraId="3000BFF6" w14:textId="77777777" w:rsidR="000E26EB" w:rsidRPr="00DD43EC" w:rsidRDefault="000E26EB" w:rsidP="00262640">
            <w:pPr>
              <w:rPr>
                <w:rFonts w:ascii="Arial" w:hAnsi="Arial" w:cs="Arial"/>
                <w:sz w:val="16"/>
                <w:szCs w:val="16"/>
              </w:rPr>
            </w:pPr>
            <w:r w:rsidRPr="00DD43EC">
              <w:rPr>
                <w:rFonts w:ascii="Arial" w:hAnsi="Arial" w:cs="Arial"/>
                <w:sz w:val="16"/>
                <w:szCs w:val="16"/>
              </w:rPr>
              <w:t>-4</w:t>
            </w:r>
          </w:p>
        </w:tc>
        <w:tc>
          <w:tcPr>
            <w:tcW w:w="1305" w:type="dxa"/>
            <w:tcBorders>
              <w:top w:val="nil"/>
              <w:left w:val="nil"/>
              <w:bottom w:val="nil"/>
              <w:right w:val="nil"/>
            </w:tcBorders>
            <w:shd w:val="clear" w:color="auto" w:fill="auto"/>
            <w:hideMark/>
          </w:tcPr>
          <w:p w14:paraId="27D1200D" w14:textId="77777777" w:rsidR="000E26EB" w:rsidRPr="002339A1" w:rsidRDefault="000E26EB" w:rsidP="00262640">
            <w:pPr>
              <w:rPr>
                <w:rFonts w:ascii="Arial" w:hAnsi="Arial" w:cs="Arial"/>
                <w:sz w:val="22"/>
                <w:szCs w:val="22"/>
              </w:rPr>
            </w:pPr>
          </w:p>
        </w:tc>
        <w:tc>
          <w:tcPr>
            <w:tcW w:w="1843" w:type="dxa"/>
            <w:tcBorders>
              <w:top w:val="nil"/>
              <w:left w:val="nil"/>
              <w:bottom w:val="nil"/>
              <w:right w:val="nil"/>
            </w:tcBorders>
            <w:shd w:val="clear" w:color="auto" w:fill="auto"/>
            <w:hideMark/>
          </w:tcPr>
          <w:p w14:paraId="1CC76AD7"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295A84F6" w14:textId="77777777" w:rsidR="000E26EB" w:rsidRPr="002339A1" w:rsidRDefault="000E26EB" w:rsidP="00262640">
            <w:pPr>
              <w:rPr>
                <w:sz w:val="22"/>
                <w:szCs w:val="22"/>
              </w:rPr>
            </w:pPr>
          </w:p>
        </w:tc>
      </w:tr>
      <w:tr w:rsidR="00DD43EC" w:rsidRPr="002339A1" w14:paraId="565E82C2" w14:textId="77777777" w:rsidTr="00DD43EC">
        <w:trPr>
          <w:trHeight w:val="1120"/>
        </w:trPr>
        <w:tc>
          <w:tcPr>
            <w:tcW w:w="5359" w:type="dxa"/>
            <w:tcBorders>
              <w:top w:val="nil"/>
              <w:left w:val="single" w:sz="4" w:space="0" w:color="auto"/>
              <w:bottom w:val="single" w:sz="4" w:space="0" w:color="auto"/>
              <w:right w:val="single" w:sz="4" w:space="0" w:color="auto"/>
            </w:tcBorders>
            <w:shd w:val="clear" w:color="auto" w:fill="auto"/>
            <w:hideMark/>
          </w:tcPr>
          <w:p w14:paraId="21B7A5C0" w14:textId="77777777" w:rsidR="000E26EB" w:rsidRPr="00DD43EC" w:rsidRDefault="000E26EB" w:rsidP="00262640">
            <w:pPr>
              <w:rPr>
                <w:rFonts w:ascii="Arial" w:hAnsi="Arial" w:cs="Arial"/>
                <w:sz w:val="16"/>
                <w:szCs w:val="16"/>
              </w:rPr>
            </w:pPr>
            <w:r w:rsidRPr="00DD43EC">
              <w:rPr>
                <w:rFonts w:ascii="Arial" w:hAnsi="Arial" w:cs="Arial"/>
                <w:sz w:val="16"/>
                <w:szCs w:val="16"/>
              </w:rPr>
              <w:t>B11</w:t>
            </w:r>
          </w:p>
        </w:tc>
        <w:tc>
          <w:tcPr>
            <w:tcW w:w="1729" w:type="dxa"/>
            <w:tcBorders>
              <w:top w:val="nil"/>
              <w:left w:val="nil"/>
              <w:bottom w:val="single" w:sz="4" w:space="0" w:color="auto"/>
              <w:right w:val="single" w:sz="4" w:space="0" w:color="auto"/>
            </w:tcBorders>
            <w:shd w:val="clear" w:color="auto" w:fill="auto"/>
            <w:hideMark/>
          </w:tcPr>
          <w:p w14:paraId="1D5E86C7" w14:textId="77777777" w:rsidR="000E26EB" w:rsidRPr="00DD43EC" w:rsidRDefault="000E26EB" w:rsidP="00262640">
            <w:pPr>
              <w:rPr>
                <w:rFonts w:ascii="Arial" w:hAnsi="Arial" w:cs="Arial"/>
                <w:sz w:val="16"/>
                <w:szCs w:val="16"/>
              </w:rPr>
            </w:pPr>
            <w:r w:rsidRPr="00DD43EC">
              <w:rPr>
                <w:rFonts w:ascii="Arial" w:hAnsi="Arial" w:cs="Arial"/>
                <w:sz w:val="16"/>
                <w:szCs w:val="16"/>
              </w:rPr>
              <w:t>The differences that people bring to the workplace are valued in my team</w:t>
            </w:r>
          </w:p>
        </w:tc>
        <w:tc>
          <w:tcPr>
            <w:tcW w:w="1425" w:type="dxa"/>
            <w:tcBorders>
              <w:top w:val="nil"/>
              <w:left w:val="nil"/>
              <w:bottom w:val="single" w:sz="4" w:space="0" w:color="auto"/>
              <w:right w:val="single" w:sz="4" w:space="0" w:color="auto"/>
            </w:tcBorders>
            <w:shd w:val="clear" w:color="auto" w:fill="auto"/>
            <w:hideMark/>
          </w:tcPr>
          <w:p w14:paraId="4E653378" w14:textId="77777777" w:rsidR="000E26EB" w:rsidRPr="00DD43EC" w:rsidRDefault="000E26EB" w:rsidP="00262640">
            <w:pPr>
              <w:rPr>
                <w:rFonts w:ascii="Arial" w:hAnsi="Arial" w:cs="Arial"/>
                <w:sz w:val="16"/>
                <w:szCs w:val="16"/>
              </w:rPr>
            </w:pPr>
            <w:r w:rsidRPr="00DD43EC">
              <w:rPr>
                <w:rFonts w:ascii="Arial" w:hAnsi="Arial" w:cs="Arial"/>
                <w:sz w:val="16"/>
                <w:szCs w:val="16"/>
              </w:rPr>
              <w:t>70</w:t>
            </w:r>
          </w:p>
        </w:tc>
        <w:tc>
          <w:tcPr>
            <w:tcW w:w="1623" w:type="dxa"/>
            <w:tcBorders>
              <w:top w:val="nil"/>
              <w:left w:val="nil"/>
              <w:bottom w:val="single" w:sz="4" w:space="0" w:color="auto"/>
              <w:right w:val="single" w:sz="4" w:space="0" w:color="auto"/>
            </w:tcBorders>
            <w:shd w:val="clear" w:color="auto" w:fill="auto"/>
            <w:hideMark/>
          </w:tcPr>
          <w:p w14:paraId="1B745EC2" w14:textId="77777777" w:rsidR="000E26EB" w:rsidRPr="00DD43EC" w:rsidRDefault="000E26EB" w:rsidP="00262640">
            <w:pPr>
              <w:rPr>
                <w:rFonts w:ascii="Arial" w:hAnsi="Arial" w:cs="Arial"/>
                <w:sz w:val="16"/>
                <w:szCs w:val="16"/>
              </w:rPr>
            </w:pPr>
            <w:r w:rsidRPr="00DD43EC">
              <w:rPr>
                <w:rFonts w:ascii="Arial" w:hAnsi="Arial" w:cs="Arial"/>
                <w:sz w:val="16"/>
                <w:szCs w:val="16"/>
              </w:rPr>
              <w:t>-1</w:t>
            </w:r>
          </w:p>
        </w:tc>
        <w:tc>
          <w:tcPr>
            <w:tcW w:w="1305" w:type="dxa"/>
            <w:tcBorders>
              <w:top w:val="nil"/>
              <w:left w:val="nil"/>
              <w:bottom w:val="nil"/>
              <w:right w:val="nil"/>
            </w:tcBorders>
            <w:shd w:val="clear" w:color="auto" w:fill="auto"/>
            <w:hideMark/>
          </w:tcPr>
          <w:p w14:paraId="5A63FBFC" w14:textId="77777777" w:rsidR="000E26EB" w:rsidRPr="002339A1" w:rsidRDefault="000E26EB" w:rsidP="00262640">
            <w:pPr>
              <w:rPr>
                <w:rFonts w:ascii="Arial" w:hAnsi="Arial" w:cs="Arial"/>
                <w:sz w:val="22"/>
                <w:szCs w:val="22"/>
              </w:rPr>
            </w:pPr>
          </w:p>
        </w:tc>
        <w:tc>
          <w:tcPr>
            <w:tcW w:w="1843" w:type="dxa"/>
            <w:tcBorders>
              <w:top w:val="nil"/>
              <w:left w:val="nil"/>
              <w:bottom w:val="nil"/>
              <w:right w:val="nil"/>
            </w:tcBorders>
            <w:shd w:val="clear" w:color="auto" w:fill="auto"/>
            <w:hideMark/>
          </w:tcPr>
          <w:p w14:paraId="48C6E5A3"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1164780F" w14:textId="77777777" w:rsidR="000E26EB" w:rsidRPr="002339A1" w:rsidRDefault="000E26EB" w:rsidP="00262640">
            <w:pPr>
              <w:rPr>
                <w:sz w:val="22"/>
                <w:szCs w:val="22"/>
              </w:rPr>
            </w:pPr>
          </w:p>
        </w:tc>
      </w:tr>
      <w:tr w:rsidR="00DD43EC" w:rsidRPr="002339A1" w14:paraId="177189CC" w14:textId="77777777" w:rsidTr="00DD43EC">
        <w:trPr>
          <w:trHeight w:val="954"/>
        </w:trPr>
        <w:tc>
          <w:tcPr>
            <w:tcW w:w="5359" w:type="dxa"/>
            <w:tcBorders>
              <w:top w:val="nil"/>
              <w:left w:val="single" w:sz="4" w:space="0" w:color="auto"/>
              <w:bottom w:val="single" w:sz="4" w:space="0" w:color="auto"/>
              <w:right w:val="single" w:sz="4" w:space="0" w:color="auto"/>
            </w:tcBorders>
            <w:shd w:val="clear" w:color="auto" w:fill="auto"/>
            <w:hideMark/>
          </w:tcPr>
          <w:p w14:paraId="02CB25DF" w14:textId="77777777" w:rsidR="000E26EB" w:rsidRPr="00DD43EC" w:rsidRDefault="000E26EB" w:rsidP="00262640">
            <w:pPr>
              <w:rPr>
                <w:rFonts w:ascii="Arial" w:hAnsi="Arial" w:cs="Arial"/>
                <w:sz w:val="16"/>
                <w:szCs w:val="16"/>
              </w:rPr>
            </w:pPr>
            <w:r w:rsidRPr="00DD43EC">
              <w:rPr>
                <w:rFonts w:ascii="Arial" w:hAnsi="Arial" w:cs="Arial"/>
                <w:sz w:val="16"/>
                <w:szCs w:val="16"/>
              </w:rPr>
              <w:t>B12</w:t>
            </w:r>
          </w:p>
        </w:tc>
        <w:tc>
          <w:tcPr>
            <w:tcW w:w="1729" w:type="dxa"/>
            <w:tcBorders>
              <w:top w:val="nil"/>
              <w:left w:val="nil"/>
              <w:bottom w:val="single" w:sz="4" w:space="0" w:color="auto"/>
              <w:right w:val="single" w:sz="4" w:space="0" w:color="auto"/>
            </w:tcBorders>
            <w:shd w:val="clear" w:color="auto" w:fill="auto"/>
            <w:hideMark/>
          </w:tcPr>
          <w:p w14:paraId="467883E0" w14:textId="77777777" w:rsidR="000E26EB" w:rsidRPr="00DD43EC" w:rsidRDefault="000E26EB" w:rsidP="00262640">
            <w:pPr>
              <w:rPr>
                <w:rFonts w:ascii="Arial" w:hAnsi="Arial" w:cs="Arial"/>
                <w:sz w:val="16"/>
                <w:szCs w:val="16"/>
              </w:rPr>
            </w:pPr>
            <w:r w:rsidRPr="00DD43EC">
              <w:rPr>
                <w:rFonts w:ascii="Arial" w:hAnsi="Arial" w:cs="Arial"/>
                <w:sz w:val="16"/>
                <w:szCs w:val="16"/>
              </w:rPr>
              <w:t>I feel comfortable being myself at work and don’t feel I have to hide aspects of who I am</w:t>
            </w:r>
          </w:p>
        </w:tc>
        <w:tc>
          <w:tcPr>
            <w:tcW w:w="1425" w:type="dxa"/>
            <w:tcBorders>
              <w:top w:val="nil"/>
              <w:left w:val="nil"/>
              <w:bottom w:val="single" w:sz="4" w:space="0" w:color="auto"/>
              <w:right w:val="single" w:sz="4" w:space="0" w:color="auto"/>
            </w:tcBorders>
            <w:shd w:val="clear" w:color="auto" w:fill="auto"/>
            <w:hideMark/>
          </w:tcPr>
          <w:p w14:paraId="1867F422" w14:textId="77777777" w:rsidR="000E26EB" w:rsidRPr="00DD43EC" w:rsidRDefault="000E26EB" w:rsidP="00262640">
            <w:pPr>
              <w:rPr>
                <w:rFonts w:ascii="Arial" w:hAnsi="Arial" w:cs="Arial"/>
                <w:sz w:val="16"/>
                <w:szCs w:val="16"/>
              </w:rPr>
            </w:pPr>
            <w:r w:rsidRPr="00DD43EC">
              <w:rPr>
                <w:rFonts w:ascii="Arial" w:hAnsi="Arial" w:cs="Arial"/>
                <w:sz w:val="16"/>
                <w:szCs w:val="16"/>
              </w:rPr>
              <w:t>61</w:t>
            </w:r>
          </w:p>
        </w:tc>
        <w:tc>
          <w:tcPr>
            <w:tcW w:w="1623" w:type="dxa"/>
            <w:tcBorders>
              <w:top w:val="nil"/>
              <w:left w:val="nil"/>
              <w:bottom w:val="single" w:sz="4" w:space="0" w:color="auto"/>
              <w:right w:val="single" w:sz="4" w:space="0" w:color="auto"/>
            </w:tcBorders>
            <w:shd w:val="clear" w:color="auto" w:fill="auto"/>
            <w:hideMark/>
          </w:tcPr>
          <w:p w14:paraId="670D78F7" w14:textId="77777777" w:rsidR="000E26EB" w:rsidRPr="00DD43EC" w:rsidRDefault="000E26EB" w:rsidP="00262640">
            <w:pPr>
              <w:rPr>
                <w:rFonts w:ascii="Arial" w:hAnsi="Arial" w:cs="Arial"/>
                <w:sz w:val="16"/>
                <w:szCs w:val="16"/>
              </w:rPr>
            </w:pPr>
            <w:r w:rsidRPr="00DD43EC">
              <w:rPr>
                <w:rFonts w:ascii="Arial" w:hAnsi="Arial" w:cs="Arial"/>
                <w:sz w:val="16"/>
                <w:szCs w:val="16"/>
              </w:rPr>
              <w:t>5</w:t>
            </w:r>
          </w:p>
        </w:tc>
        <w:tc>
          <w:tcPr>
            <w:tcW w:w="1305" w:type="dxa"/>
            <w:tcBorders>
              <w:top w:val="nil"/>
              <w:left w:val="nil"/>
              <w:bottom w:val="nil"/>
              <w:right w:val="nil"/>
            </w:tcBorders>
            <w:shd w:val="clear" w:color="auto" w:fill="auto"/>
            <w:hideMark/>
          </w:tcPr>
          <w:p w14:paraId="0AE699EA" w14:textId="77777777" w:rsidR="000E26EB" w:rsidRPr="002339A1" w:rsidRDefault="000E26EB" w:rsidP="00262640">
            <w:pPr>
              <w:rPr>
                <w:rFonts w:ascii="Arial" w:hAnsi="Arial" w:cs="Arial"/>
                <w:sz w:val="22"/>
                <w:szCs w:val="22"/>
              </w:rPr>
            </w:pPr>
          </w:p>
        </w:tc>
        <w:tc>
          <w:tcPr>
            <w:tcW w:w="1843" w:type="dxa"/>
            <w:tcBorders>
              <w:top w:val="nil"/>
              <w:left w:val="nil"/>
              <w:bottom w:val="nil"/>
              <w:right w:val="nil"/>
            </w:tcBorders>
            <w:shd w:val="clear" w:color="auto" w:fill="auto"/>
            <w:hideMark/>
          </w:tcPr>
          <w:p w14:paraId="4BAB54FD"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06E8437B" w14:textId="77777777" w:rsidR="000E26EB" w:rsidRPr="002339A1" w:rsidRDefault="000E26EB" w:rsidP="00262640">
            <w:pPr>
              <w:rPr>
                <w:sz w:val="22"/>
                <w:szCs w:val="22"/>
              </w:rPr>
            </w:pPr>
          </w:p>
        </w:tc>
      </w:tr>
      <w:tr w:rsidR="00DD43EC" w:rsidRPr="002339A1" w14:paraId="69D9193B" w14:textId="77777777" w:rsidTr="00DD43EC">
        <w:trPr>
          <w:trHeight w:val="737"/>
        </w:trPr>
        <w:tc>
          <w:tcPr>
            <w:tcW w:w="5359" w:type="dxa"/>
            <w:tcBorders>
              <w:top w:val="nil"/>
              <w:left w:val="single" w:sz="4" w:space="0" w:color="auto"/>
              <w:bottom w:val="single" w:sz="4" w:space="0" w:color="auto"/>
              <w:right w:val="single" w:sz="4" w:space="0" w:color="auto"/>
            </w:tcBorders>
            <w:shd w:val="clear" w:color="auto" w:fill="auto"/>
            <w:hideMark/>
          </w:tcPr>
          <w:p w14:paraId="79C00EDA" w14:textId="77777777" w:rsidR="000E26EB" w:rsidRPr="00DD43EC" w:rsidRDefault="000E26EB" w:rsidP="00262640">
            <w:pPr>
              <w:rPr>
                <w:rFonts w:ascii="Arial" w:hAnsi="Arial" w:cs="Arial"/>
                <w:sz w:val="16"/>
                <w:szCs w:val="16"/>
              </w:rPr>
            </w:pPr>
            <w:r w:rsidRPr="00DD43EC">
              <w:rPr>
                <w:rFonts w:ascii="Arial" w:hAnsi="Arial" w:cs="Arial"/>
                <w:sz w:val="16"/>
                <w:szCs w:val="16"/>
              </w:rPr>
              <w:t>B13</w:t>
            </w:r>
          </w:p>
        </w:tc>
        <w:tc>
          <w:tcPr>
            <w:tcW w:w="1729" w:type="dxa"/>
            <w:tcBorders>
              <w:top w:val="nil"/>
              <w:left w:val="nil"/>
              <w:bottom w:val="single" w:sz="4" w:space="0" w:color="auto"/>
              <w:right w:val="single" w:sz="4" w:space="0" w:color="auto"/>
            </w:tcBorders>
            <w:shd w:val="clear" w:color="auto" w:fill="auto"/>
            <w:hideMark/>
          </w:tcPr>
          <w:p w14:paraId="5806C6CB" w14:textId="77777777" w:rsidR="000E26EB" w:rsidRPr="00DD43EC" w:rsidRDefault="000E26EB" w:rsidP="00262640">
            <w:pPr>
              <w:rPr>
                <w:rFonts w:ascii="Arial" w:hAnsi="Arial" w:cs="Arial"/>
                <w:sz w:val="16"/>
                <w:szCs w:val="16"/>
              </w:rPr>
            </w:pPr>
            <w:r w:rsidRPr="00DD43EC">
              <w:rPr>
                <w:rFonts w:ascii="Arial" w:hAnsi="Arial" w:cs="Arial"/>
                <w:sz w:val="16"/>
                <w:szCs w:val="16"/>
              </w:rPr>
              <w:t>I do not feel like I have to fit in with the overall culture in my team</w:t>
            </w:r>
          </w:p>
        </w:tc>
        <w:tc>
          <w:tcPr>
            <w:tcW w:w="1425" w:type="dxa"/>
            <w:tcBorders>
              <w:top w:val="nil"/>
              <w:left w:val="nil"/>
              <w:bottom w:val="single" w:sz="4" w:space="0" w:color="auto"/>
              <w:right w:val="single" w:sz="4" w:space="0" w:color="auto"/>
            </w:tcBorders>
            <w:shd w:val="clear" w:color="auto" w:fill="auto"/>
            <w:hideMark/>
          </w:tcPr>
          <w:p w14:paraId="17052E7E" w14:textId="77777777" w:rsidR="000E26EB" w:rsidRPr="00DD43EC" w:rsidRDefault="000E26EB" w:rsidP="00262640">
            <w:pPr>
              <w:rPr>
                <w:rFonts w:ascii="Arial" w:hAnsi="Arial" w:cs="Arial"/>
                <w:sz w:val="16"/>
                <w:szCs w:val="16"/>
              </w:rPr>
            </w:pPr>
            <w:r w:rsidRPr="00DD43EC">
              <w:rPr>
                <w:rFonts w:ascii="Arial" w:hAnsi="Arial" w:cs="Arial"/>
                <w:sz w:val="16"/>
                <w:szCs w:val="16"/>
              </w:rPr>
              <w:t>61</w:t>
            </w:r>
          </w:p>
        </w:tc>
        <w:tc>
          <w:tcPr>
            <w:tcW w:w="1623" w:type="dxa"/>
            <w:tcBorders>
              <w:top w:val="nil"/>
              <w:left w:val="nil"/>
              <w:bottom w:val="single" w:sz="4" w:space="0" w:color="auto"/>
              <w:right w:val="single" w:sz="4" w:space="0" w:color="auto"/>
            </w:tcBorders>
            <w:shd w:val="clear" w:color="auto" w:fill="auto"/>
            <w:hideMark/>
          </w:tcPr>
          <w:p w14:paraId="3CD55BF5" w14:textId="77777777" w:rsidR="000E26EB" w:rsidRPr="00DD43EC" w:rsidRDefault="000E26EB" w:rsidP="00262640">
            <w:pPr>
              <w:rPr>
                <w:rFonts w:ascii="Arial" w:hAnsi="Arial" w:cs="Arial"/>
                <w:sz w:val="16"/>
                <w:szCs w:val="16"/>
              </w:rPr>
            </w:pPr>
            <w:r w:rsidRPr="00DD43EC">
              <w:rPr>
                <w:rFonts w:ascii="Arial" w:hAnsi="Arial" w:cs="Arial"/>
                <w:sz w:val="16"/>
                <w:szCs w:val="16"/>
              </w:rPr>
              <w:t>8</w:t>
            </w:r>
          </w:p>
        </w:tc>
        <w:tc>
          <w:tcPr>
            <w:tcW w:w="1305" w:type="dxa"/>
            <w:tcBorders>
              <w:top w:val="nil"/>
              <w:left w:val="nil"/>
              <w:bottom w:val="nil"/>
              <w:right w:val="nil"/>
            </w:tcBorders>
            <w:shd w:val="clear" w:color="auto" w:fill="auto"/>
            <w:hideMark/>
          </w:tcPr>
          <w:p w14:paraId="6035AB15" w14:textId="77777777" w:rsidR="000E26EB" w:rsidRPr="002339A1" w:rsidRDefault="000E26EB" w:rsidP="00262640">
            <w:pPr>
              <w:rPr>
                <w:rFonts w:ascii="Arial" w:hAnsi="Arial" w:cs="Arial"/>
                <w:sz w:val="22"/>
                <w:szCs w:val="22"/>
              </w:rPr>
            </w:pPr>
          </w:p>
        </w:tc>
        <w:tc>
          <w:tcPr>
            <w:tcW w:w="1843" w:type="dxa"/>
            <w:tcBorders>
              <w:top w:val="nil"/>
              <w:left w:val="nil"/>
              <w:bottom w:val="nil"/>
              <w:right w:val="nil"/>
            </w:tcBorders>
            <w:shd w:val="clear" w:color="auto" w:fill="auto"/>
            <w:hideMark/>
          </w:tcPr>
          <w:p w14:paraId="05F11FBF"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0E5B9112" w14:textId="77777777" w:rsidR="000E26EB" w:rsidRPr="002339A1" w:rsidRDefault="000E26EB" w:rsidP="00262640">
            <w:pPr>
              <w:rPr>
                <w:sz w:val="22"/>
                <w:szCs w:val="22"/>
              </w:rPr>
            </w:pPr>
          </w:p>
        </w:tc>
      </w:tr>
      <w:tr w:rsidR="00DD43EC" w:rsidRPr="002339A1" w14:paraId="2CB63B91" w14:textId="77777777" w:rsidTr="00DD43EC">
        <w:trPr>
          <w:trHeight w:val="416"/>
        </w:trPr>
        <w:tc>
          <w:tcPr>
            <w:tcW w:w="5359" w:type="dxa"/>
            <w:tcBorders>
              <w:top w:val="nil"/>
              <w:left w:val="single" w:sz="4" w:space="0" w:color="auto"/>
              <w:bottom w:val="single" w:sz="4" w:space="0" w:color="auto"/>
              <w:right w:val="single" w:sz="4" w:space="0" w:color="auto"/>
            </w:tcBorders>
            <w:shd w:val="clear" w:color="auto" w:fill="auto"/>
            <w:hideMark/>
          </w:tcPr>
          <w:p w14:paraId="48A9E764" w14:textId="77777777" w:rsidR="000E26EB" w:rsidRPr="00DD43EC" w:rsidRDefault="000E26EB" w:rsidP="00262640">
            <w:pPr>
              <w:rPr>
                <w:rFonts w:ascii="Arial" w:hAnsi="Arial" w:cs="Arial"/>
                <w:sz w:val="16"/>
                <w:szCs w:val="16"/>
              </w:rPr>
            </w:pPr>
            <w:r w:rsidRPr="00DD43EC">
              <w:rPr>
                <w:rFonts w:ascii="Arial" w:hAnsi="Arial" w:cs="Arial"/>
                <w:sz w:val="16"/>
                <w:szCs w:val="16"/>
              </w:rPr>
              <w:t>B16</w:t>
            </w:r>
          </w:p>
        </w:tc>
        <w:tc>
          <w:tcPr>
            <w:tcW w:w="1729" w:type="dxa"/>
            <w:tcBorders>
              <w:top w:val="nil"/>
              <w:left w:val="nil"/>
              <w:bottom w:val="single" w:sz="4" w:space="0" w:color="auto"/>
              <w:right w:val="single" w:sz="4" w:space="0" w:color="auto"/>
            </w:tcBorders>
            <w:shd w:val="clear" w:color="auto" w:fill="auto"/>
            <w:hideMark/>
          </w:tcPr>
          <w:p w14:paraId="391EC3F1" w14:textId="77777777" w:rsidR="000E26EB" w:rsidRPr="00DD43EC" w:rsidRDefault="000E26EB" w:rsidP="00262640">
            <w:pPr>
              <w:rPr>
                <w:rFonts w:ascii="Arial" w:hAnsi="Arial" w:cs="Arial"/>
                <w:sz w:val="16"/>
                <w:szCs w:val="16"/>
              </w:rPr>
            </w:pPr>
            <w:r w:rsidRPr="00DD43EC">
              <w:rPr>
                <w:rFonts w:ascii="Arial" w:hAnsi="Arial" w:cs="Arial"/>
                <w:sz w:val="16"/>
                <w:szCs w:val="16"/>
              </w:rPr>
              <w:t>Inclusion is a clear part of my organisation’s strategy</w:t>
            </w:r>
          </w:p>
        </w:tc>
        <w:tc>
          <w:tcPr>
            <w:tcW w:w="1425" w:type="dxa"/>
            <w:tcBorders>
              <w:top w:val="nil"/>
              <w:left w:val="nil"/>
              <w:bottom w:val="single" w:sz="4" w:space="0" w:color="auto"/>
              <w:right w:val="single" w:sz="4" w:space="0" w:color="auto"/>
            </w:tcBorders>
            <w:shd w:val="clear" w:color="auto" w:fill="auto"/>
            <w:hideMark/>
          </w:tcPr>
          <w:p w14:paraId="6C4FBB81" w14:textId="77777777" w:rsidR="000E26EB" w:rsidRPr="00DD43EC" w:rsidRDefault="000E26EB" w:rsidP="00262640">
            <w:pPr>
              <w:rPr>
                <w:rFonts w:ascii="Arial" w:hAnsi="Arial" w:cs="Arial"/>
                <w:sz w:val="16"/>
                <w:szCs w:val="16"/>
              </w:rPr>
            </w:pPr>
            <w:r w:rsidRPr="00DD43EC">
              <w:rPr>
                <w:rFonts w:ascii="Arial" w:hAnsi="Arial" w:cs="Arial"/>
                <w:sz w:val="16"/>
                <w:szCs w:val="16"/>
              </w:rPr>
              <w:t>73</w:t>
            </w:r>
          </w:p>
        </w:tc>
        <w:tc>
          <w:tcPr>
            <w:tcW w:w="1623" w:type="dxa"/>
            <w:tcBorders>
              <w:top w:val="nil"/>
              <w:left w:val="nil"/>
              <w:bottom w:val="single" w:sz="4" w:space="0" w:color="auto"/>
              <w:right w:val="single" w:sz="4" w:space="0" w:color="auto"/>
            </w:tcBorders>
            <w:shd w:val="clear" w:color="auto" w:fill="auto"/>
            <w:hideMark/>
          </w:tcPr>
          <w:p w14:paraId="49D94497" w14:textId="77777777" w:rsidR="000E26EB" w:rsidRPr="00DD43EC" w:rsidRDefault="000E26EB" w:rsidP="00262640">
            <w:pPr>
              <w:rPr>
                <w:rFonts w:ascii="Arial" w:hAnsi="Arial" w:cs="Arial"/>
                <w:sz w:val="16"/>
                <w:szCs w:val="16"/>
              </w:rPr>
            </w:pPr>
            <w:r w:rsidRPr="00DD43EC">
              <w:rPr>
                <w:rFonts w:ascii="Arial" w:hAnsi="Arial" w:cs="Arial"/>
                <w:sz w:val="16"/>
                <w:szCs w:val="16"/>
              </w:rPr>
              <w:t>2</w:t>
            </w:r>
          </w:p>
        </w:tc>
        <w:tc>
          <w:tcPr>
            <w:tcW w:w="1305" w:type="dxa"/>
            <w:tcBorders>
              <w:top w:val="nil"/>
              <w:left w:val="nil"/>
              <w:bottom w:val="nil"/>
              <w:right w:val="nil"/>
            </w:tcBorders>
            <w:shd w:val="clear" w:color="auto" w:fill="auto"/>
            <w:hideMark/>
          </w:tcPr>
          <w:p w14:paraId="2F293118" w14:textId="77777777" w:rsidR="000E26EB" w:rsidRPr="002339A1" w:rsidRDefault="000E26EB" w:rsidP="00262640">
            <w:pPr>
              <w:rPr>
                <w:rFonts w:ascii="Arial" w:hAnsi="Arial" w:cs="Arial"/>
                <w:sz w:val="22"/>
                <w:szCs w:val="22"/>
              </w:rPr>
            </w:pPr>
          </w:p>
        </w:tc>
        <w:tc>
          <w:tcPr>
            <w:tcW w:w="1843" w:type="dxa"/>
            <w:tcBorders>
              <w:top w:val="nil"/>
              <w:left w:val="nil"/>
              <w:bottom w:val="nil"/>
              <w:right w:val="nil"/>
            </w:tcBorders>
            <w:shd w:val="clear" w:color="auto" w:fill="auto"/>
            <w:hideMark/>
          </w:tcPr>
          <w:p w14:paraId="5A4D3032" w14:textId="77777777" w:rsidR="000E26EB" w:rsidRPr="002339A1" w:rsidRDefault="000E26EB" w:rsidP="00262640">
            <w:pPr>
              <w:rPr>
                <w:sz w:val="22"/>
                <w:szCs w:val="22"/>
              </w:rPr>
            </w:pPr>
          </w:p>
        </w:tc>
        <w:tc>
          <w:tcPr>
            <w:tcW w:w="1418" w:type="dxa"/>
            <w:tcBorders>
              <w:top w:val="nil"/>
              <w:left w:val="nil"/>
              <w:bottom w:val="nil"/>
              <w:right w:val="nil"/>
            </w:tcBorders>
            <w:shd w:val="clear" w:color="auto" w:fill="auto"/>
            <w:hideMark/>
          </w:tcPr>
          <w:p w14:paraId="5E3EDD22" w14:textId="77777777" w:rsidR="000E26EB" w:rsidRPr="002339A1" w:rsidRDefault="000E26EB" w:rsidP="00262640">
            <w:pPr>
              <w:rPr>
                <w:sz w:val="22"/>
                <w:szCs w:val="22"/>
              </w:rPr>
            </w:pPr>
          </w:p>
        </w:tc>
      </w:tr>
    </w:tbl>
    <w:p w14:paraId="6617F7D3" w14:textId="77777777" w:rsidR="000E26EB" w:rsidRPr="002339A1" w:rsidRDefault="000E26EB" w:rsidP="000E26EB">
      <w:pPr>
        <w:ind w:left="1440" w:hanging="1440"/>
        <w:jc w:val="both"/>
        <w:rPr>
          <w:rFonts w:ascii="Arial" w:hAnsi="Arial" w:cs="Arial"/>
          <w:bCs/>
          <w:sz w:val="22"/>
          <w:szCs w:val="22"/>
        </w:rPr>
      </w:pPr>
    </w:p>
    <w:sectPr w:rsidR="000E26EB" w:rsidRPr="002339A1" w:rsidSect="000E26EB">
      <w:headerReference w:type="default" r:id="rId16"/>
      <w:footerReference w:type="default" r:id="rId17"/>
      <w:headerReference w:type="first" r:id="rId18"/>
      <w:pgSz w:w="16838" w:h="11906" w:orient="landscape"/>
      <w:pgMar w:top="1440" w:right="426"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503D" w14:textId="77777777" w:rsidR="008671F5" w:rsidRDefault="008671F5" w:rsidP="003D7944">
      <w:r>
        <w:separator/>
      </w:r>
    </w:p>
  </w:endnote>
  <w:endnote w:type="continuationSeparator" w:id="0">
    <w:p w14:paraId="062F8A39" w14:textId="77777777" w:rsidR="008671F5" w:rsidRDefault="008671F5" w:rsidP="003D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481920"/>
      <w:docPartObj>
        <w:docPartGallery w:val="Page Numbers (Bottom of Page)"/>
        <w:docPartUnique/>
      </w:docPartObj>
    </w:sdtPr>
    <w:sdtEndPr>
      <w:rPr>
        <w:noProof/>
      </w:rPr>
    </w:sdtEndPr>
    <w:sdtContent>
      <w:p w14:paraId="2AAF8D8C" w14:textId="77777777" w:rsidR="000E26EB" w:rsidRDefault="000E2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D60BE7" w14:textId="77777777" w:rsidR="000E26EB" w:rsidRDefault="000E2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185195"/>
      <w:docPartObj>
        <w:docPartGallery w:val="Page Numbers (Bottom of Page)"/>
        <w:docPartUnique/>
      </w:docPartObj>
    </w:sdtPr>
    <w:sdtEndPr>
      <w:rPr>
        <w:noProof/>
      </w:rPr>
    </w:sdtEndPr>
    <w:sdtContent>
      <w:p w14:paraId="08C121E8" w14:textId="1A9F0D53" w:rsidR="00BB736D" w:rsidRDefault="00BB7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45E3F7" w14:textId="77777777" w:rsidR="0059119A" w:rsidRDefault="00591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B86B" w14:textId="77777777" w:rsidR="008671F5" w:rsidRDefault="008671F5" w:rsidP="003D7944">
      <w:r>
        <w:separator/>
      </w:r>
    </w:p>
  </w:footnote>
  <w:footnote w:type="continuationSeparator" w:id="0">
    <w:p w14:paraId="150FA79C" w14:textId="77777777" w:rsidR="008671F5" w:rsidRDefault="008671F5" w:rsidP="003D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A9CD" w14:textId="1B01A4CF" w:rsidR="00782958" w:rsidRDefault="000E26EB" w:rsidP="00782958">
    <w:pPr>
      <w:rPr>
        <w:rFonts w:ascii="Arial" w:hAnsi="Arial" w:cs="Arial"/>
        <w:i/>
      </w:rPr>
    </w:pPr>
    <w:r>
      <w:tab/>
    </w:r>
    <w:r>
      <w:tab/>
    </w:r>
    <w:r w:rsidR="00782958">
      <w:tab/>
    </w:r>
    <w:r w:rsidR="00782958">
      <w:tab/>
    </w:r>
    <w:r w:rsidR="00782958">
      <w:tab/>
    </w:r>
    <w:r w:rsidR="00782958">
      <w:tab/>
    </w:r>
    <w:r w:rsidR="00782958">
      <w:tab/>
    </w:r>
    <w:r w:rsidR="00782958">
      <w:tab/>
    </w:r>
    <w:r w:rsidR="00782958">
      <w:tab/>
    </w:r>
    <w:r w:rsidR="00782958">
      <w:rPr>
        <w:rFonts w:ascii="Arial" w:hAnsi="Arial" w:cs="Arial"/>
        <w:i/>
      </w:rPr>
      <w:t>RoSBrd2021/12/16</w:t>
    </w:r>
  </w:p>
  <w:p w14:paraId="408B44CD" w14:textId="453CC483" w:rsidR="000E26EB" w:rsidRDefault="000E2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35AA" w14:textId="77777777" w:rsidR="003D7944" w:rsidRDefault="003D7944">
    <w:pPr>
      <w:pStyle w:val="Header"/>
    </w:pPr>
    <w:r>
      <w:tab/>
    </w:r>
    <w:r>
      <w:tab/>
    </w:r>
    <w:r w:rsidR="00394DAE">
      <w:rPr>
        <w:rFonts w:ascii="Arial" w:hAnsi="Arial" w:cs="Arial"/>
        <w:i/>
      </w:rPr>
      <w:t xml:space="preserve">Paper Number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487354"/>
      <w:docPartObj>
        <w:docPartGallery w:val="Watermarks"/>
        <w:docPartUnique/>
      </w:docPartObj>
    </w:sdtPr>
    <w:sdtEndPr/>
    <w:sdtContent>
      <w:p w14:paraId="7344F98E" w14:textId="77777777" w:rsidR="0059119A" w:rsidRDefault="00F84FFB">
        <w:pPr>
          <w:pStyle w:val="Header"/>
        </w:pPr>
        <w:r>
          <w:rPr>
            <w:noProof/>
            <w:lang w:val="en-US" w:eastAsia="en-US"/>
          </w:rPr>
          <w:pict w14:anchorId="66DEB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AA9"/>
    <w:multiLevelType w:val="hybridMultilevel"/>
    <w:tmpl w:val="42C8691E"/>
    <w:lvl w:ilvl="0" w:tplc="08090001">
      <w:start w:val="1"/>
      <w:numFmt w:val="bullet"/>
      <w:lvlText w:val=""/>
      <w:lvlJc w:val="left"/>
      <w:pPr>
        <w:ind w:left="720" w:hanging="360"/>
      </w:pPr>
      <w:rPr>
        <w:rFonts w:ascii="Symbol" w:hAnsi="Symbo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636B4"/>
    <w:multiLevelType w:val="hybridMultilevel"/>
    <w:tmpl w:val="2E76D2D8"/>
    <w:lvl w:ilvl="0" w:tplc="E9F62B26">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24FB9"/>
    <w:multiLevelType w:val="hybridMultilevel"/>
    <w:tmpl w:val="2ACA16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33C3C"/>
    <w:multiLevelType w:val="hybridMultilevel"/>
    <w:tmpl w:val="0964A19E"/>
    <w:lvl w:ilvl="0" w:tplc="C1A4491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4528E"/>
    <w:multiLevelType w:val="hybridMultilevel"/>
    <w:tmpl w:val="3E546B34"/>
    <w:lvl w:ilvl="0" w:tplc="37B204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B2F75"/>
    <w:multiLevelType w:val="hybridMultilevel"/>
    <w:tmpl w:val="F09660FC"/>
    <w:lvl w:ilvl="0" w:tplc="1D3AB9D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91743"/>
    <w:multiLevelType w:val="hybridMultilevel"/>
    <w:tmpl w:val="340AE614"/>
    <w:lvl w:ilvl="0" w:tplc="9E745F72">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217C93"/>
    <w:multiLevelType w:val="hybridMultilevel"/>
    <w:tmpl w:val="EADEE6C6"/>
    <w:lvl w:ilvl="0" w:tplc="16BA2E84">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005E1"/>
    <w:multiLevelType w:val="hybridMultilevel"/>
    <w:tmpl w:val="1F64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4757D"/>
    <w:multiLevelType w:val="hybridMultilevel"/>
    <w:tmpl w:val="0F2C5D70"/>
    <w:lvl w:ilvl="0" w:tplc="0CBE4A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0686C"/>
    <w:multiLevelType w:val="hybridMultilevel"/>
    <w:tmpl w:val="866EAAA6"/>
    <w:lvl w:ilvl="0" w:tplc="37BC8E94">
      <w:start w:val="1"/>
      <w:numFmt w:val="bullet"/>
      <w:lvlText w:val=""/>
      <w:lvlJc w:val="left"/>
      <w:pPr>
        <w:tabs>
          <w:tab w:val="num" w:pos="720"/>
        </w:tabs>
        <w:ind w:left="720" w:hanging="360"/>
      </w:pPr>
      <w:rPr>
        <w:rFonts w:ascii="Symbol" w:hAnsi="Symbol" w:hint="default"/>
      </w:rPr>
    </w:lvl>
    <w:lvl w:ilvl="1" w:tplc="3636413E">
      <w:start w:val="1"/>
      <w:numFmt w:val="bullet"/>
      <w:lvlText w:val=""/>
      <w:lvlJc w:val="left"/>
      <w:pPr>
        <w:tabs>
          <w:tab w:val="num" w:pos="1440"/>
        </w:tabs>
        <w:ind w:left="1440" w:hanging="360"/>
      </w:pPr>
      <w:rPr>
        <w:rFonts w:ascii="Symbol" w:hAnsi="Symbol" w:hint="default"/>
      </w:rPr>
    </w:lvl>
    <w:lvl w:ilvl="2" w:tplc="5554DEA2">
      <w:start w:val="1"/>
      <w:numFmt w:val="bullet"/>
      <w:lvlText w:val=""/>
      <w:lvlJc w:val="left"/>
      <w:pPr>
        <w:tabs>
          <w:tab w:val="num" w:pos="2160"/>
        </w:tabs>
        <w:ind w:left="2160" w:hanging="360"/>
      </w:pPr>
      <w:rPr>
        <w:rFonts w:ascii="Symbol" w:hAnsi="Symbol" w:hint="default"/>
      </w:rPr>
    </w:lvl>
    <w:lvl w:ilvl="3" w:tplc="98FA5CD8">
      <w:start w:val="1"/>
      <w:numFmt w:val="bullet"/>
      <w:lvlText w:val=""/>
      <w:lvlJc w:val="left"/>
      <w:pPr>
        <w:tabs>
          <w:tab w:val="num" w:pos="2880"/>
        </w:tabs>
        <w:ind w:left="2880" w:hanging="360"/>
      </w:pPr>
      <w:rPr>
        <w:rFonts w:ascii="Symbol" w:hAnsi="Symbol" w:hint="default"/>
      </w:rPr>
    </w:lvl>
    <w:lvl w:ilvl="4" w:tplc="21843BC6">
      <w:start w:val="1"/>
      <w:numFmt w:val="bullet"/>
      <w:lvlText w:val=""/>
      <w:lvlJc w:val="left"/>
      <w:pPr>
        <w:tabs>
          <w:tab w:val="num" w:pos="3600"/>
        </w:tabs>
        <w:ind w:left="3600" w:hanging="360"/>
      </w:pPr>
      <w:rPr>
        <w:rFonts w:ascii="Symbol" w:hAnsi="Symbol" w:hint="default"/>
      </w:rPr>
    </w:lvl>
    <w:lvl w:ilvl="5" w:tplc="64F455C6">
      <w:start w:val="1"/>
      <w:numFmt w:val="bullet"/>
      <w:lvlText w:val=""/>
      <w:lvlJc w:val="left"/>
      <w:pPr>
        <w:tabs>
          <w:tab w:val="num" w:pos="4320"/>
        </w:tabs>
        <w:ind w:left="4320" w:hanging="360"/>
      </w:pPr>
      <w:rPr>
        <w:rFonts w:ascii="Symbol" w:hAnsi="Symbol" w:hint="default"/>
      </w:rPr>
    </w:lvl>
    <w:lvl w:ilvl="6" w:tplc="DF8CC1EE">
      <w:start w:val="1"/>
      <w:numFmt w:val="bullet"/>
      <w:lvlText w:val=""/>
      <w:lvlJc w:val="left"/>
      <w:pPr>
        <w:tabs>
          <w:tab w:val="num" w:pos="5040"/>
        </w:tabs>
        <w:ind w:left="5040" w:hanging="360"/>
      </w:pPr>
      <w:rPr>
        <w:rFonts w:ascii="Symbol" w:hAnsi="Symbol" w:hint="default"/>
      </w:rPr>
    </w:lvl>
    <w:lvl w:ilvl="7" w:tplc="7D00FBE0">
      <w:start w:val="1"/>
      <w:numFmt w:val="bullet"/>
      <w:lvlText w:val=""/>
      <w:lvlJc w:val="left"/>
      <w:pPr>
        <w:tabs>
          <w:tab w:val="num" w:pos="5760"/>
        </w:tabs>
        <w:ind w:left="5760" w:hanging="360"/>
      </w:pPr>
      <w:rPr>
        <w:rFonts w:ascii="Symbol" w:hAnsi="Symbol" w:hint="default"/>
      </w:rPr>
    </w:lvl>
    <w:lvl w:ilvl="8" w:tplc="83A6DCCA">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23439C8"/>
    <w:multiLevelType w:val="hybridMultilevel"/>
    <w:tmpl w:val="378C5D0E"/>
    <w:lvl w:ilvl="0" w:tplc="BA88930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FF49BD"/>
    <w:multiLevelType w:val="hybridMultilevel"/>
    <w:tmpl w:val="3C12C9C0"/>
    <w:lvl w:ilvl="0" w:tplc="C1A4491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459FA"/>
    <w:multiLevelType w:val="hybridMultilevel"/>
    <w:tmpl w:val="D87A44FE"/>
    <w:lvl w:ilvl="0" w:tplc="4E86B98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400D09"/>
    <w:multiLevelType w:val="hybridMultilevel"/>
    <w:tmpl w:val="EF702B48"/>
    <w:lvl w:ilvl="0" w:tplc="98FC6E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D7F62"/>
    <w:multiLevelType w:val="hybridMultilevel"/>
    <w:tmpl w:val="67ACC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202785"/>
    <w:multiLevelType w:val="hybridMultilevel"/>
    <w:tmpl w:val="B3FEACDE"/>
    <w:lvl w:ilvl="0" w:tplc="8AC4F55E">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1783E"/>
    <w:multiLevelType w:val="hybridMultilevel"/>
    <w:tmpl w:val="663CA248"/>
    <w:lvl w:ilvl="0" w:tplc="6B365CA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007A77"/>
    <w:multiLevelType w:val="hybridMultilevel"/>
    <w:tmpl w:val="E00EF40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4CCC0112"/>
    <w:multiLevelType w:val="hybridMultilevel"/>
    <w:tmpl w:val="9D463534"/>
    <w:lvl w:ilvl="0" w:tplc="E92AB776">
      <w:numFmt w:val="bullet"/>
      <w:lvlText w:val=""/>
      <w:lvlJc w:val="left"/>
      <w:pPr>
        <w:ind w:left="720" w:hanging="360"/>
      </w:pPr>
      <w:rPr>
        <w:rFonts w:ascii="Wingdings" w:eastAsia="Times New Roman"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370670"/>
    <w:multiLevelType w:val="hybridMultilevel"/>
    <w:tmpl w:val="6FE075D8"/>
    <w:lvl w:ilvl="0" w:tplc="5C7A10FA">
      <w:start w:val="1"/>
      <w:numFmt w:val="bullet"/>
      <w:lvlText w:val=""/>
      <w:lvlJc w:val="left"/>
      <w:pPr>
        <w:tabs>
          <w:tab w:val="num" w:pos="720"/>
        </w:tabs>
        <w:ind w:left="720" w:hanging="360"/>
      </w:pPr>
      <w:rPr>
        <w:rFonts w:ascii="Symbol" w:hAnsi="Symbol" w:hint="default"/>
      </w:rPr>
    </w:lvl>
    <w:lvl w:ilvl="1" w:tplc="8F1A6812">
      <w:start w:val="1"/>
      <w:numFmt w:val="bullet"/>
      <w:lvlText w:val=""/>
      <w:lvlJc w:val="left"/>
      <w:pPr>
        <w:tabs>
          <w:tab w:val="num" w:pos="1440"/>
        </w:tabs>
        <w:ind w:left="1440" w:hanging="360"/>
      </w:pPr>
      <w:rPr>
        <w:rFonts w:ascii="Symbol" w:hAnsi="Symbol" w:hint="default"/>
      </w:rPr>
    </w:lvl>
    <w:lvl w:ilvl="2" w:tplc="DD5A42E4">
      <w:start w:val="1"/>
      <w:numFmt w:val="bullet"/>
      <w:lvlText w:val=""/>
      <w:lvlJc w:val="left"/>
      <w:pPr>
        <w:tabs>
          <w:tab w:val="num" w:pos="2160"/>
        </w:tabs>
        <w:ind w:left="2160" w:hanging="360"/>
      </w:pPr>
      <w:rPr>
        <w:rFonts w:ascii="Symbol" w:hAnsi="Symbol" w:hint="default"/>
      </w:rPr>
    </w:lvl>
    <w:lvl w:ilvl="3" w:tplc="6F709290">
      <w:start w:val="1"/>
      <w:numFmt w:val="bullet"/>
      <w:lvlText w:val=""/>
      <w:lvlJc w:val="left"/>
      <w:pPr>
        <w:tabs>
          <w:tab w:val="num" w:pos="2880"/>
        </w:tabs>
        <w:ind w:left="2880" w:hanging="360"/>
      </w:pPr>
      <w:rPr>
        <w:rFonts w:ascii="Symbol" w:hAnsi="Symbol" w:hint="default"/>
      </w:rPr>
    </w:lvl>
    <w:lvl w:ilvl="4" w:tplc="2E04BEB4">
      <w:start w:val="1"/>
      <w:numFmt w:val="bullet"/>
      <w:lvlText w:val=""/>
      <w:lvlJc w:val="left"/>
      <w:pPr>
        <w:tabs>
          <w:tab w:val="num" w:pos="3600"/>
        </w:tabs>
        <w:ind w:left="3600" w:hanging="360"/>
      </w:pPr>
      <w:rPr>
        <w:rFonts w:ascii="Symbol" w:hAnsi="Symbol" w:hint="default"/>
      </w:rPr>
    </w:lvl>
    <w:lvl w:ilvl="5" w:tplc="9FE458C0">
      <w:start w:val="1"/>
      <w:numFmt w:val="bullet"/>
      <w:lvlText w:val=""/>
      <w:lvlJc w:val="left"/>
      <w:pPr>
        <w:tabs>
          <w:tab w:val="num" w:pos="4320"/>
        </w:tabs>
        <w:ind w:left="4320" w:hanging="360"/>
      </w:pPr>
      <w:rPr>
        <w:rFonts w:ascii="Symbol" w:hAnsi="Symbol" w:hint="default"/>
      </w:rPr>
    </w:lvl>
    <w:lvl w:ilvl="6" w:tplc="5AFCE260">
      <w:start w:val="1"/>
      <w:numFmt w:val="bullet"/>
      <w:lvlText w:val=""/>
      <w:lvlJc w:val="left"/>
      <w:pPr>
        <w:tabs>
          <w:tab w:val="num" w:pos="5040"/>
        </w:tabs>
        <w:ind w:left="5040" w:hanging="360"/>
      </w:pPr>
      <w:rPr>
        <w:rFonts w:ascii="Symbol" w:hAnsi="Symbol" w:hint="default"/>
      </w:rPr>
    </w:lvl>
    <w:lvl w:ilvl="7" w:tplc="2764ABD0">
      <w:start w:val="1"/>
      <w:numFmt w:val="bullet"/>
      <w:lvlText w:val=""/>
      <w:lvlJc w:val="left"/>
      <w:pPr>
        <w:tabs>
          <w:tab w:val="num" w:pos="5760"/>
        </w:tabs>
        <w:ind w:left="5760" w:hanging="360"/>
      </w:pPr>
      <w:rPr>
        <w:rFonts w:ascii="Symbol" w:hAnsi="Symbol" w:hint="default"/>
      </w:rPr>
    </w:lvl>
    <w:lvl w:ilvl="8" w:tplc="F714532E">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5893F95"/>
    <w:multiLevelType w:val="hybridMultilevel"/>
    <w:tmpl w:val="E026C5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2" w15:restartNumberingAfterBreak="0">
    <w:nsid w:val="570229B8"/>
    <w:multiLevelType w:val="hybridMultilevel"/>
    <w:tmpl w:val="1C0A3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E969C4"/>
    <w:multiLevelType w:val="hybridMultilevel"/>
    <w:tmpl w:val="70387FF4"/>
    <w:lvl w:ilvl="0" w:tplc="4C5271D4">
      <w:start w:val="2"/>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2521CF"/>
    <w:multiLevelType w:val="hybridMultilevel"/>
    <w:tmpl w:val="EA7C224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66F33789"/>
    <w:multiLevelType w:val="multilevel"/>
    <w:tmpl w:val="62A4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960683"/>
    <w:multiLevelType w:val="hybridMultilevel"/>
    <w:tmpl w:val="028E44F2"/>
    <w:lvl w:ilvl="0" w:tplc="6C3218F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5410C0"/>
    <w:multiLevelType w:val="hybridMultilevel"/>
    <w:tmpl w:val="00144964"/>
    <w:lvl w:ilvl="0" w:tplc="E760EE50">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E791E"/>
    <w:multiLevelType w:val="hybridMultilevel"/>
    <w:tmpl w:val="7778C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0C7707"/>
    <w:multiLevelType w:val="hybridMultilevel"/>
    <w:tmpl w:val="3D50A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2CF3EF8"/>
    <w:multiLevelType w:val="hybridMultilevel"/>
    <w:tmpl w:val="076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474EE"/>
    <w:multiLevelType w:val="hybridMultilevel"/>
    <w:tmpl w:val="43AEE0F8"/>
    <w:lvl w:ilvl="0" w:tplc="16BA2E84">
      <w:numFmt w:val="bullet"/>
      <w:lvlText w:val="-"/>
      <w:lvlJc w:val="left"/>
      <w:pPr>
        <w:ind w:left="360" w:hanging="360"/>
      </w:pPr>
      <w:rPr>
        <w:rFonts w:ascii="Arial" w:eastAsia="Times New Roman" w:hAnsi="Aria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712626"/>
    <w:multiLevelType w:val="multilevel"/>
    <w:tmpl w:val="0CEE694E"/>
    <w:lvl w:ilvl="0">
      <w:start w:val="1"/>
      <w:numFmt w:val="decimal"/>
      <w:lvlText w:val="%1."/>
      <w:lvlJc w:val="left"/>
      <w:pPr>
        <w:tabs>
          <w:tab w:val="num" w:pos="0"/>
        </w:tabs>
        <w:ind w:left="0" w:firstLine="0"/>
      </w:pPr>
      <w:rPr>
        <w:rFonts w:ascii="Arial" w:hAnsi="Arial" w:cs="Arial" w:hint="default"/>
        <w:b w:val="0"/>
        <w:i w:val="0"/>
        <w:color w:val="auto"/>
        <w:sz w:val="24"/>
        <w:szCs w:val="24"/>
      </w:rPr>
    </w:lvl>
    <w:lvl w:ilvl="1">
      <w:start w:val="2"/>
      <w:numFmt w:val="decimal"/>
      <w:lvlText w:val="%1.%2."/>
      <w:lvlJc w:val="left"/>
      <w:pPr>
        <w:tabs>
          <w:tab w:val="num" w:pos="357"/>
        </w:tabs>
        <w:ind w:left="0" w:firstLine="0"/>
      </w:pPr>
      <w:rPr>
        <w:rFonts w:cs="Times New Roman"/>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1"/>
  </w:num>
  <w:num w:numId="3">
    <w:abstractNumId w:val="22"/>
  </w:num>
  <w:num w:numId="4">
    <w:abstractNumId w:val="8"/>
  </w:num>
  <w:num w:numId="5">
    <w:abstractNumId w:val="5"/>
  </w:num>
  <w:num w:numId="6">
    <w:abstractNumId w:val="28"/>
  </w:num>
  <w:num w:numId="7">
    <w:abstractNumId w:val="33"/>
  </w:num>
  <w:num w:numId="8">
    <w:abstractNumId w:val="2"/>
  </w:num>
  <w:num w:numId="9">
    <w:abstractNumId w:val="9"/>
  </w:num>
  <w:num w:numId="10">
    <w:abstractNumId w:val="26"/>
  </w:num>
  <w:num w:numId="11">
    <w:abstractNumId w:val="24"/>
  </w:num>
  <w:num w:numId="12">
    <w:abstractNumId w:val="27"/>
  </w:num>
  <w:num w:numId="13">
    <w:abstractNumId w:val="32"/>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31"/>
  </w:num>
  <w:num w:numId="19">
    <w:abstractNumId w:val="7"/>
  </w:num>
  <w:num w:numId="20">
    <w:abstractNumId w:val="11"/>
  </w:num>
  <w:num w:numId="21">
    <w:abstractNumId w:val="25"/>
  </w:num>
  <w:num w:numId="22">
    <w:abstractNumId w:val="14"/>
  </w:num>
  <w:num w:numId="23">
    <w:abstractNumId w:val="13"/>
  </w:num>
  <w:num w:numId="24">
    <w:abstractNumId w:val="19"/>
  </w:num>
  <w:num w:numId="25">
    <w:abstractNumId w:val="6"/>
  </w:num>
  <w:num w:numId="26">
    <w:abstractNumId w:val="1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num>
  <w:num w:numId="31">
    <w:abstractNumId w:val="10"/>
  </w:num>
  <w:num w:numId="32">
    <w:abstractNumId w:val="15"/>
  </w:num>
  <w:num w:numId="33">
    <w:abstractNumId w:val="4"/>
  </w:num>
  <w:num w:numId="34">
    <w:abstractNumId w:val="12"/>
  </w:num>
  <w:num w:numId="35">
    <w:abstractNumId w:val="30"/>
  </w:num>
  <w:num w:numId="36">
    <w:abstractNumId w:val="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3565B"/>
    <w:rsid w:val="00037A00"/>
    <w:rsid w:val="00041D1C"/>
    <w:rsid w:val="00044DBA"/>
    <w:rsid w:val="000A3284"/>
    <w:rsid w:val="000A601C"/>
    <w:rsid w:val="000A7F07"/>
    <w:rsid w:val="000C20E9"/>
    <w:rsid w:val="000D3A54"/>
    <w:rsid w:val="000D505C"/>
    <w:rsid w:val="000E26EB"/>
    <w:rsid w:val="000E49AE"/>
    <w:rsid w:val="00101837"/>
    <w:rsid w:val="00105682"/>
    <w:rsid w:val="00110188"/>
    <w:rsid w:val="0012639F"/>
    <w:rsid w:val="001371E8"/>
    <w:rsid w:val="00154359"/>
    <w:rsid w:val="001549AD"/>
    <w:rsid w:val="00186245"/>
    <w:rsid w:val="00192778"/>
    <w:rsid w:val="001B2EE2"/>
    <w:rsid w:val="001D1F85"/>
    <w:rsid w:val="001E3F70"/>
    <w:rsid w:val="001F22A7"/>
    <w:rsid w:val="00202132"/>
    <w:rsid w:val="00204332"/>
    <w:rsid w:val="00216F9A"/>
    <w:rsid w:val="00220EEE"/>
    <w:rsid w:val="002339A1"/>
    <w:rsid w:val="00236EFE"/>
    <w:rsid w:val="002411F2"/>
    <w:rsid w:val="00256F15"/>
    <w:rsid w:val="002576E7"/>
    <w:rsid w:val="00280C53"/>
    <w:rsid w:val="00295979"/>
    <w:rsid w:val="002A31A4"/>
    <w:rsid w:val="002A6CB9"/>
    <w:rsid w:val="002B5886"/>
    <w:rsid w:val="002E4AF7"/>
    <w:rsid w:val="002E5703"/>
    <w:rsid w:val="003019CB"/>
    <w:rsid w:val="00327F4C"/>
    <w:rsid w:val="00331475"/>
    <w:rsid w:val="0034239F"/>
    <w:rsid w:val="00346277"/>
    <w:rsid w:val="00367C3A"/>
    <w:rsid w:val="003767FD"/>
    <w:rsid w:val="00394DAE"/>
    <w:rsid w:val="003B3FA4"/>
    <w:rsid w:val="003C26A4"/>
    <w:rsid w:val="003D7944"/>
    <w:rsid w:val="003E1880"/>
    <w:rsid w:val="003E529A"/>
    <w:rsid w:val="003F78CE"/>
    <w:rsid w:val="0040111D"/>
    <w:rsid w:val="00401EE5"/>
    <w:rsid w:val="0040225B"/>
    <w:rsid w:val="00412C20"/>
    <w:rsid w:val="0041364F"/>
    <w:rsid w:val="004254B3"/>
    <w:rsid w:val="0045069E"/>
    <w:rsid w:val="00467D97"/>
    <w:rsid w:val="00471ECE"/>
    <w:rsid w:val="004721F9"/>
    <w:rsid w:val="00473FD1"/>
    <w:rsid w:val="00486950"/>
    <w:rsid w:val="004A33F0"/>
    <w:rsid w:val="004A3EDE"/>
    <w:rsid w:val="004C44FC"/>
    <w:rsid w:val="004D453A"/>
    <w:rsid w:val="004D5FEE"/>
    <w:rsid w:val="004F4967"/>
    <w:rsid w:val="00531024"/>
    <w:rsid w:val="0053200F"/>
    <w:rsid w:val="005326B0"/>
    <w:rsid w:val="005371D2"/>
    <w:rsid w:val="00545819"/>
    <w:rsid w:val="00571F60"/>
    <w:rsid w:val="00574160"/>
    <w:rsid w:val="0059119A"/>
    <w:rsid w:val="005C08A5"/>
    <w:rsid w:val="005E1C3F"/>
    <w:rsid w:val="006102A8"/>
    <w:rsid w:val="006559CF"/>
    <w:rsid w:val="00655EC5"/>
    <w:rsid w:val="006619BD"/>
    <w:rsid w:val="006747CA"/>
    <w:rsid w:val="006A2E7C"/>
    <w:rsid w:val="006A3C3C"/>
    <w:rsid w:val="006A72D5"/>
    <w:rsid w:val="006E4769"/>
    <w:rsid w:val="007328E9"/>
    <w:rsid w:val="00755BB2"/>
    <w:rsid w:val="0076244E"/>
    <w:rsid w:val="007657E5"/>
    <w:rsid w:val="00777D60"/>
    <w:rsid w:val="0078175F"/>
    <w:rsid w:val="00782958"/>
    <w:rsid w:val="00786207"/>
    <w:rsid w:val="007967FE"/>
    <w:rsid w:val="007975CD"/>
    <w:rsid w:val="007D38C7"/>
    <w:rsid w:val="007D6A9A"/>
    <w:rsid w:val="007F29AB"/>
    <w:rsid w:val="007F2E21"/>
    <w:rsid w:val="0080426D"/>
    <w:rsid w:val="008204FC"/>
    <w:rsid w:val="00833B7B"/>
    <w:rsid w:val="00843934"/>
    <w:rsid w:val="00861D2D"/>
    <w:rsid w:val="008656A2"/>
    <w:rsid w:val="008671F5"/>
    <w:rsid w:val="00873E1A"/>
    <w:rsid w:val="008864B1"/>
    <w:rsid w:val="008A0ADC"/>
    <w:rsid w:val="008A2160"/>
    <w:rsid w:val="008A716B"/>
    <w:rsid w:val="008B6E04"/>
    <w:rsid w:val="008C5C0B"/>
    <w:rsid w:val="008D6760"/>
    <w:rsid w:val="008F7813"/>
    <w:rsid w:val="009416CA"/>
    <w:rsid w:val="00952DC2"/>
    <w:rsid w:val="00973083"/>
    <w:rsid w:val="0097763A"/>
    <w:rsid w:val="009E2770"/>
    <w:rsid w:val="00A52537"/>
    <w:rsid w:val="00A56D2D"/>
    <w:rsid w:val="00A57FDE"/>
    <w:rsid w:val="00A838F8"/>
    <w:rsid w:val="00A8745A"/>
    <w:rsid w:val="00A9516D"/>
    <w:rsid w:val="00AB0006"/>
    <w:rsid w:val="00AB5CAC"/>
    <w:rsid w:val="00AB716C"/>
    <w:rsid w:val="00AC3153"/>
    <w:rsid w:val="00AD2111"/>
    <w:rsid w:val="00AE219D"/>
    <w:rsid w:val="00AF403C"/>
    <w:rsid w:val="00AF4679"/>
    <w:rsid w:val="00AF7944"/>
    <w:rsid w:val="00B01751"/>
    <w:rsid w:val="00B05820"/>
    <w:rsid w:val="00B119C4"/>
    <w:rsid w:val="00B23594"/>
    <w:rsid w:val="00B505FF"/>
    <w:rsid w:val="00B53C9E"/>
    <w:rsid w:val="00B614CE"/>
    <w:rsid w:val="00B6597E"/>
    <w:rsid w:val="00B7051C"/>
    <w:rsid w:val="00B83BE0"/>
    <w:rsid w:val="00BA1550"/>
    <w:rsid w:val="00BB736D"/>
    <w:rsid w:val="00BD3FCC"/>
    <w:rsid w:val="00C05046"/>
    <w:rsid w:val="00C056F9"/>
    <w:rsid w:val="00C31DA4"/>
    <w:rsid w:val="00C4342A"/>
    <w:rsid w:val="00C61539"/>
    <w:rsid w:val="00C6560D"/>
    <w:rsid w:val="00C715CD"/>
    <w:rsid w:val="00C7729E"/>
    <w:rsid w:val="00C841C2"/>
    <w:rsid w:val="00C95CF4"/>
    <w:rsid w:val="00CA2EB1"/>
    <w:rsid w:val="00CB5650"/>
    <w:rsid w:val="00CD3E5D"/>
    <w:rsid w:val="00CF67B9"/>
    <w:rsid w:val="00CF76C5"/>
    <w:rsid w:val="00D027CA"/>
    <w:rsid w:val="00D1675B"/>
    <w:rsid w:val="00D31288"/>
    <w:rsid w:val="00D31E4F"/>
    <w:rsid w:val="00D45318"/>
    <w:rsid w:val="00D65B9F"/>
    <w:rsid w:val="00D70882"/>
    <w:rsid w:val="00D77FE9"/>
    <w:rsid w:val="00D90B9D"/>
    <w:rsid w:val="00D92CFA"/>
    <w:rsid w:val="00D96693"/>
    <w:rsid w:val="00DC2A7E"/>
    <w:rsid w:val="00DD3DEE"/>
    <w:rsid w:val="00DD43EC"/>
    <w:rsid w:val="00DF1AA6"/>
    <w:rsid w:val="00E00105"/>
    <w:rsid w:val="00E308F4"/>
    <w:rsid w:val="00E431AE"/>
    <w:rsid w:val="00E44EE5"/>
    <w:rsid w:val="00E61647"/>
    <w:rsid w:val="00E66C54"/>
    <w:rsid w:val="00E71E71"/>
    <w:rsid w:val="00E73C9D"/>
    <w:rsid w:val="00E753D2"/>
    <w:rsid w:val="00EA74BF"/>
    <w:rsid w:val="00EB4BF9"/>
    <w:rsid w:val="00EE75BF"/>
    <w:rsid w:val="00F17DF1"/>
    <w:rsid w:val="00F215A1"/>
    <w:rsid w:val="00F35026"/>
    <w:rsid w:val="00F35FFF"/>
    <w:rsid w:val="00F60DA9"/>
    <w:rsid w:val="00F75879"/>
    <w:rsid w:val="00F84FFB"/>
    <w:rsid w:val="00F90C4E"/>
    <w:rsid w:val="00F9432D"/>
    <w:rsid w:val="00FA2E6D"/>
    <w:rsid w:val="00FB6AE2"/>
    <w:rsid w:val="00FE5B07"/>
    <w:rsid w:val="00FE6E80"/>
    <w:rsid w:val="00FF5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A799"/>
  <w15:chartTrackingRefBased/>
  <w15:docId w15:val="{072E5374-B4B0-4522-9543-AA4DBA0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link w:val="Heading4Char"/>
    <w:uiPriority w:val="9"/>
    <w:qFormat/>
    <w:rsid w:val="000E26E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paragraph" w:styleId="ListParagraph">
    <w:name w:val="List Paragraph"/>
    <w:basedOn w:val="Normal"/>
    <w:uiPriority w:val="34"/>
    <w:qFormat/>
    <w:rsid w:val="00E61647"/>
    <w:pPr>
      <w:ind w:left="720"/>
      <w:contextualSpacing/>
    </w:pPr>
  </w:style>
  <w:style w:type="table" w:styleId="TableGrid">
    <w:name w:val="Table Grid"/>
    <w:basedOn w:val="TableNormal"/>
    <w:uiPriority w:val="39"/>
    <w:rsid w:val="007F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024"/>
    <w:rPr>
      <w:color w:val="605E5C"/>
      <w:shd w:val="clear" w:color="auto" w:fill="E1DFDD"/>
    </w:rPr>
  </w:style>
  <w:style w:type="character" w:styleId="FollowedHyperlink">
    <w:name w:val="FollowedHyperlink"/>
    <w:basedOn w:val="DefaultParagraphFont"/>
    <w:uiPriority w:val="99"/>
    <w:semiHidden/>
    <w:unhideWhenUsed/>
    <w:rsid w:val="00531024"/>
    <w:rPr>
      <w:color w:val="954F72" w:themeColor="followedHyperlink"/>
      <w:u w:val="single"/>
    </w:rPr>
  </w:style>
  <w:style w:type="character" w:styleId="CommentReference">
    <w:name w:val="annotation reference"/>
    <w:basedOn w:val="DefaultParagraphFont"/>
    <w:uiPriority w:val="99"/>
    <w:semiHidden/>
    <w:unhideWhenUsed/>
    <w:rsid w:val="007D6A9A"/>
    <w:rPr>
      <w:sz w:val="16"/>
      <w:szCs w:val="16"/>
    </w:rPr>
  </w:style>
  <w:style w:type="paragraph" w:styleId="CommentText">
    <w:name w:val="annotation text"/>
    <w:basedOn w:val="Normal"/>
    <w:link w:val="CommentTextChar"/>
    <w:uiPriority w:val="99"/>
    <w:unhideWhenUsed/>
    <w:rsid w:val="007D6A9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6A9A"/>
    <w:rPr>
      <w:sz w:val="20"/>
      <w:szCs w:val="20"/>
    </w:rPr>
  </w:style>
  <w:style w:type="character" w:styleId="SmartLink">
    <w:name w:val="Smart Link"/>
    <w:basedOn w:val="DefaultParagraphFont"/>
    <w:uiPriority w:val="99"/>
    <w:semiHidden/>
    <w:unhideWhenUsed/>
    <w:rsid w:val="00DC2A7E"/>
    <w:rPr>
      <w:color w:val="0000FF"/>
      <w:u w:val="single"/>
      <w:shd w:val="clear" w:color="auto" w:fill="F3F2F1"/>
    </w:rPr>
  </w:style>
  <w:style w:type="character" w:customStyle="1" w:styleId="Heading4Char">
    <w:name w:val="Heading 4 Char"/>
    <w:basedOn w:val="DefaultParagraphFont"/>
    <w:link w:val="Heading4"/>
    <w:uiPriority w:val="9"/>
    <w:rsid w:val="000E26EB"/>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0E26EB"/>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0E26EB"/>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0E26E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3868">
      <w:bodyDiv w:val="1"/>
      <w:marLeft w:val="0"/>
      <w:marRight w:val="0"/>
      <w:marTop w:val="0"/>
      <w:marBottom w:val="0"/>
      <w:divBdr>
        <w:top w:val="none" w:sz="0" w:space="0" w:color="auto"/>
        <w:left w:val="none" w:sz="0" w:space="0" w:color="auto"/>
        <w:bottom w:val="none" w:sz="0" w:space="0" w:color="auto"/>
        <w:right w:val="none" w:sz="0" w:space="0" w:color="auto"/>
      </w:divBdr>
    </w:div>
    <w:div w:id="490875385">
      <w:bodyDiv w:val="1"/>
      <w:marLeft w:val="0"/>
      <w:marRight w:val="0"/>
      <w:marTop w:val="0"/>
      <w:marBottom w:val="0"/>
      <w:divBdr>
        <w:top w:val="none" w:sz="0" w:space="0" w:color="auto"/>
        <w:left w:val="none" w:sz="0" w:space="0" w:color="auto"/>
        <w:bottom w:val="none" w:sz="0" w:space="0" w:color="auto"/>
        <w:right w:val="none" w:sz="0" w:space="0" w:color="auto"/>
      </w:divBdr>
    </w:div>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354576910">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 w:id="18589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snet.ros.gov.uk/Interact/Pages/Content/Document.aspx?id=1799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s.gov.uk/about/publications/policy-and-guidelines/2021/equalities-mainstreaming-report-2019-21"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2386C98C21A4BAA83E52B22AF6490" ma:contentTypeVersion="7" ma:contentTypeDescription="Create a new document." ma:contentTypeScope="" ma:versionID="4ece38c021af5dcb089c2f07b731c2e1">
  <xsd:schema xmlns:xsd="http://www.w3.org/2001/XMLSchema" xmlns:xs="http://www.w3.org/2001/XMLSchema" xmlns:p="http://schemas.microsoft.com/office/2006/metadata/properties" xmlns:ns3="ad706784-8874-480a-a835-631a2dc5451d" xmlns:ns4="17717ea0-6521-4b82-8233-2560407e8220" targetNamespace="http://schemas.microsoft.com/office/2006/metadata/properties" ma:root="true" ma:fieldsID="a87bec85a878006de72d42431497c276" ns3:_="" ns4:_="">
    <xsd:import namespace="ad706784-8874-480a-a835-631a2dc5451d"/>
    <xsd:import namespace="17717ea0-6521-4b82-8233-2560407e82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06784-8874-480a-a835-631a2dc54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17ea0-6521-4b82-8233-2560407e82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78AA-7A67-474E-B2EE-5C9E73E2D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06784-8874-480a-a835-631a2dc5451d"/>
    <ds:schemaRef ds:uri="17717ea0-6521-4b82-8233-2560407e8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12736-331A-4BCF-8C00-FDF6EC5D540E}">
  <ds:schemaRefs>
    <ds:schemaRef ds:uri="http://schemas.microsoft.com/sharepoint/v3/contenttype/forms"/>
  </ds:schemaRefs>
</ds:datastoreItem>
</file>

<file path=customXml/itemProps3.xml><?xml version="1.0" encoding="utf-8"?>
<ds:datastoreItem xmlns:ds="http://schemas.openxmlformats.org/officeDocument/2006/customXml" ds:itemID="{BDEBBC1C-2895-453B-9FE3-5E964A55D979}">
  <ds:schemaRef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http://purl.org/dc/elements/1.1/"/>
    <ds:schemaRef ds:uri="17717ea0-6521-4b82-8233-2560407e8220"/>
    <ds:schemaRef ds:uri="ad706784-8874-480a-a835-631a2dc5451d"/>
    <ds:schemaRef ds:uri="http://purl.org/dc/dcmitype/"/>
  </ds:schemaRefs>
</ds:datastoreItem>
</file>

<file path=customXml/itemProps4.xml><?xml version="1.0" encoding="utf-8"?>
<ds:datastoreItem xmlns:ds="http://schemas.openxmlformats.org/officeDocument/2006/customXml" ds:itemID="{BD3A268D-746E-40D2-8F9C-5857CE05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Moscinski, Lucy</cp:lastModifiedBy>
  <cp:revision>4</cp:revision>
  <dcterms:created xsi:type="dcterms:W3CDTF">2021-12-01T13:52:00Z</dcterms:created>
  <dcterms:modified xsi:type="dcterms:W3CDTF">2022-03-17T12:21:00Z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0x0101006DF2386C98C21A4BAA83E52B22AF6490</vt:lpwstr>
  </property>
</Properties>
</file>