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3450A" w14:textId="33E07797" w:rsidR="00E308F4" w:rsidRDefault="00E308F4" w:rsidP="00186245">
      <w:pPr>
        <w:tabs>
          <w:tab w:val="left" w:pos="720"/>
          <w:tab w:val="left" w:pos="1440"/>
          <w:tab w:val="left" w:pos="2880"/>
          <w:tab w:val="left" w:pos="6660"/>
        </w:tabs>
        <w:jc w:val="center"/>
        <w:rPr>
          <w:rFonts w:ascii="Arial" w:hAnsi="Arial" w:cs="Arial"/>
          <w:b/>
        </w:rPr>
      </w:pPr>
      <w:r>
        <w:rPr>
          <w:rFonts w:ascii="Arial" w:hAnsi="Arial" w:cs="Arial"/>
          <w:b/>
        </w:rPr>
        <w:t>Registers of Scotland</w:t>
      </w:r>
    </w:p>
    <w:p w14:paraId="4558A43C" w14:textId="77777777" w:rsidR="00434F23" w:rsidRDefault="00434F23" w:rsidP="00186245">
      <w:pPr>
        <w:tabs>
          <w:tab w:val="left" w:pos="720"/>
          <w:tab w:val="left" w:pos="1440"/>
          <w:tab w:val="left" w:pos="2880"/>
          <w:tab w:val="left" w:pos="6660"/>
        </w:tabs>
        <w:jc w:val="center"/>
        <w:rPr>
          <w:rFonts w:ascii="Arial" w:hAnsi="Arial" w:cs="Arial"/>
          <w:b/>
        </w:rPr>
      </w:pPr>
    </w:p>
    <w:p w14:paraId="5DA9820B" w14:textId="0CB287CC" w:rsidR="00E308F4" w:rsidRPr="002F5E37" w:rsidRDefault="006F0889" w:rsidP="00186245">
      <w:pPr>
        <w:jc w:val="center"/>
        <w:rPr>
          <w:rFonts w:ascii="Arial" w:hAnsi="Arial" w:cs="Arial"/>
          <w:b/>
        </w:rPr>
      </w:pPr>
      <w:r>
        <w:rPr>
          <w:rFonts w:ascii="Arial" w:hAnsi="Arial" w:cs="Arial"/>
          <w:b/>
        </w:rPr>
        <w:t xml:space="preserve">RoS Board </w:t>
      </w:r>
    </w:p>
    <w:p w14:paraId="0EE00A0E" w14:textId="77777777" w:rsidR="00EE27FB" w:rsidRDefault="00EE27FB" w:rsidP="00186245">
      <w:pPr>
        <w:jc w:val="center"/>
        <w:rPr>
          <w:rFonts w:ascii="Arial" w:hAnsi="Arial" w:cs="Arial"/>
          <w:b/>
        </w:rPr>
      </w:pPr>
    </w:p>
    <w:p w14:paraId="4516C47F" w14:textId="5708FD08" w:rsidR="00E308F4" w:rsidRPr="000C435D" w:rsidRDefault="006F0889" w:rsidP="00186245">
      <w:pPr>
        <w:jc w:val="center"/>
        <w:rPr>
          <w:rFonts w:ascii="Arial" w:hAnsi="Arial" w:cs="Arial"/>
          <w:b/>
        </w:rPr>
      </w:pPr>
      <w:r>
        <w:rPr>
          <w:rFonts w:ascii="Arial" w:hAnsi="Arial" w:cs="Arial"/>
          <w:b/>
        </w:rPr>
        <w:t>14 December 2021</w:t>
      </w:r>
    </w:p>
    <w:p w14:paraId="16019DA2" w14:textId="77777777" w:rsidR="00EE27FB" w:rsidRDefault="00EE27FB" w:rsidP="00186245">
      <w:pPr>
        <w:jc w:val="center"/>
        <w:rPr>
          <w:rFonts w:ascii="Arial" w:hAnsi="Arial" w:cs="Arial"/>
          <w:b/>
        </w:rPr>
      </w:pPr>
    </w:p>
    <w:p w14:paraId="7D504C01" w14:textId="7AE749A8" w:rsidR="00E308F4" w:rsidRDefault="006F0889" w:rsidP="00186245">
      <w:pPr>
        <w:jc w:val="center"/>
        <w:rPr>
          <w:rFonts w:ascii="Arial" w:hAnsi="Arial" w:cs="Arial"/>
          <w:b/>
        </w:rPr>
      </w:pPr>
      <w:r>
        <w:rPr>
          <w:rFonts w:ascii="Arial" w:hAnsi="Arial" w:cs="Arial"/>
          <w:b/>
        </w:rPr>
        <w:t xml:space="preserve">Board Skills Matrix </w:t>
      </w:r>
    </w:p>
    <w:p w14:paraId="12CD85CE" w14:textId="77777777" w:rsidR="00E308F4" w:rsidRDefault="00E308F4" w:rsidP="00186245">
      <w:pPr>
        <w:jc w:val="both"/>
        <w:rPr>
          <w:rFonts w:ascii="Arial" w:hAnsi="Arial" w:cs="Arial"/>
          <w:b/>
        </w:rPr>
      </w:pPr>
      <w:r>
        <w:rPr>
          <w:rFonts w:ascii="Arial" w:hAnsi="Arial" w:cs="Arial"/>
          <w:b/>
        </w:rPr>
        <w:t>Purpose</w:t>
      </w:r>
    </w:p>
    <w:p w14:paraId="7192E602" w14:textId="77777777" w:rsidR="00E308F4" w:rsidRDefault="00E308F4" w:rsidP="00186245">
      <w:pPr>
        <w:jc w:val="both"/>
        <w:rPr>
          <w:rFonts w:ascii="Arial" w:hAnsi="Arial" w:cs="Arial"/>
          <w:b/>
        </w:rPr>
      </w:pPr>
    </w:p>
    <w:p w14:paraId="2B8EC115" w14:textId="27CF8173" w:rsidR="00E308F4" w:rsidRPr="00186245" w:rsidRDefault="006F0889" w:rsidP="00186245">
      <w:pPr>
        <w:pStyle w:val="ListParagraph"/>
        <w:numPr>
          <w:ilvl w:val="0"/>
          <w:numId w:val="5"/>
        </w:numPr>
        <w:ind w:left="0" w:firstLine="0"/>
        <w:jc w:val="both"/>
        <w:rPr>
          <w:rFonts w:ascii="Arial" w:hAnsi="Arial" w:cs="Arial"/>
        </w:rPr>
      </w:pPr>
      <w:r>
        <w:rPr>
          <w:rFonts w:ascii="Arial" w:hAnsi="Arial" w:cs="Arial"/>
        </w:rPr>
        <w:t>To seek approval from the Board to conduct the Board Skills Matrix using the template attached at Annex A</w:t>
      </w:r>
      <w:r w:rsidR="003E6F3A">
        <w:rPr>
          <w:rFonts w:ascii="Arial" w:hAnsi="Arial" w:cs="Arial"/>
        </w:rPr>
        <w:t xml:space="preserve"> in December with a view to reviewing the results at the March Board</w:t>
      </w:r>
      <w:r>
        <w:rPr>
          <w:rFonts w:ascii="Arial" w:hAnsi="Arial" w:cs="Arial"/>
        </w:rPr>
        <w:t xml:space="preserve">. </w:t>
      </w:r>
    </w:p>
    <w:p w14:paraId="1E91FAE7" w14:textId="77777777" w:rsidR="00B505FF" w:rsidRDefault="00B505FF" w:rsidP="00186245">
      <w:pPr>
        <w:jc w:val="both"/>
        <w:rPr>
          <w:rFonts w:ascii="Arial" w:hAnsi="Arial" w:cs="Arial"/>
        </w:rPr>
      </w:pPr>
    </w:p>
    <w:p w14:paraId="66A12F1A" w14:textId="77777777" w:rsidR="00E308F4" w:rsidRDefault="00E308F4" w:rsidP="00186245">
      <w:pPr>
        <w:jc w:val="both"/>
        <w:rPr>
          <w:rFonts w:ascii="Arial" w:hAnsi="Arial" w:cs="Arial"/>
        </w:rPr>
      </w:pPr>
      <w:r>
        <w:rPr>
          <w:rFonts w:ascii="Arial" w:hAnsi="Arial" w:cs="Arial"/>
          <w:b/>
        </w:rPr>
        <w:t xml:space="preserve">Recommendation </w:t>
      </w:r>
    </w:p>
    <w:p w14:paraId="5098EF5B" w14:textId="77777777" w:rsidR="00E308F4" w:rsidRDefault="00E308F4" w:rsidP="00186245">
      <w:pPr>
        <w:jc w:val="both"/>
        <w:rPr>
          <w:rFonts w:ascii="Arial" w:hAnsi="Arial" w:cs="Arial"/>
        </w:rPr>
      </w:pPr>
    </w:p>
    <w:p w14:paraId="38A00A8F" w14:textId="017C330F" w:rsidR="00E308F4" w:rsidRPr="00B505FF" w:rsidRDefault="006F0889" w:rsidP="00186245">
      <w:pPr>
        <w:numPr>
          <w:ilvl w:val="0"/>
          <w:numId w:val="5"/>
        </w:numPr>
        <w:ind w:left="0" w:firstLine="0"/>
        <w:jc w:val="both"/>
        <w:rPr>
          <w:rFonts w:ascii="Arial" w:hAnsi="Arial" w:cs="Arial"/>
        </w:rPr>
      </w:pPr>
      <w:r>
        <w:rPr>
          <w:rFonts w:ascii="Arial" w:hAnsi="Arial" w:cs="Arial"/>
        </w:rPr>
        <w:t xml:space="preserve">The Board are invited to provide any final feedback on the draft template and note that the survey will be issued in December for completion ahead of a proposed review of the results at the March Board. </w:t>
      </w:r>
    </w:p>
    <w:p w14:paraId="6EC1E5E4" w14:textId="77777777" w:rsidR="00D90B9D" w:rsidRDefault="00D90B9D" w:rsidP="00186245">
      <w:pPr>
        <w:jc w:val="both"/>
        <w:rPr>
          <w:rFonts w:ascii="Arial" w:hAnsi="Arial" w:cs="Arial"/>
          <w:b/>
        </w:rPr>
      </w:pPr>
    </w:p>
    <w:p w14:paraId="1F9D42C8" w14:textId="77777777" w:rsidR="00E308F4" w:rsidRDefault="00E308F4" w:rsidP="00186245">
      <w:pPr>
        <w:jc w:val="both"/>
        <w:rPr>
          <w:rFonts w:ascii="Arial" w:hAnsi="Arial" w:cs="Arial"/>
        </w:rPr>
      </w:pPr>
      <w:r>
        <w:rPr>
          <w:rFonts w:ascii="Arial" w:hAnsi="Arial" w:cs="Arial"/>
          <w:b/>
        </w:rPr>
        <w:t>Background</w:t>
      </w:r>
    </w:p>
    <w:p w14:paraId="6F17BC4F" w14:textId="77777777" w:rsidR="00E308F4" w:rsidRDefault="00E308F4" w:rsidP="00186245">
      <w:pPr>
        <w:jc w:val="both"/>
        <w:rPr>
          <w:rFonts w:ascii="Arial" w:hAnsi="Arial" w:cs="Arial"/>
        </w:rPr>
      </w:pPr>
    </w:p>
    <w:p w14:paraId="2D2804CF" w14:textId="734D32BE" w:rsidR="00FA697B" w:rsidRDefault="006F0889" w:rsidP="00FA697B">
      <w:pPr>
        <w:pStyle w:val="BodyText"/>
        <w:numPr>
          <w:ilvl w:val="0"/>
          <w:numId w:val="5"/>
        </w:numPr>
        <w:ind w:left="0" w:firstLine="0"/>
        <w:jc w:val="both"/>
        <w:rPr>
          <w:sz w:val="24"/>
          <w:szCs w:val="24"/>
        </w:rPr>
      </w:pPr>
      <w:r>
        <w:rPr>
          <w:sz w:val="24"/>
          <w:szCs w:val="24"/>
        </w:rPr>
        <w:t>A</w:t>
      </w:r>
      <w:r w:rsidRPr="5E263C58">
        <w:rPr>
          <w:sz w:val="24"/>
          <w:szCs w:val="24"/>
        </w:rPr>
        <w:t xml:space="preserve">s per our recent Board discussions, we have been working with HR colleagues to develop an appropriate template for completing the Board Skills Matrix exercise.  I have attached the draft template at Annex </w:t>
      </w:r>
      <w:r>
        <w:rPr>
          <w:sz w:val="24"/>
          <w:szCs w:val="24"/>
        </w:rPr>
        <w:t xml:space="preserve">A, which was also circulated to NXDs </w:t>
      </w:r>
      <w:r w:rsidR="003E6F3A">
        <w:rPr>
          <w:sz w:val="24"/>
          <w:szCs w:val="24"/>
        </w:rPr>
        <w:t>for review</w:t>
      </w:r>
      <w:r>
        <w:rPr>
          <w:sz w:val="24"/>
          <w:szCs w:val="24"/>
        </w:rPr>
        <w:t xml:space="preserve"> within the October Keeper’s written update.</w:t>
      </w:r>
    </w:p>
    <w:p w14:paraId="73A0900B" w14:textId="77777777" w:rsidR="00FA697B" w:rsidRDefault="00FA697B" w:rsidP="00FA697B">
      <w:pPr>
        <w:pStyle w:val="BodyText"/>
        <w:jc w:val="both"/>
        <w:rPr>
          <w:sz w:val="24"/>
          <w:szCs w:val="24"/>
        </w:rPr>
      </w:pPr>
    </w:p>
    <w:p w14:paraId="6549BDD9" w14:textId="77777777" w:rsidR="00FA697B" w:rsidRDefault="00FA697B" w:rsidP="00FA697B">
      <w:pPr>
        <w:pStyle w:val="BodyText"/>
        <w:numPr>
          <w:ilvl w:val="0"/>
          <w:numId w:val="5"/>
        </w:numPr>
        <w:ind w:left="0" w:firstLine="0"/>
        <w:jc w:val="both"/>
        <w:rPr>
          <w:sz w:val="24"/>
          <w:szCs w:val="24"/>
        </w:rPr>
      </w:pPr>
      <w:r w:rsidRPr="00FA697B">
        <w:rPr>
          <w:sz w:val="24"/>
          <w:szCs w:val="24"/>
        </w:rPr>
        <w:t xml:space="preserve"> </w:t>
      </w:r>
      <w:r>
        <w:rPr>
          <w:sz w:val="24"/>
          <w:szCs w:val="24"/>
        </w:rPr>
        <w:t>I</w:t>
      </w:r>
      <w:r w:rsidRPr="00FA697B">
        <w:rPr>
          <w:sz w:val="24"/>
          <w:szCs w:val="24"/>
        </w:rPr>
        <w:t>nitial feedback</w:t>
      </w:r>
      <w:r>
        <w:rPr>
          <w:sz w:val="24"/>
          <w:szCs w:val="24"/>
        </w:rPr>
        <w:t xml:space="preserve"> on the template</w:t>
      </w:r>
      <w:r w:rsidRPr="00FA697B">
        <w:rPr>
          <w:sz w:val="24"/>
          <w:szCs w:val="24"/>
        </w:rPr>
        <w:t xml:space="preserve"> from NXDs</w:t>
      </w:r>
      <w:r>
        <w:rPr>
          <w:sz w:val="24"/>
          <w:szCs w:val="24"/>
        </w:rPr>
        <w:t>, received</w:t>
      </w:r>
      <w:r w:rsidRPr="00FA697B">
        <w:rPr>
          <w:sz w:val="24"/>
          <w:szCs w:val="24"/>
        </w:rPr>
        <w:t xml:space="preserve"> as part of the monthly conversations</w:t>
      </w:r>
      <w:r>
        <w:rPr>
          <w:sz w:val="24"/>
          <w:szCs w:val="24"/>
        </w:rPr>
        <w:t>, has been addressed as follows:</w:t>
      </w:r>
    </w:p>
    <w:p w14:paraId="59052B30" w14:textId="77777777" w:rsidR="00FA697B" w:rsidRDefault="00FA697B" w:rsidP="00FA697B">
      <w:pPr>
        <w:pStyle w:val="ListParagraph"/>
      </w:pPr>
    </w:p>
    <w:p w14:paraId="1FE21007" w14:textId="2C0053C6" w:rsidR="00FA697B" w:rsidRDefault="00FA697B" w:rsidP="00FA697B">
      <w:pPr>
        <w:pStyle w:val="BodyText"/>
        <w:numPr>
          <w:ilvl w:val="1"/>
          <w:numId w:val="5"/>
        </w:numPr>
        <w:jc w:val="both"/>
        <w:rPr>
          <w:sz w:val="24"/>
          <w:szCs w:val="24"/>
        </w:rPr>
      </w:pPr>
      <w:r>
        <w:rPr>
          <w:sz w:val="24"/>
          <w:szCs w:val="24"/>
        </w:rPr>
        <w:t>T</w:t>
      </w:r>
      <w:r w:rsidRPr="00FA697B">
        <w:rPr>
          <w:sz w:val="24"/>
          <w:szCs w:val="24"/>
        </w:rPr>
        <w:t xml:space="preserve">he template has been adjusted to reflect </w:t>
      </w:r>
      <w:r>
        <w:rPr>
          <w:sz w:val="24"/>
          <w:szCs w:val="24"/>
        </w:rPr>
        <w:t>enable participants to self-assess on their degree of expertise in any subject (rather than prescribing the number of years of experience)</w:t>
      </w:r>
    </w:p>
    <w:p w14:paraId="747334F9" w14:textId="6BDB3B9C" w:rsidR="00FA697B" w:rsidRDefault="00FA697B" w:rsidP="00FA697B">
      <w:pPr>
        <w:pStyle w:val="BodyText"/>
        <w:numPr>
          <w:ilvl w:val="1"/>
          <w:numId w:val="5"/>
        </w:numPr>
        <w:jc w:val="both"/>
        <w:rPr>
          <w:sz w:val="24"/>
          <w:szCs w:val="24"/>
        </w:rPr>
      </w:pPr>
      <w:r>
        <w:rPr>
          <w:sz w:val="24"/>
          <w:szCs w:val="24"/>
        </w:rPr>
        <w:t xml:space="preserve">It was noted that there are potentially a large number of areas of interest, and we have considered if we could reduce the list.  </w:t>
      </w:r>
      <w:proofErr w:type="gramStart"/>
      <w:r>
        <w:rPr>
          <w:sz w:val="24"/>
          <w:szCs w:val="24"/>
        </w:rPr>
        <w:t>However</w:t>
      </w:r>
      <w:proofErr w:type="gramEnd"/>
      <w:r>
        <w:rPr>
          <w:sz w:val="24"/>
          <w:szCs w:val="24"/>
        </w:rPr>
        <w:t xml:space="preserve"> given the potential wide range of topics that we may require NXD input in over the years ahead we have opted to stick with a longer list rather than reduce the scope.</w:t>
      </w:r>
    </w:p>
    <w:p w14:paraId="548AAFF4" w14:textId="59A0B3AA" w:rsidR="00C639DC" w:rsidRDefault="00C639DC" w:rsidP="00FA697B">
      <w:pPr>
        <w:pStyle w:val="BodyText"/>
        <w:numPr>
          <w:ilvl w:val="1"/>
          <w:numId w:val="5"/>
        </w:numPr>
        <w:jc w:val="both"/>
        <w:rPr>
          <w:sz w:val="24"/>
          <w:szCs w:val="24"/>
        </w:rPr>
      </w:pPr>
      <w:r>
        <w:rPr>
          <w:sz w:val="24"/>
          <w:szCs w:val="24"/>
        </w:rPr>
        <w:t xml:space="preserve">There are no plans to attempt to validate the responses. As we will be using the results primarily to identify which NXDs could be suitable to provide more detailed advice on any topics where more detailed input is </w:t>
      </w:r>
      <w:proofErr w:type="gramStart"/>
      <w:r>
        <w:rPr>
          <w:sz w:val="24"/>
          <w:szCs w:val="24"/>
        </w:rPr>
        <w:t>required</w:t>
      </w:r>
      <w:proofErr w:type="gramEnd"/>
      <w:r>
        <w:rPr>
          <w:sz w:val="24"/>
          <w:szCs w:val="24"/>
        </w:rPr>
        <w:t xml:space="preserve"> we would discuss at the point of inviting input whether the NXD in question felt appropriately qualified to provide the advice we were seeking within the topic area of interest.</w:t>
      </w:r>
    </w:p>
    <w:p w14:paraId="583C045E" w14:textId="77777777" w:rsidR="00FA697B" w:rsidRDefault="00FA697B" w:rsidP="00FA697B">
      <w:pPr>
        <w:pStyle w:val="BodyText"/>
        <w:ind w:left="1440"/>
        <w:jc w:val="both"/>
        <w:rPr>
          <w:sz w:val="24"/>
          <w:szCs w:val="24"/>
        </w:rPr>
      </w:pPr>
    </w:p>
    <w:p w14:paraId="085232CD" w14:textId="2113B2F4" w:rsidR="006F0889" w:rsidRPr="00FA697B" w:rsidRDefault="003E6F3A" w:rsidP="00FA697B">
      <w:pPr>
        <w:pStyle w:val="BodyText"/>
        <w:numPr>
          <w:ilvl w:val="0"/>
          <w:numId w:val="5"/>
        </w:numPr>
        <w:ind w:left="0" w:firstLine="0"/>
        <w:jc w:val="both"/>
        <w:rPr>
          <w:sz w:val="24"/>
          <w:szCs w:val="24"/>
        </w:rPr>
      </w:pPr>
      <w:r w:rsidRPr="00FA697B">
        <w:rPr>
          <w:sz w:val="24"/>
          <w:szCs w:val="24"/>
        </w:rPr>
        <w:t xml:space="preserve">The draft template is being tabled as an opportunity to collect any final feedback on the template before issuing. </w:t>
      </w:r>
      <w:r w:rsidR="006F0889" w:rsidRPr="00FA697B">
        <w:rPr>
          <w:sz w:val="24"/>
          <w:szCs w:val="24"/>
        </w:rPr>
        <w:t xml:space="preserve">  </w:t>
      </w:r>
    </w:p>
    <w:p w14:paraId="427642B5" w14:textId="77777777" w:rsidR="00E308F4" w:rsidRDefault="00E308F4" w:rsidP="00186245">
      <w:pPr>
        <w:jc w:val="both"/>
        <w:rPr>
          <w:rFonts w:ascii="Arial" w:hAnsi="Arial" w:cs="Arial"/>
        </w:rPr>
      </w:pPr>
    </w:p>
    <w:p w14:paraId="4DE9E3A2" w14:textId="77777777" w:rsidR="00E308F4" w:rsidRDefault="00E308F4" w:rsidP="00186245">
      <w:pPr>
        <w:jc w:val="both"/>
        <w:rPr>
          <w:rFonts w:ascii="Arial" w:hAnsi="Arial" w:cs="Arial"/>
          <w:b/>
        </w:rPr>
      </w:pPr>
      <w:r>
        <w:rPr>
          <w:rFonts w:ascii="Arial" w:hAnsi="Arial" w:cs="Arial"/>
          <w:b/>
        </w:rPr>
        <w:t>Conclusion</w:t>
      </w:r>
    </w:p>
    <w:p w14:paraId="20CE9B70" w14:textId="77777777" w:rsidR="00E308F4" w:rsidRDefault="00E308F4" w:rsidP="00186245">
      <w:pPr>
        <w:jc w:val="both"/>
        <w:rPr>
          <w:rFonts w:ascii="Arial" w:hAnsi="Arial" w:cs="Arial"/>
        </w:rPr>
      </w:pPr>
    </w:p>
    <w:p w14:paraId="3A106DA7" w14:textId="6571847E" w:rsidR="00E308F4" w:rsidRPr="003E6F3A" w:rsidRDefault="003E6F3A" w:rsidP="003E6F3A">
      <w:pPr>
        <w:pStyle w:val="ListParagraph"/>
        <w:numPr>
          <w:ilvl w:val="0"/>
          <w:numId w:val="5"/>
        </w:numPr>
        <w:ind w:left="0" w:firstLine="0"/>
        <w:jc w:val="both"/>
        <w:rPr>
          <w:rFonts w:ascii="Arial" w:hAnsi="Arial" w:cs="Arial"/>
        </w:rPr>
      </w:pPr>
      <w:r>
        <w:rPr>
          <w:rFonts w:ascii="Arial" w:hAnsi="Arial" w:cs="Arial"/>
        </w:rPr>
        <w:t>The Board are invited to provide any final feedback on the draft template and note that the survey will be issued in December for completion ahead of a proposed review of the results at the March Board.</w:t>
      </w:r>
    </w:p>
    <w:p w14:paraId="28A5A16E" w14:textId="77777777" w:rsidR="003E6F3A" w:rsidRDefault="003E6F3A" w:rsidP="00186245">
      <w:pPr>
        <w:jc w:val="both"/>
        <w:rPr>
          <w:rFonts w:ascii="Arial" w:hAnsi="Arial" w:cs="Arial"/>
        </w:rPr>
      </w:pPr>
    </w:p>
    <w:p w14:paraId="239979D0" w14:textId="0426E968" w:rsidR="003E6F3A" w:rsidRDefault="003E6F3A" w:rsidP="00186245">
      <w:pPr>
        <w:jc w:val="both"/>
        <w:rPr>
          <w:rFonts w:ascii="Arial" w:hAnsi="Arial" w:cs="Arial"/>
          <w:b/>
        </w:rPr>
      </w:pPr>
      <w:r>
        <w:rPr>
          <w:rFonts w:ascii="Arial" w:hAnsi="Arial" w:cs="Arial"/>
          <w:b/>
        </w:rPr>
        <w:t>Keeper of the Registers of Scotland</w:t>
      </w:r>
    </w:p>
    <w:p w14:paraId="196D6927" w14:textId="11806DBB" w:rsidR="003E6F3A" w:rsidRPr="00FA697B" w:rsidRDefault="003E6F3A" w:rsidP="00186245">
      <w:pPr>
        <w:jc w:val="both"/>
        <w:rPr>
          <w:rFonts w:ascii="Arial" w:hAnsi="Arial" w:cs="Arial"/>
          <w:b/>
        </w:rPr>
      </w:pPr>
      <w:r>
        <w:rPr>
          <w:rFonts w:ascii="Arial" w:hAnsi="Arial" w:cs="Arial"/>
          <w:b/>
        </w:rPr>
        <w:t>29 November 2021</w:t>
      </w:r>
    </w:p>
    <w:sectPr w:rsidR="003E6F3A" w:rsidRPr="00FA697B" w:rsidSect="00EE27FB">
      <w:headerReference w:type="default" r:id="rId8"/>
      <w:headerReference w:type="first" r:id="rId9"/>
      <w:pgSz w:w="11906" w:h="16838"/>
      <w:pgMar w:top="0" w:right="1440" w:bottom="56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23BA0" w14:textId="77777777" w:rsidR="00DF1AA6" w:rsidRDefault="00DF1AA6" w:rsidP="003D7944">
      <w:r>
        <w:separator/>
      </w:r>
    </w:p>
  </w:endnote>
  <w:endnote w:type="continuationSeparator" w:id="0">
    <w:p w14:paraId="0EDAEF7A" w14:textId="77777777" w:rsidR="00DF1AA6" w:rsidRDefault="00DF1AA6" w:rsidP="003D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86DE0" w14:textId="77777777" w:rsidR="00DF1AA6" w:rsidRDefault="00DF1AA6" w:rsidP="003D7944">
      <w:r>
        <w:separator/>
      </w:r>
    </w:p>
  </w:footnote>
  <w:footnote w:type="continuationSeparator" w:id="0">
    <w:p w14:paraId="4B7634CC" w14:textId="77777777" w:rsidR="00DF1AA6" w:rsidRDefault="00DF1AA6" w:rsidP="003D7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F35AA" w14:textId="6EDAF3C9" w:rsidR="003D7944" w:rsidRDefault="003D7944">
    <w:pPr>
      <w:pStyle w:val="Header"/>
    </w:pPr>
    <w:r>
      <w:tab/>
    </w:r>
    <w:r>
      <w:tab/>
    </w:r>
    <w:r w:rsidR="00EE27FB">
      <w:rPr>
        <w:rFonts w:ascii="Arial" w:hAnsi="Arial" w:cs="Arial"/>
        <w:i/>
      </w:rPr>
      <w:t>RoSBrd2021/12/12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F98E" w14:textId="1771FE82" w:rsidR="0059119A" w:rsidRDefault="005911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36B4"/>
    <w:multiLevelType w:val="hybridMultilevel"/>
    <w:tmpl w:val="2E76D2D8"/>
    <w:lvl w:ilvl="0" w:tplc="E9F62B26">
      <w:start w:val="1"/>
      <w:numFmt w:val="decimal"/>
      <w:lvlText w:val="%1."/>
      <w:lvlJc w:val="left"/>
      <w:pPr>
        <w:ind w:left="0" w:firstLine="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24FB9"/>
    <w:multiLevelType w:val="hybridMultilevel"/>
    <w:tmpl w:val="2ACA16C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EB2F75"/>
    <w:multiLevelType w:val="hybridMultilevel"/>
    <w:tmpl w:val="F09660FC"/>
    <w:lvl w:ilvl="0" w:tplc="1D3AB9DC">
      <w:start w:val="1"/>
      <w:numFmt w:val="decimal"/>
      <w:lvlText w:val="%1."/>
      <w:lvlJc w:val="left"/>
      <w:pPr>
        <w:ind w:left="720" w:hanging="360"/>
      </w:pPr>
      <w:rPr>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2005E1"/>
    <w:multiLevelType w:val="hybridMultilevel"/>
    <w:tmpl w:val="1F649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893F95"/>
    <w:multiLevelType w:val="hybridMultilevel"/>
    <w:tmpl w:val="E026C5C0"/>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5" w15:restartNumberingAfterBreak="0">
    <w:nsid w:val="570229B8"/>
    <w:multiLevelType w:val="hybridMultilevel"/>
    <w:tmpl w:val="1C0A3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FE791E"/>
    <w:multiLevelType w:val="hybridMultilevel"/>
    <w:tmpl w:val="7778C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F95B3F"/>
    <w:multiLevelType w:val="multilevel"/>
    <w:tmpl w:val="6974F954"/>
    <w:lvl w:ilvl="0">
      <w:start w:val="1"/>
      <w:numFmt w:val="decimal"/>
      <w:lvlText w:val="%1."/>
      <w:lvlJc w:val="left"/>
      <w:pPr>
        <w:ind w:left="720" w:hanging="360"/>
      </w:pPr>
      <w:rPr>
        <w:rFonts w:ascii="Arial" w:eastAsia="Times New Roman" w:hAnsi="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4"/>
  </w:num>
  <w:num w:numId="3">
    <w:abstractNumId w:val="5"/>
  </w:num>
  <w:num w:numId="4">
    <w:abstractNumId w:val="3"/>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8F4"/>
    <w:rsid w:val="00041D1C"/>
    <w:rsid w:val="00044DBA"/>
    <w:rsid w:val="000A7F07"/>
    <w:rsid w:val="000C20E9"/>
    <w:rsid w:val="000D505C"/>
    <w:rsid w:val="00101837"/>
    <w:rsid w:val="00105682"/>
    <w:rsid w:val="0012639F"/>
    <w:rsid w:val="001371E8"/>
    <w:rsid w:val="001549AD"/>
    <w:rsid w:val="00186245"/>
    <w:rsid w:val="001B2EE2"/>
    <w:rsid w:val="001E3F70"/>
    <w:rsid w:val="00202132"/>
    <w:rsid w:val="00236EFE"/>
    <w:rsid w:val="00256F15"/>
    <w:rsid w:val="002576E7"/>
    <w:rsid w:val="00280C53"/>
    <w:rsid w:val="002A6CB9"/>
    <w:rsid w:val="002B5886"/>
    <w:rsid w:val="002E4AF7"/>
    <w:rsid w:val="002E5703"/>
    <w:rsid w:val="003019CB"/>
    <w:rsid w:val="00327F4C"/>
    <w:rsid w:val="0034239F"/>
    <w:rsid w:val="00367C3A"/>
    <w:rsid w:val="00394DAE"/>
    <w:rsid w:val="003C26A4"/>
    <w:rsid w:val="003D7944"/>
    <w:rsid w:val="003E529A"/>
    <w:rsid w:val="003E6F3A"/>
    <w:rsid w:val="00412C20"/>
    <w:rsid w:val="004254B3"/>
    <w:rsid w:val="00434F23"/>
    <w:rsid w:val="0045069E"/>
    <w:rsid w:val="004721F9"/>
    <w:rsid w:val="00473FD1"/>
    <w:rsid w:val="004A33F0"/>
    <w:rsid w:val="004C44FC"/>
    <w:rsid w:val="004D453A"/>
    <w:rsid w:val="004F4967"/>
    <w:rsid w:val="00531024"/>
    <w:rsid w:val="0053200F"/>
    <w:rsid w:val="00571F60"/>
    <w:rsid w:val="0059119A"/>
    <w:rsid w:val="005C08A5"/>
    <w:rsid w:val="006102A8"/>
    <w:rsid w:val="00655EC5"/>
    <w:rsid w:val="006747CA"/>
    <w:rsid w:val="006F0889"/>
    <w:rsid w:val="0076244E"/>
    <w:rsid w:val="007657E5"/>
    <w:rsid w:val="00777D60"/>
    <w:rsid w:val="0078175F"/>
    <w:rsid w:val="007967FE"/>
    <w:rsid w:val="007F2E21"/>
    <w:rsid w:val="00847D38"/>
    <w:rsid w:val="008A2160"/>
    <w:rsid w:val="008B6E04"/>
    <w:rsid w:val="008D6760"/>
    <w:rsid w:val="00952DC2"/>
    <w:rsid w:val="00A56D2D"/>
    <w:rsid w:val="00A838F8"/>
    <w:rsid w:val="00A8745A"/>
    <w:rsid w:val="00A9516D"/>
    <w:rsid w:val="00AB0006"/>
    <w:rsid w:val="00AB5CAC"/>
    <w:rsid w:val="00AB716C"/>
    <w:rsid w:val="00AC3153"/>
    <w:rsid w:val="00AD2111"/>
    <w:rsid w:val="00AF4679"/>
    <w:rsid w:val="00B23594"/>
    <w:rsid w:val="00B505FF"/>
    <w:rsid w:val="00B6597E"/>
    <w:rsid w:val="00B7051C"/>
    <w:rsid w:val="00BA1550"/>
    <w:rsid w:val="00BD3FCC"/>
    <w:rsid w:val="00C056F9"/>
    <w:rsid w:val="00C4342A"/>
    <w:rsid w:val="00C639DC"/>
    <w:rsid w:val="00C841C2"/>
    <w:rsid w:val="00C95CF4"/>
    <w:rsid w:val="00CB5650"/>
    <w:rsid w:val="00CF67B9"/>
    <w:rsid w:val="00CF76C5"/>
    <w:rsid w:val="00D027CA"/>
    <w:rsid w:val="00D45318"/>
    <w:rsid w:val="00D65B9F"/>
    <w:rsid w:val="00D90B9D"/>
    <w:rsid w:val="00D92CFA"/>
    <w:rsid w:val="00DF1AA6"/>
    <w:rsid w:val="00E308F4"/>
    <w:rsid w:val="00E44EE5"/>
    <w:rsid w:val="00E61647"/>
    <w:rsid w:val="00E66C54"/>
    <w:rsid w:val="00E753D2"/>
    <w:rsid w:val="00EE27FB"/>
    <w:rsid w:val="00F17DF1"/>
    <w:rsid w:val="00F215A1"/>
    <w:rsid w:val="00F60DA9"/>
    <w:rsid w:val="00F75879"/>
    <w:rsid w:val="00F90C4E"/>
    <w:rsid w:val="00F9432D"/>
    <w:rsid w:val="00FA2E6D"/>
    <w:rsid w:val="00FA697B"/>
    <w:rsid w:val="00FB6AE2"/>
    <w:rsid w:val="00FE5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6EA799"/>
  <w15:chartTrackingRefBased/>
  <w15:docId w15:val="{072E5374-B4B0-4522-9543-AA4DBA05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8F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16D"/>
    <w:rPr>
      <w:rFonts w:ascii="Segoe UI" w:eastAsia="Times New Roman" w:hAnsi="Segoe UI" w:cs="Segoe UI"/>
      <w:sz w:val="18"/>
      <w:szCs w:val="18"/>
      <w:lang w:eastAsia="en-GB"/>
    </w:rPr>
  </w:style>
  <w:style w:type="character" w:styleId="PlaceholderText">
    <w:name w:val="Placeholder Text"/>
    <w:basedOn w:val="DefaultParagraphFont"/>
    <w:uiPriority w:val="99"/>
    <w:semiHidden/>
    <w:rsid w:val="004A33F0"/>
    <w:rPr>
      <w:color w:val="808080"/>
    </w:rPr>
  </w:style>
  <w:style w:type="paragraph" w:styleId="Header">
    <w:name w:val="header"/>
    <w:basedOn w:val="Normal"/>
    <w:link w:val="HeaderChar"/>
    <w:uiPriority w:val="99"/>
    <w:unhideWhenUsed/>
    <w:rsid w:val="003D7944"/>
    <w:pPr>
      <w:tabs>
        <w:tab w:val="center" w:pos="4513"/>
        <w:tab w:val="right" w:pos="9026"/>
      </w:tabs>
    </w:pPr>
  </w:style>
  <w:style w:type="character" w:customStyle="1" w:styleId="HeaderChar">
    <w:name w:val="Header Char"/>
    <w:basedOn w:val="DefaultParagraphFont"/>
    <w:link w:val="Header"/>
    <w:uiPriority w:val="99"/>
    <w:rsid w:val="003D794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D7944"/>
    <w:pPr>
      <w:tabs>
        <w:tab w:val="center" w:pos="4513"/>
        <w:tab w:val="right" w:pos="9026"/>
      </w:tabs>
    </w:pPr>
  </w:style>
  <w:style w:type="character" w:customStyle="1" w:styleId="FooterChar">
    <w:name w:val="Footer Char"/>
    <w:basedOn w:val="DefaultParagraphFont"/>
    <w:link w:val="Footer"/>
    <w:uiPriority w:val="99"/>
    <w:rsid w:val="003D7944"/>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254B3"/>
    <w:rPr>
      <w:color w:val="0563C1" w:themeColor="hyperlink"/>
      <w:u w:val="single"/>
    </w:rPr>
  </w:style>
  <w:style w:type="paragraph" w:styleId="ListParagraph">
    <w:name w:val="List Paragraph"/>
    <w:basedOn w:val="Normal"/>
    <w:uiPriority w:val="34"/>
    <w:qFormat/>
    <w:rsid w:val="00E61647"/>
    <w:pPr>
      <w:ind w:left="720"/>
      <w:contextualSpacing/>
    </w:pPr>
  </w:style>
  <w:style w:type="table" w:styleId="TableGrid">
    <w:name w:val="Table Grid"/>
    <w:basedOn w:val="TableNormal"/>
    <w:uiPriority w:val="39"/>
    <w:rsid w:val="007F2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31024"/>
    <w:rPr>
      <w:color w:val="605E5C"/>
      <w:shd w:val="clear" w:color="auto" w:fill="E1DFDD"/>
    </w:rPr>
  </w:style>
  <w:style w:type="character" w:styleId="FollowedHyperlink">
    <w:name w:val="FollowedHyperlink"/>
    <w:basedOn w:val="DefaultParagraphFont"/>
    <w:uiPriority w:val="99"/>
    <w:semiHidden/>
    <w:unhideWhenUsed/>
    <w:rsid w:val="00531024"/>
    <w:rPr>
      <w:color w:val="954F72" w:themeColor="followedHyperlink"/>
      <w:u w:val="single"/>
    </w:rPr>
  </w:style>
  <w:style w:type="paragraph" w:styleId="BodyText">
    <w:name w:val="Body Text"/>
    <w:basedOn w:val="Normal"/>
    <w:link w:val="BodyTextChar"/>
    <w:uiPriority w:val="1"/>
    <w:qFormat/>
    <w:rsid w:val="006F0889"/>
    <w:pPr>
      <w:widowControl w:val="0"/>
      <w:autoSpaceDE w:val="0"/>
      <w:autoSpaceDN w:val="0"/>
    </w:pPr>
    <w:rPr>
      <w:rFonts w:ascii="Arial" w:eastAsia="Arial" w:hAnsi="Arial" w:cs="Arial"/>
      <w:sz w:val="22"/>
      <w:szCs w:val="22"/>
      <w:lang w:bidi="en-GB"/>
    </w:rPr>
  </w:style>
  <w:style w:type="character" w:customStyle="1" w:styleId="BodyTextChar">
    <w:name w:val="Body Text Char"/>
    <w:basedOn w:val="DefaultParagraphFont"/>
    <w:link w:val="BodyText"/>
    <w:uiPriority w:val="1"/>
    <w:rsid w:val="006F0889"/>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314615">
      <w:bodyDiv w:val="1"/>
      <w:marLeft w:val="0"/>
      <w:marRight w:val="0"/>
      <w:marTop w:val="0"/>
      <w:marBottom w:val="0"/>
      <w:divBdr>
        <w:top w:val="none" w:sz="0" w:space="0" w:color="auto"/>
        <w:left w:val="none" w:sz="0" w:space="0" w:color="auto"/>
        <w:bottom w:val="none" w:sz="0" w:space="0" w:color="auto"/>
        <w:right w:val="none" w:sz="0" w:space="0" w:color="auto"/>
      </w:divBdr>
    </w:div>
    <w:div w:id="609362304">
      <w:bodyDiv w:val="1"/>
      <w:marLeft w:val="0"/>
      <w:marRight w:val="0"/>
      <w:marTop w:val="0"/>
      <w:marBottom w:val="0"/>
      <w:divBdr>
        <w:top w:val="none" w:sz="0" w:space="0" w:color="auto"/>
        <w:left w:val="none" w:sz="0" w:space="0" w:color="auto"/>
        <w:bottom w:val="none" w:sz="0" w:space="0" w:color="auto"/>
        <w:right w:val="none" w:sz="0" w:space="0" w:color="auto"/>
      </w:divBdr>
    </w:div>
    <w:div w:id="1325818500">
      <w:bodyDiv w:val="1"/>
      <w:marLeft w:val="0"/>
      <w:marRight w:val="0"/>
      <w:marTop w:val="0"/>
      <w:marBottom w:val="0"/>
      <w:divBdr>
        <w:top w:val="none" w:sz="0" w:space="0" w:color="auto"/>
        <w:left w:val="none" w:sz="0" w:space="0" w:color="auto"/>
        <w:bottom w:val="none" w:sz="0" w:space="0" w:color="auto"/>
        <w:right w:val="none" w:sz="0" w:space="0" w:color="auto"/>
      </w:divBdr>
    </w:div>
    <w:div w:id="140302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A268D-746E-40D2-8F9C-5857CE053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Registers of Scotland</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Lucy</dc:creator>
  <cp:keywords/>
  <dc:description/>
  <cp:lastModifiedBy>Moscinski, Lucy</cp:lastModifiedBy>
  <cp:revision>28</cp:revision>
  <dcterms:created xsi:type="dcterms:W3CDTF">2020-01-16T16:14:00Z</dcterms:created>
  <dcterms:modified xsi:type="dcterms:W3CDTF">2022-03-17T12:16:00Z</dcterms:modified>
</cp:coreProperties>
</file>