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B3FF" w14:textId="77777777" w:rsidR="000D68AC" w:rsidRDefault="000D68AC" w:rsidP="000D68AC">
      <w:pPr>
        <w:tabs>
          <w:tab w:val="left" w:pos="720"/>
          <w:tab w:val="left" w:pos="1440"/>
          <w:tab w:val="left" w:pos="2880"/>
          <w:tab w:val="left" w:pos="6660"/>
        </w:tabs>
        <w:spacing w:after="0" w:line="240" w:lineRule="auto"/>
        <w:jc w:val="center"/>
        <w:rPr>
          <w:rFonts w:ascii="Arial" w:hAnsi="Arial" w:cs="Arial"/>
          <w:b/>
        </w:rPr>
      </w:pPr>
      <w:r>
        <w:rPr>
          <w:rFonts w:ascii="Arial" w:hAnsi="Arial" w:cs="Arial"/>
          <w:b/>
        </w:rPr>
        <w:t>Registers of Scotland</w:t>
      </w:r>
    </w:p>
    <w:p w14:paraId="2D2429AF" w14:textId="77777777" w:rsidR="000D68AC" w:rsidRDefault="000D68AC" w:rsidP="000D68AC">
      <w:pPr>
        <w:spacing w:after="0" w:line="240" w:lineRule="auto"/>
        <w:jc w:val="center"/>
        <w:rPr>
          <w:rFonts w:ascii="Arial" w:hAnsi="Arial" w:cs="Arial"/>
          <w:b/>
        </w:rPr>
      </w:pPr>
    </w:p>
    <w:p w14:paraId="5F5FF590" w14:textId="070AA603" w:rsidR="000D68AC" w:rsidRPr="002F5E37" w:rsidRDefault="000D68AC" w:rsidP="000D68AC">
      <w:pPr>
        <w:spacing w:after="0" w:line="240" w:lineRule="auto"/>
        <w:jc w:val="center"/>
        <w:rPr>
          <w:rFonts w:ascii="Arial" w:hAnsi="Arial" w:cs="Arial"/>
          <w:b/>
        </w:rPr>
      </w:pPr>
      <w:r>
        <w:rPr>
          <w:rFonts w:ascii="Arial" w:hAnsi="Arial" w:cs="Arial"/>
          <w:b/>
        </w:rPr>
        <w:t xml:space="preserve">RoS Board </w:t>
      </w:r>
      <w:r w:rsidRPr="002F5E37">
        <w:rPr>
          <w:rFonts w:ascii="Arial" w:hAnsi="Arial" w:cs="Arial"/>
          <w:b/>
        </w:rPr>
        <w:t xml:space="preserve"> </w:t>
      </w:r>
    </w:p>
    <w:p w14:paraId="7F5C9117" w14:textId="77777777" w:rsidR="000D68AC" w:rsidRDefault="000D68AC" w:rsidP="000D68AC">
      <w:pPr>
        <w:spacing w:after="0" w:line="240" w:lineRule="auto"/>
        <w:jc w:val="center"/>
        <w:rPr>
          <w:rFonts w:ascii="Arial" w:hAnsi="Arial" w:cs="Arial"/>
          <w:b/>
        </w:rPr>
      </w:pPr>
    </w:p>
    <w:p w14:paraId="1D372242" w14:textId="76E4EB5E" w:rsidR="000D68AC" w:rsidRPr="000C435D" w:rsidRDefault="000D68AC" w:rsidP="000D68AC">
      <w:pPr>
        <w:spacing w:after="0" w:line="240" w:lineRule="auto"/>
        <w:jc w:val="center"/>
        <w:rPr>
          <w:rFonts w:ascii="Arial" w:hAnsi="Arial" w:cs="Arial"/>
          <w:b/>
        </w:rPr>
      </w:pPr>
      <w:r>
        <w:rPr>
          <w:rFonts w:ascii="Arial" w:hAnsi="Arial" w:cs="Arial"/>
          <w:b/>
        </w:rPr>
        <w:t>14 June 2022</w:t>
      </w:r>
    </w:p>
    <w:p w14:paraId="6729FE0A" w14:textId="77777777" w:rsidR="000D68AC" w:rsidRPr="000C435D" w:rsidRDefault="000D68AC" w:rsidP="000D68AC">
      <w:pPr>
        <w:spacing w:after="0" w:line="240" w:lineRule="auto"/>
        <w:jc w:val="center"/>
        <w:rPr>
          <w:rFonts w:ascii="Arial" w:hAnsi="Arial" w:cs="Arial"/>
          <w:b/>
        </w:rPr>
      </w:pPr>
    </w:p>
    <w:p w14:paraId="5103AB16" w14:textId="41C1043C" w:rsidR="000D68AC" w:rsidRDefault="00CA2F01" w:rsidP="000D68AC">
      <w:pPr>
        <w:spacing w:after="0" w:line="240" w:lineRule="auto"/>
        <w:jc w:val="center"/>
        <w:rPr>
          <w:rFonts w:ascii="Arial" w:hAnsi="Arial" w:cs="Arial"/>
          <w:b/>
        </w:rPr>
      </w:pPr>
      <w:r>
        <w:rPr>
          <w:rFonts w:ascii="Arial" w:hAnsi="Arial" w:cs="Arial"/>
          <w:b/>
        </w:rPr>
        <w:t>Annual Health and Safety Report</w:t>
      </w:r>
    </w:p>
    <w:p w14:paraId="2DF34363" w14:textId="3A6D3AD3" w:rsidR="00C2488B" w:rsidRPr="00C2488B" w:rsidRDefault="00C2488B" w:rsidP="00C2488B">
      <w:pPr>
        <w:spacing w:after="0" w:line="240" w:lineRule="auto"/>
        <w:rPr>
          <w:rFonts w:ascii="Arial" w:hAnsi="Arial" w:cs="Arial"/>
          <w:b/>
          <w:sz w:val="24"/>
          <w:szCs w:val="24"/>
        </w:rPr>
      </w:pPr>
    </w:p>
    <w:p w14:paraId="3170E65F" w14:textId="24CC3B74" w:rsidR="00AB5603" w:rsidRPr="007E6726" w:rsidRDefault="00AB5603" w:rsidP="00202B9C">
      <w:pPr>
        <w:spacing w:after="0" w:line="240" w:lineRule="auto"/>
        <w:rPr>
          <w:rFonts w:ascii="Arial" w:hAnsi="Arial" w:cs="Arial"/>
          <w:b/>
          <w:sz w:val="24"/>
          <w:szCs w:val="24"/>
        </w:rPr>
      </w:pPr>
      <w:r w:rsidRPr="007E6726">
        <w:rPr>
          <w:rFonts w:ascii="Arial" w:hAnsi="Arial" w:cs="Arial"/>
          <w:b/>
          <w:sz w:val="24"/>
          <w:szCs w:val="24"/>
        </w:rPr>
        <w:t>Purpose</w:t>
      </w:r>
    </w:p>
    <w:p w14:paraId="1C9837A4" w14:textId="77777777" w:rsidR="00AB5603" w:rsidRPr="007E6726" w:rsidRDefault="00AB5603" w:rsidP="00202B9C">
      <w:pPr>
        <w:pStyle w:val="ListParagraph"/>
        <w:spacing w:after="0" w:line="240" w:lineRule="auto"/>
        <w:ind w:left="0"/>
        <w:jc w:val="both"/>
        <w:rPr>
          <w:rFonts w:ascii="Arial" w:hAnsi="Arial" w:cs="Arial"/>
          <w:sz w:val="24"/>
          <w:szCs w:val="24"/>
        </w:rPr>
      </w:pPr>
    </w:p>
    <w:p w14:paraId="2925FBE6" w14:textId="2326ED32" w:rsidR="00AB5603" w:rsidRPr="007E6726" w:rsidRDefault="00AB5603" w:rsidP="00202B9C">
      <w:pPr>
        <w:numPr>
          <w:ilvl w:val="0"/>
          <w:numId w:val="10"/>
        </w:numPr>
        <w:spacing w:after="0" w:line="240" w:lineRule="auto"/>
        <w:ind w:left="0" w:firstLine="0"/>
        <w:jc w:val="both"/>
        <w:rPr>
          <w:rFonts w:ascii="Arial" w:eastAsia="Times New Roman" w:hAnsi="Arial" w:cs="Arial"/>
          <w:bCs/>
          <w:sz w:val="24"/>
          <w:szCs w:val="24"/>
          <w:lang w:eastAsia="en-GB"/>
        </w:rPr>
      </w:pPr>
      <w:r w:rsidRPr="007E6726">
        <w:rPr>
          <w:rFonts w:ascii="Arial" w:eastAsia="Times New Roman" w:hAnsi="Arial" w:cs="Arial"/>
          <w:bCs/>
          <w:sz w:val="24"/>
          <w:szCs w:val="24"/>
          <w:lang w:eastAsia="en-GB"/>
        </w:rPr>
        <w:t>This is the annual Health and Safety report for Registers of Scotland (RoS). Th</w:t>
      </w:r>
      <w:r w:rsidR="00154388" w:rsidRPr="007E6726">
        <w:rPr>
          <w:rFonts w:ascii="Arial" w:eastAsia="Times New Roman" w:hAnsi="Arial" w:cs="Arial"/>
          <w:bCs/>
          <w:sz w:val="24"/>
          <w:szCs w:val="24"/>
          <w:lang w:eastAsia="en-GB"/>
        </w:rPr>
        <w:t>e</w:t>
      </w:r>
      <w:r w:rsidRPr="007E6726">
        <w:rPr>
          <w:rFonts w:ascii="Arial" w:eastAsia="Times New Roman" w:hAnsi="Arial" w:cs="Arial"/>
          <w:bCs/>
          <w:sz w:val="24"/>
          <w:szCs w:val="24"/>
          <w:lang w:eastAsia="en-GB"/>
        </w:rPr>
        <w:t xml:space="preserve"> report covers the period 1 April 202</w:t>
      </w:r>
      <w:r w:rsidR="00D857F2">
        <w:rPr>
          <w:rFonts w:ascii="Arial" w:eastAsia="Times New Roman" w:hAnsi="Arial" w:cs="Arial"/>
          <w:bCs/>
          <w:sz w:val="24"/>
          <w:szCs w:val="24"/>
          <w:lang w:eastAsia="en-GB"/>
        </w:rPr>
        <w:t>1</w:t>
      </w:r>
      <w:r w:rsidRPr="007E6726">
        <w:rPr>
          <w:rFonts w:ascii="Arial" w:eastAsia="Times New Roman" w:hAnsi="Arial" w:cs="Arial"/>
          <w:bCs/>
          <w:sz w:val="24"/>
          <w:szCs w:val="24"/>
          <w:lang w:eastAsia="en-GB"/>
        </w:rPr>
        <w:t xml:space="preserve"> to 31 March 202</w:t>
      </w:r>
      <w:r w:rsidR="00D857F2">
        <w:rPr>
          <w:rFonts w:ascii="Arial" w:eastAsia="Times New Roman" w:hAnsi="Arial" w:cs="Arial"/>
          <w:bCs/>
          <w:sz w:val="24"/>
          <w:szCs w:val="24"/>
          <w:lang w:eastAsia="en-GB"/>
        </w:rPr>
        <w:t>2</w:t>
      </w:r>
      <w:r w:rsidRPr="007E6726">
        <w:rPr>
          <w:rFonts w:ascii="Arial" w:eastAsia="Times New Roman" w:hAnsi="Arial" w:cs="Arial"/>
          <w:bCs/>
          <w:sz w:val="24"/>
          <w:szCs w:val="24"/>
          <w:lang w:eastAsia="en-GB"/>
        </w:rPr>
        <w:t>. Where possible, comparisons have been made to previous</w:t>
      </w:r>
      <w:r w:rsidR="00154388" w:rsidRPr="007E6726">
        <w:rPr>
          <w:rFonts w:ascii="Arial" w:eastAsia="Times New Roman" w:hAnsi="Arial" w:cs="Arial"/>
          <w:bCs/>
          <w:sz w:val="24"/>
          <w:szCs w:val="24"/>
          <w:lang w:eastAsia="en-GB"/>
        </w:rPr>
        <w:t xml:space="preserve"> health and safety</w:t>
      </w:r>
      <w:r w:rsidRPr="007E6726">
        <w:rPr>
          <w:rFonts w:ascii="Arial" w:eastAsia="Times New Roman" w:hAnsi="Arial" w:cs="Arial"/>
          <w:bCs/>
          <w:sz w:val="24"/>
          <w:szCs w:val="24"/>
          <w:lang w:eastAsia="en-GB"/>
        </w:rPr>
        <w:t xml:space="preserve"> data gathered.</w:t>
      </w:r>
    </w:p>
    <w:p w14:paraId="313D78FA" w14:textId="77777777" w:rsidR="00AB5603" w:rsidRPr="007E6726" w:rsidRDefault="00AB5603" w:rsidP="00202B9C">
      <w:pPr>
        <w:spacing w:after="0" w:line="240" w:lineRule="auto"/>
        <w:jc w:val="both"/>
        <w:rPr>
          <w:rFonts w:ascii="Arial" w:hAnsi="Arial" w:cs="Arial"/>
          <w:sz w:val="24"/>
          <w:szCs w:val="24"/>
        </w:rPr>
      </w:pPr>
    </w:p>
    <w:p w14:paraId="1E56E12B" w14:textId="5F140671" w:rsidR="00AB5603" w:rsidRPr="007E6726" w:rsidRDefault="00AB5603" w:rsidP="00202B9C">
      <w:pPr>
        <w:numPr>
          <w:ilvl w:val="0"/>
          <w:numId w:val="10"/>
        </w:numPr>
        <w:spacing w:after="0" w:line="240" w:lineRule="auto"/>
        <w:ind w:left="0" w:firstLine="0"/>
        <w:jc w:val="both"/>
        <w:rPr>
          <w:rFonts w:ascii="Arial" w:eastAsia="Times New Roman" w:hAnsi="Arial" w:cs="Arial"/>
          <w:bCs/>
          <w:sz w:val="24"/>
          <w:szCs w:val="24"/>
          <w:lang w:eastAsia="en-GB"/>
        </w:rPr>
      </w:pPr>
      <w:r w:rsidRPr="007E6726">
        <w:rPr>
          <w:rFonts w:ascii="Arial" w:eastAsia="Times New Roman" w:hAnsi="Arial" w:cs="Arial"/>
          <w:bCs/>
          <w:sz w:val="24"/>
          <w:szCs w:val="24"/>
          <w:lang w:eastAsia="en-GB"/>
        </w:rPr>
        <w:t>The overall purpose of the annual health and safety report is to give colleagues and stakeholders an understanding of health and safety arrangements at RoS and provide assurances on the adequacy of health and safety measures in place.</w:t>
      </w:r>
    </w:p>
    <w:p w14:paraId="0608FA01" w14:textId="77777777" w:rsidR="00AB5603" w:rsidRPr="007E6726" w:rsidRDefault="00AB5603" w:rsidP="00202B9C">
      <w:pPr>
        <w:spacing w:after="0" w:line="240" w:lineRule="auto"/>
        <w:jc w:val="both"/>
        <w:rPr>
          <w:rFonts w:ascii="Arial" w:hAnsi="Arial" w:cs="Arial"/>
          <w:sz w:val="24"/>
          <w:szCs w:val="24"/>
        </w:rPr>
      </w:pPr>
    </w:p>
    <w:p w14:paraId="0E344E54" w14:textId="78F0333B" w:rsidR="00AB5603" w:rsidRDefault="00AB5603" w:rsidP="00202B9C">
      <w:pPr>
        <w:spacing w:after="0" w:line="240" w:lineRule="auto"/>
        <w:jc w:val="both"/>
        <w:rPr>
          <w:rFonts w:ascii="Arial" w:hAnsi="Arial" w:cs="Arial"/>
          <w:b/>
          <w:sz w:val="24"/>
          <w:szCs w:val="24"/>
        </w:rPr>
      </w:pPr>
      <w:r w:rsidRPr="007E6726">
        <w:rPr>
          <w:rFonts w:ascii="Arial" w:hAnsi="Arial" w:cs="Arial"/>
          <w:b/>
          <w:sz w:val="24"/>
          <w:szCs w:val="24"/>
        </w:rPr>
        <w:t>Recommendation</w:t>
      </w:r>
    </w:p>
    <w:p w14:paraId="620C8D14" w14:textId="168D2CDC" w:rsidR="007E6726" w:rsidRDefault="007E6726" w:rsidP="00202B9C">
      <w:pPr>
        <w:spacing w:after="0" w:line="240" w:lineRule="auto"/>
        <w:jc w:val="both"/>
        <w:rPr>
          <w:rFonts w:ascii="Arial" w:hAnsi="Arial" w:cs="Arial"/>
          <w:b/>
          <w:sz w:val="24"/>
          <w:szCs w:val="24"/>
        </w:rPr>
      </w:pPr>
    </w:p>
    <w:p w14:paraId="5B371807" w14:textId="5C3761FC" w:rsidR="00304DFB" w:rsidRDefault="00AB5603" w:rsidP="00202B9C">
      <w:pPr>
        <w:numPr>
          <w:ilvl w:val="0"/>
          <w:numId w:val="10"/>
        </w:numPr>
        <w:spacing w:after="0" w:line="240" w:lineRule="auto"/>
        <w:ind w:left="0" w:firstLine="0"/>
        <w:jc w:val="both"/>
        <w:rPr>
          <w:rFonts w:ascii="Arial" w:hAnsi="Arial" w:cs="Arial"/>
          <w:sz w:val="24"/>
          <w:szCs w:val="24"/>
        </w:rPr>
      </w:pPr>
      <w:r w:rsidRPr="00202B9C">
        <w:rPr>
          <w:rFonts w:ascii="Arial" w:hAnsi="Arial" w:cs="Arial"/>
          <w:sz w:val="24"/>
          <w:szCs w:val="24"/>
        </w:rPr>
        <w:t xml:space="preserve">The </w:t>
      </w:r>
      <w:r w:rsidR="00651B91" w:rsidRPr="00202B9C">
        <w:rPr>
          <w:rFonts w:ascii="Arial" w:hAnsi="Arial" w:cs="Arial"/>
          <w:sz w:val="24"/>
          <w:szCs w:val="24"/>
        </w:rPr>
        <w:t>Executive Management Team</w:t>
      </w:r>
      <w:r w:rsidRPr="00202B9C">
        <w:rPr>
          <w:rFonts w:ascii="Arial" w:hAnsi="Arial" w:cs="Arial"/>
          <w:sz w:val="24"/>
          <w:szCs w:val="24"/>
        </w:rPr>
        <w:t xml:space="preserve"> </w:t>
      </w:r>
      <w:r w:rsidR="001D3A83">
        <w:rPr>
          <w:rFonts w:ascii="Arial" w:hAnsi="Arial" w:cs="Arial"/>
          <w:sz w:val="24"/>
          <w:szCs w:val="24"/>
        </w:rPr>
        <w:t>have reviewed this annual report and all changes have been implemented to the annual report and Policy and have recommended that it is accepte</w:t>
      </w:r>
      <w:r w:rsidR="00C2488B">
        <w:rPr>
          <w:rFonts w:ascii="Arial" w:hAnsi="Arial" w:cs="Arial"/>
          <w:sz w:val="24"/>
          <w:szCs w:val="24"/>
        </w:rPr>
        <w:t>d as written.</w:t>
      </w:r>
    </w:p>
    <w:p w14:paraId="53B6EC11" w14:textId="77777777" w:rsidR="00CA2F01" w:rsidRDefault="00CA2F01" w:rsidP="00CA2F01">
      <w:pPr>
        <w:spacing w:after="0" w:line="240" w:lineRule="auto"/>
        <w:jc w:val="both"/>
        <w:rPr>
          <w:rFonts w:ascii="Arial" w:hAnsi="Arial" w:cs="Arial"/>
          <w:sz w:val="24"/>
          <w:szCs w:val="24"/>
        </w:rPr>
      </w:pPr>
    </w:p>
    <w:p w14:paraId="2046EE79" w14:textId="2AB9ECF1" w:rsidR="00CA2F01" w:rsidRPr="00202B9C" w:rsidRDefault="00CA2F01" w:rsidP="00202B9C">
      <w:pPr>
        <w:numPr>
          <w:ilvl w:val="0"/>
          <w:numId w:val="10"/>
        </w:numPr>
        <w:spacing w:after="0" w:line="240" w:lineRule="auto"/>
        <w:ind w:left="0" w:firstLine="0"/>
        <w:jc w:val="both"/>
        <w:rPr>
          <w:rFonts w:ascii="Arial" w:hAnsi="Arial" w:cs="Arial"/>
          <w:sz w:val="24"/>
          <w:szCs w:val="24"/>
        </w:rPr>
      </w:pPr>
      <w:r>
        <w:rPr>
          <w:rFonts w:ascii="Arial" w:hAnsi="Arial" w:cs="Arial"/>
          <w:sz w:val="24"/>
          <w:szCs w:val="24"/>
        </w:rPr>
        <w:t xml:space="preserve">The Board are invited to note this paper. </w:t>
      </w:r>
    </w:p>
    <w:p w14:paraId="3236C51D" w14:textId="77777777" w:rsidR="00202B9C" w:rsidRPr="00202B9C" w:rsidRDefault="00202B9C" w:rsidP="00202B9C">
      <w:pPr>
        <w:spacing w:after="0" w:line="240" w:lineRule="auto"/>
        <w:jc w:val="both"/>
        <w:rPr>
          <w:rFonts w:ascii="Arial" w:hAnsi="Arial" w:cs="Arial"/>
          <w:sz w:val="24"/>
          <w:szCs w:val="24"/>
        </w:rPr>
      </w:pPr>
    </w:p>
    <w:p w14:paraId="4176424C" w14:textId="77777777" w:rsidR="00AB5603" w:rsidRPr="007E6726" w:rsidRDefault="00AB5603" w:rsidP="00202B9C">
      <w:pPr>
        <w:spacing w:after="0" w:line="240" w:lineRule="auto"/>
        <w:jc w:val="both"/>
        <w:rPr>
          <w:rFonts w:ascii="Arial" w:hAnsi="Arial" w:cs="Arial"/>
          <w:b/>
          <w:sz w:val="24"/>
          <w:szCs w:val="24"/>
        </w:rPr>
      </w:pPr>
      <w:r w:rsidRPr="007E6726">
        <w:rPr>
          <w:rFonts w:ascii="Arial" w:hAnsi="Arial" w:cs="Arial"/>
          <w:b/>
          <w:sz w:val="24"/>
          <w:szCs w:val="24"/>
        </w:rPr>
        <w:t>Executive Summary</w:t>
      </w:r>
    </w:p>
    <w:p w14:paraId="253F127E" w14:textId="70DA2BAF" w:rsidR="00AB5603" w:rsidRPr="007E6726" w:rsidRDefault="00AB5603" w:rsidP="00202B9C">
      <w:pPr>
        <w:spacing w:after="0" w:line="240" w:lineRule="auto"/>
        <w:rPr>
          <w:rFonts w:ascii="Arial" w:hAnsi="Arial" w:cs="Arial"/>
          <w:bCs/>
          <w:sz w:val="24"/>
          <w:szCs w:val="24"/>
        </w:rPr>
      </w:pPr>
    </w:p>
    <w:p w14:paraId="4DB96198" w14:textId="1BC5B62E" w:rsidR="00BE1245" w:rsidRDefault="00BE1245" w:rsidP="00202B9C">
      <w:pPr>
        <w:numPr>
          <w:ilvl w:val="0"/>
          <w:numId w:val="10"/>
        </w:numPr>
        <w:spacing w:after="0" w:line="240" w:lineRule="auto"/>
        <w:ind w:left="0" w:firstLine="0"/>
        <w:jc w:val="both"/>
        <w:rPr>
          <w:rFonts w:ascii="Arial" w:hAnsi="Arial" w:cs="Arial"/>
          <w:sz w:val="24"/>
          <w:szCs w:val="24"/>
        </w:rPr>
      </w:pPr>
      <w:r w:rsidRPr="007E6726">
        <w:rPr>
          <w:rFonts w:ascii="Arial" w:hAnsi="Arial" w:cs="Arial"/>
          <w:sz w:val="24"/>
          <w:szCs w:val="24"/>
        </w:rPr>
        <w:t>RoS employs more than 1,</w:t>
      </w:r>
      <w:r w:rsidR="00D857F2">
        <w:rPr>
          <w:rFonts w:ascii="Arial" w:hAnsi="Arial" w:cs="Arial"/>
          <w:sz w:val="24"/>
          <w:szCs w:val="24"/>
        </w:rPr>
        <w:t>3</w:t>
      </w:r>
      <w:r w:rsidRPr="007E6726">
        <w:rPr>
          <w:rFonts w:ascii="Arial" w:hAnsi="Arial" w:cs="Arial"/>
          <w:sz w:val="24"/>
          <w:szCs w:val="24"/>
        </w:rPr>
        <w:t>00 colleagues and contingent workers across its 2 buildings, Meadowbank House (MBH), and St Vincent’s Plaza (SVP), and we place great importance on pursuing standards that effectively promote health and safety and support colleagues and visitors whilst minimising risks.</w:t>
      </w:r>
    </w:p>
    <w:p w14:paraId="681D64A8" w14:textId="77777777" w:rsidR="00BE1245" w:rsidRDefault="00BE1245" w:rsidP="00202B9C">
      <w:pPr>
        <w:spacing w:after="0" w:line="240" w:lineRule="auto"/>
        <w:jc w:val="both"/>
        <w:rPr>
          <w:rFonts w:ascii="Arial" w:hAnsi="Arial" w:cs="Arial"/>
          <w:bCs/>
          <w:sz w:val="24"/>
          <w:szCs w:val="24"/>
        </w:rPr>
      </w:pPr>
    </w:p>
    <w:p w14:paraId="7CCABCC0" w14:textId="094BEC61" w:rsidR="00AB5603" w:rsidRPr="007E6726" w:rsidRDefault="00202B9C" w:rsidP="00202B9C">
      <w:pPr>
        <w:spacing w:after="0" w:line="240" w:lineRule="auto"/>
        <w:jc w:val="both"/>
        <w:rPr>
          <w:rFonts w:ascii="Arial" w:hAnsi="Arial" w:cs="Arial"/>
          <w:bCs/>
          <w:sz w:val="24"/>
          <w:szCs w:val="24"/>
        </w:rPr>
      </w:pPr>
      <w:r>
        <w:rPr>
          <w:rFonts w:ascii="Arial" w:hAnsi="Arial" w:cs="Arial"/>
          <w:bCs/>
          <w:sz w:val="24"/>
          <w:szCs w:val="24"/>
        </w:rPr>
        <w:t>5</w:t>
      </w:r>
      <w:r w:rsidR="003544C2">
        <w:rPr>
          <w:rFonts w:ascii="Arial" w:hAnsi="Arial" w:cs="Arial"/>
          <w:bCs/>
          <w:sz w:val="24"/>
          <w:szCs w:val="24"/>
        </w:rPr>
        <w:t>.</w:t>
      </w:r>
      <w:r w:rsidR="003544C2">
        <w:rPr>
          <w:rFonts w:ascii="Arial" w:hAnsi="Arial" w:cs="Arial"/>
          <w:bCs/>
          <w:sz w:val="24"/>
          <w:szCs w:val="24"/>
        </w:rPr>
        <w:tab/>
      </w:r>
      <w:r w:rsidR="00AB5603" w:rsidRPr="007E6726">
        <w:rPr>
          <w:rFonts w:ascii="Arial" w:hAnsi="Arial" w:cs="Arial"/>
          <w:bCs/>
          <w:sz w:val="24"/>
          <w:szCs w:val="24"/>
        </w:rPr>
        <w:t>The C</w:t>
      </w:r>
      <w:r w:rsidR="00154388" w:rsidRPr="007E6726">
        <w:rPr>
          <w:rFonts w:ascii="Arial" w:hAnsi="Arial" w:cs="Arial"/>
          <w:bCs/>
          <w:sz w:val="24"/>
          <w:szCs w:val="24"/>
        </w:rPr>
        <w:t>ovid-19 p</w:t>
      </w:r>
      <w:r w:rsidR="00AB5603" w:rsidRPr="007E6726">
        <w:rPr>
          <w:rFonts w:ascii="Arial" w:hAnsi="Arial" w:cs="Arial"/>
          <w:bCs/>
          <w:sz w:val="24"/>
          <w:szCs w:val="24"/>
        </w:rPr>
        <w:t xml:space="preserve">andemic has </w:t>
      </w:r>
      <w:r w:rsidR="00720D6A" w:rsidRPr="007E6726">
        <w:rPr>
          <w:rFonts w:ascii="Arial" w:hAnsi="Arial" w:cs="Arial"/>
          <w:bCs/>
          <w:sz w:val="24"/>
          <w:szCs w:val="24"/>
        </w:rPr>
        <w:t>caused</w:t>
      </w:r>
      <w:r w:rsidR="00AB5603" w:rsidRPr="007E6726">
        <w:rPr>
          <w:rFonts w:ascii="Arial" w:hAnsi="Arial" w:cs="Arial"/>
          <w:bCs/>
          <w:sz w:val="24"/>
          <w:szCs w:val="24"/>
        </w:rPr>
        <w:t xml:space="preserve"> a</w:t>
      </w:r>
      <w:r w:rsidR="00720D6A" w:rsidRPr="007E6726">
        <w:rPr>
          <w:rFonts w:ascii="Arial" w:hAnsi="Arial" w:cs="Arial"/>
          <w:bCs/>
          <w:sz w:val="24"/>
          <w:szCs w:val="24"/>
        </w:rPr>
        <w:t xml:space="preserve"> major</w:t>
      </w:r>
      <w:r w:rsidR="00AB5603" w:rsidRPr="007E6726">
        <w:rPr>
          <w:rFonts w:ascii="Arial" w:hAnsi="Arial" w:cs="Arial"/>
          <w:bCs/>
          <w:sz w:val="24"/>
          <w:szCs w:val="24"/>
        </w:rPr>
        <w:t xml:space="preserve"> shift in</w:t>
      </w:r>
      <w:r w:rsidR="00AB6FE0" w:rsidRPr="007E6726">
        <w:rPr>
          <w:rFonts w:ascii="Arial" w:hAnsi="Arial" w:cs="Arial"/>
          <w:bCs/>
          <w:sz w:val="24"/>
          <w:szCs w:val="24"/>
        </w:rPr>
        <w:t xml:space="preserve"> RoS</w:t>
      </w:r>
      <w:r w:rsidR="00AB5603" w:rsidRPr="007E6726">
        <w:rPr>
          <w:rFonts w:ascii="Arial" w:hAnsi="Arial" w:cs="Arial"/>
          <w:bCs/>
          <w:sz w:val="24"/>
          <w:szCs w:val="24"/>
        </w:rPr>
        <w:t xml:space="preserve"> working practi</w:t>
      </w:r>
      <w:r w:rsidR="00175902">
        <w:rPr>
          <w:rFonts w:ascii="Arial" w:hAnsi="Arial" w:cs="Arial"/>
          <w:bCs/>
          <w:sz w:val="24"/>
          <w:szCs w:val="24"/>
        </w:rPr>
        <w:t>c</w:t>
      </w:r>
      <w:r w:rsidR="00AB5603" w:rsidRPr="007E6726">
        <w:rPr>
          <w:rFonts w:ascii="Arial" w:hAnsi="Arial" w:cs="Arial"/>
          <w:bCs/>
          <w:sz w:val="24"/>
          <w:szCs w:val="24"/>
        </w:rPr>
        <w:t>es. The shift to exclusively remote working for the vast majority of RoS colleagues has had a dramatic impact on aspects of this annual report with new challenges emerging.</w:t>
      </w:r>
      <w:r w:rsidR="00D857F2">
        <w:rPr>
          <w:rFonts w:ascii="Arial" w:hAnsi="Arial" w:cs="Arial"/>
          <w:bCs/>
          <w:sz w:val="24"/>
          <w:szCs w:val="24"/>
        </w:rPr>
        <w:t xml:space="preserve"> </w:t>
      </w:r>
      <w:r w:rsidR="009B70BE">
        <w:rPr>
          <w:rFonts w:ascii="Arial" w:hAnsi="Arial" w:cs="Arial"/>
          <w:bCs/>
          <w:sz w:val="24"/>
          <w:szCs w:val="24"/>
        </w:rPr>
        <w:t>However,</w:t>
      </w:r>
      <w:r w:rsidR="00D857F2">
        <w:rPr>
          <w:rFonts w:ascii="Arial" w:hAnsi="Arial" w:cs="Arial"/>
          <w:bCs/>
          <w:sz w:val="24"/>
          <w:szCs w:val="24"/>
        </w:rPr>
        <w:t xml:space="preserve"> Colleagues have started to gradually return to both MBH and SVP embracing the hybrid approach, </w:t>
      </w:r>
      <w:r w:rsidR="000332FE">
        <w:rPr>
          <w:rFonts w:ascii="Arial" w:hAnsi="Arial" w:cs="Arial"/>
          <w:bCs/>
          <w:sz w:val="24"/>
          <w:szCs w:val="24"/>
        </w:rPr>
        <w:t>with</w:t>
      </w:r>
      <w:r w:rsidR="00D857F2">
        <w:rPr>
          <w:rFonts w:ascii="Arial" w:hAnsi="Arial" w:cs="Arial"/>
          <w:bCs/>
          <w:sz w:val="24"/>
          <w:szCs w:val="24"/>
        </w:rPr>
        <w:t xml:space="preserve"> colleagues choosing to enjoy the benefits of a flexible work life balance.</w:t>
      </w:r>
    </w:p>
    <w:p w14:paraId="02FB78E6" w14:textId="77777777" w:rsidR="00AB5603" w:rsidRPr="007E6726" w:rsidRDefault="00AB5603" w:rsidP="00202B9C">
      <w:pPr>
        <w:pStyle w:val="ListParagraph"/>
        <w:spacing w:after="0" w:line="240" w:lineRule="auto"/>
        <w:ind w:left="0"/>
        <w:jc w:val="both"/>
        <w:rPr>
          <w:rFonts w:ascii="Arial" w:hAnsi="Arial" w:cs="Arial"/>
          <w:sz w:val="24"/>
          <w:szCs w:val="24"/>
        </w:rPr>
      </w:pPr>
    </w:p>
    <w:p w14:paraId="2C6CE8F6" w14:textId="6E37F985" w:rsidR="00AB5603" w:rsidRPr="007E6726" w:rsidRDefault="00202B9C" w:rsidP="00202B9C">
      <w:pPr>
        <w:pStyle w:val="ListParagraph"/>
        <w:spacing w:after="0" w:line="240" w:lineRule="auto"/>
        <w:ind w:left="0"/>
        <w:jc w:val="both"/>
        <w:rPr>
          <w:rFonts w:ascii="Arial" w:hAnsi="Arial" w:cs="Arial"/>
          <w:sz w:val="24"/>
          <w:szCs w:val="24"/>
        </w:rPr>
      </w:pPr>
      <w:r>
        <w:rPr>
          <w:rFonts w:ascii="Arial" w:hAnsi="Arial" w:cs="Arial"/>
          <w:sz w:val="24"/>
          <w:szCs w:val="24"/>
        </w:rPr>
        <w:t>6</w:t>
      </w:r>
      <w:r w:rsidR="003544C2">
        <w:rPr>
          <w:rFonts w:ascii="Arial" w:hAnsi="Arial" w:cs="Arial"/>
          <w:sz w:val="24"/>
          <w:szCs w:val="24"/>
        </w:rPr>
        <w:t>.</w:t>
      </w:r>
      <w:r w:rsidR="003544C2">
        <w:rPr>
          <w:rFonts w:ascii="Arial" w:hAnsi="Arial" w:cs="Arial"/>
          <w:sz w:val="24"/>
          <w:szCs w:val="24"/>
        </w:rPr>
        <w:tab/>
      </w:r>
      <w:r w:rsidR="00AB5603" w:rsidRPr="007E6726">
        <w:rPr>
          <w:rFonts w:ascii="Arial" w:hAnsi="Arial" w:cs="Arial"/>
          <w:sz w:val="24"/>
          <w:szCs w:val="24"/>
        </w:rPr>
        <w:t>The provision of health and safety training has continu</w:t>
      </w:r>
      <w:r w:rsidR="00720D6A" w:rsidRPr="007E6726">
        <w:rPr>
          <w:rFonts w:ascii="Arial" w:hAnsi="Arial" w:cs="Arial"/>
          <w:sz w:val="24"/>
          <w:szCs w:val="24"/>
        </w:rPr>
        <w:t>ed</w:t>
      </w:r>
      <w:r w:rsidR="00AB5603" w:rsidRPr="007E6726">
        <w:rPr>
          <w:rFonts w:ascii="Arial" w:hAnsi="Arial" w:cs="Arial"/>
          <w:sz w:val="24"/>
          <w:szCs w:val="24"/>
        </w:rPr>
        <w:t>, with a</w:t>
      </w:r>
      <w:r w:rsidR="00720D6A" w:rsidRPr="007E6726">
        <w:rPr>
          <w:rFonts w:ascii="Arial" w:hAnsi="Arial" w:cs="Arial"/>
          <w:sz w:val="24"/>
          <w:szCs w:val="24"/>
        </w:rPr>
        <w:t xml:space="preserve"> </w:t>
      </w:r>
      <w:r w:rsidR="00A84D5B">
        <w:rPr>
          <w:rFonts w:ascii="Arial" w:hAnsi="Arial" w:cs="Arial"/>
          <w:sz w:val="24"/>
          <w:szCs w:val="24"/>
        </w:rPr>
        <w:t xml:space="preserve">continuing </w:t>
      </w:r>
      <w:r w:rsidR="00A84D5B" w:rsidRPr="007E6726">
        <w:rPr>
          <w:rFonts w:ascii="Arial" w:hAnsi="Arial" w:cs="Arial"/>
          <w:sz w:val="24"/>
          <w:szCs w:val="24"/>
        </w:rPr>
        <w:t>focus</w:t>
      </w:r>
      <w:r w:rsidR="00AB5603" w:rsidRPr="007E6726">
        <w:rPr>
          <w:rFonts w:ascii="Arial" w:hAnsi="Arial" w:cs="Arial"/>
          <w:sz w:val="24"/>
          <w:szCs w:val="24"/>
        </w:rPr>
        <w:t xml:space="preserve"> on </w:t>
      </w:r>
      <w:r w:rsidR="00D857F2">
        <w:rPr>
          <w:rFonts w:ascii="Arial" w:hAnsi="Arial" w:cs="Arial"/>
          <w:sz w:val="24"/>
          <w:szCs w:val="24"/>
        </w:rPr>
        <w:t>hybrid</w:t>
      </w:r>
      <w:r w:rsidR="00AB5603" w:rsidRPr="007E6726">
        <w:rPr>
          <w:rFonts w:ascii="Arial" w:hAnsi="Arial" w:cs="Arial"/>
          <w:sz w:val="24"/>
          <w:szCs w:val="24"/>
        </w:rPr>
        <w:t xml:space="preserve"> working.</w:t>
      </w:r>
      <w:r w:rsidR="00D857F2">
        <w:rPr>
          <w:rFonts w:ascii="Arial" w:hAnsi="Arial" w:cs="Arial"/>
          <w:sz w:val="24"/>
          <w:szCs w:val="24"/>
        </w:rPr>
        <w:t xml:space="preserve"> The</w:t>
      </w:r>
      <w:r w:rsidR="00091759" w:rsidRPr="007E6726">
        <w:rPr>
          <w:rFonts w:ascii="Arial" w:hAnsi="Arial" w:cs="Arial"/>
          <w:sz w:val="24"/>
          <w:szCs w:val="24"/>
        </w:rPr>
        <w:t xml:space="preserve"> </w:t>
      </w:r>
      <w:r w:rsidR="00B953F9">
        <w:rPr>
          <w:rFonts w:ascii="Arial" w:hAnsi="Arial" w:cs="Arial"/>
          <w:sz w:val="24"/>
          <w:szCs w:val="24"/>
        </w:rPr>
        <w:t xml:space="preserve">Home Working </w:t>
      </w:r>
      <w:r w:rsidR="00091759" w:rsidRPr="007E6726">
        <w:rPr>
          <w:rFonts w:ascii="Arial" w:hAnsi="Arial" w:cs="Arial"/>
          <w:sz w:val="24"/>
          <w:szCs w:val="24"/>
        </w:rPr>
        <w:t>e-learning</w:t>
      </w:r>
      <w:r w:rsidR="00AB5603" w:rsidRPr="007E6726">
        <w:rPr>
          <w:rFonts w:ascii="Arial" w:hAnsi="Arial" w:cs="Arial"/>
          <w:sz w:val="24"/>
          <w:szCs w:val="24"/>
        </w:rPr>
        <w:t xml:space="preserve"> training </w:t>
      </w:r>
      <w:r w:rsidR="00D9220D" w:rsidRPr="007E6726">
        <w:rPr>
          <w:rFonts w:ascii="Arial" w:hAnsi="Arial" w:cs="Arial"/>
          <w:sz w:val="24"/>
          <w:szCs w:val="24"/>
        </w:rPr>
        <w:t>modul</w:t>
      </w:r>
      <w:r w:rsidR="00D857F2">
        <w:rPr>
          <w:rFonts w:ascii="Arial" w:hAnsi="Arial" w:cs="Arial"/>
          <w:sz w:val="24"/>
          <w:szCs w:val="24"/>
        </w:rPr>
        <w:t xml:space="preserve">e continues to be </w:t>
      </w:r>
      <w:r w:rsidR="00A84D5B">
        <w:rPr>
          <w:rFonts w:ascii="Arial" w:hAnsi="Arial" w:cs="Arial"/>
          <w:sz w:val="24"/>
          <w:szCs w:val="24"/>
        </w:rPr>
        <w:t xml:space="preserve">fully utilised and now with the gradual return of colleagues to the office space, this is used in conjunction with our DSE </w:t>
      </w:r>
      <w:r w:rsidR="00695CC6">
        <w:rPr>
          <w:rFonts w:ascii="Arial" w:hAnsi="Arial" w:cs="Arial"/>
          <w:sz w:val="24"/>
          <w:szCs w:val="24"/>
        </w:rPr>
        <w:t>office-based</w:t>
      </w:r>
      <w:r w:rsidR="00A84D5B">
        <w:rPr>
          <w:rFonts w:ascii="Arial" w:hAnsi="Arial" w:cs="Arial"/>
          <w:sz w:val="24"/>
          <w:szCs w:val="24"/>
        </w:rPr>
        <w:t xml:space="preserve"> e-learning, </w:t>
      </w:r>
      <w:r w:rsidR="00A84D5B" w:rsidRPr="007E6726">
        <w:rPr>
          <w:rFonts w:ascii="Arial" w:hAnsi="Arial" w:cs="Arial"/>
          <w:sz w:val="24"/>
          <w:szCs w:val="24"/>
        </w:rPr>
        <w:t>providing</w:t>
      </w:r>
      <w:r w:rsidR="00720D6A" w:rsidRPr="007E6726">
        <w:rPr>
          <w:rFonts w:ascii="Arial" w:hAnsi="Arial" w:cs="Arial"/>
          <w:sz w:val="24"/>
          <w:szCs w:val="24"/>
        </w:rPr>
        <w:t xml:space="preserve"> guidance</w:t>
      </w:r>
      <w:r w:rsidR="00AB5603" w:rsidRPr="007E6726">
        <w:rPr>
          <w:rFonts w:ascii="Arial" w:hAnsi="Arial" w:cs="Arial"/>
          <w:sz w:val="24"/>
          <w:szCs w:val="24"/>
        </w:rPr>
        <w:t xml:space="preserve"> on obtaining the best </w:t>
      </w:r>
      <w:r w:rsidR="00720D6A" w:rsidRPr="007E6726">
        <w:rPr>
          <w:rFonts w:ascii="Arial" w:hAnsi="Arial" w:cs="Arial"/>
          <w:sz w:val="24"/>
          <w:szCs w:val="24"/>
        </w:rPr>
        <w:t xml:space="preserve">possible </w:t>
      </w:r>
      <w:r w:rsidR="00AB5603" w:rsidRPr="007E6726">
        <w:rPr>
          <w:rFonts w:ascii="Arial" w:hAnsi="Arial" w:cs="Arial"/>
          <w:sz w:val="24"/>
          <w:szCs w:val="24"/>
        </w:rPr>
        <w:t xml:space="preserve">working environment whilst working </w:t>
      </w:r>
      <w:r w:rsidR="00A84D5B">
        <w:rPr>
          <w:rFonts w:ascii="Arial" w:hAnsi="Arial" w:cs="Arial"/>
          <w:sz w:val="24"/>
          <w:szCs w:val="24"/>
        </w:rPr>
        <w:t>within both office and home environments</w:t>
      </w:r>
      <w:r w:rsidR="00AB5603" w:rsidRPr="007E6726">
        <w:rPr>
          <w:rFonts w:ascii="Arial" w:hAnsi="Arial" w:cs="Arial"/>
          <w:sz w:val="24"/>
          <w:szCs w:val="24"/>
        </w:rPr>
        <w:t xml:space="preserve">. </w:t>
      </w:r>
    </w:p>
    <w:p w14:paraId="51ABC609" w14:textId="45D9253B" w:rsidR="00AB6FE0" w:rsidRPr="007E6726" w:rsidRDefault="00AB6FE0" w:rsidP="00202B9C">
      <w:pPr>
        <w:pStyle w:val="ListParagraph"/>
        <w:spacing w:after="0" w:line="240" w:lineRule="auto"/>
        <w:ind w:left="0"/>
        <w:jc w:val="both"/>
        <w:rPr>
          <w:rFonts w:ascii="Arial" w:hAnsi="Arial" w:cs="Arial"/>
          <w:sz w:val="24"/>
          <w:szCs w:val="24"/>
        </w:rPr>
      </w:pPr>
    </w:p>
    <w:p w14:paraId="367619BB" w14:textId="58A8C27F" w:rsidR="00AB6FE0" w:rsidRPr="007E6726" w:rsidRDefault="00202B9C" w:rsidP="00202B9C">
      <w:pPr>
        <w:spacing w:after="0" w:line="240" w:lineRule="auto"/>
        <w:jc w:val="both"/>
        <w:rPr>
          <w:rFonts w:ascii="Arial" w:hAnsi="Arial" w:cs="Arial"/>
          <w:sz w:val="24"/>
          <w:szCs w:val="24"/>
        </w:rPr>
      </w:pPr>
      <w:r>
        <w:rPr>
          <w:rFonts w:ascii="Arial" w:hAnsi="Arial" w:cs="Arial"/>
          <w:sz w:val="24"/>
          <w:szCs w:val="24"/>
        </w:rPr>
        <w:t>7</w:t>
      </w:r>
      <w:r w:rsidR="003544C2">
        <w:rPr>
          <w:rFonts w:ascii="Arial" w:hAnsi="Arial" w:cs="Arial"/>
          <w:sz w:val="24"/>
          <w:szCs w:val="24"/>
        </w:rPr>
        <w:t>.</w:t>
      </w:r>
      <w:r w:rsidR="003544C2">
        <w:rPr>
          <w:rFonts w:ascii="Arial" w:hAnsi="Arial" w:cs="Arial"/>
          <w:sz w:val="24"/>
          <w:szCs w:val="24"/>
        </w:rPr>
        <w:tab/>
      </w:r>
      <w:r w:rsidR="00AB6FE0" w:rsidRPr="007E6726">
        <w:rPr>
          <w:rFonts w:ascii="Arial" w:hAnsi="Arial" w:cs="Arial"/>
          <w:sz w:val="24"/>
          <w:szCs w:val="24"/>
        </w:rPr>
        <w:t xml:space="preserve">To fully support colleagues, efforts to replicate the office environment within </w:t>
      </w:r>
      <w:r w:rsidR="00B13903" w:rsidRPr="007E6726">
        <w:rPr>
          <w:rFonts w:ascii="Arial" w:hAnsi="Arial" w:cs="Arial"/>
          <w:sz w:val="24"/>
          <w:szCs w:val="24"/>
        </w:rPr>
        <w:t>colleagues’</w:t>
      </w:r>
      <w:r w:rsidR="00AB6FE0" w:rsidRPr="007E6726">
        <w:rPr>
          <w:rFonts w:ascii="Arial" w:hAnsi="Arial" w:cs="Arial"/>
          <w:sz w:val="24"/>
          <w:szCs w:val="24"/>
        </w:rPr>
        <w:t xml:space="preserve"> homes was undertaken</w:t>
      </w:r>
      <w:r w:rsidR="00720D6A" w:rsidRPr="007E6726">
        <w:rPr>
          <w:rFonts w:ascii="Arial" w:hAnsi="Arial" w:cs="Arial"/>
          <w:sz w:val="24"/>
          <w:szCs w:val="24"/>
        </w:rPr>
        <w:t xml:space="preserve"> wherever possible</w:t>
      </w:r>
      <w:r w:rsidR="00AB6FE0" w:rsidRPr="007E6726">
        <w:rPr>
          <w:rFonts w:ascii="Arial" w:hAnsi="Arial" w:cs="Arial"/>
          <w:sz w:val="24"/>
          <w:szCs w:val="24"/>
        </w:rPr>
        <w:t xml:space="preserve">. This consisted of the </w:t>
      </w:r>
      <w:r w:rsidR="00720D6A" w:rsidRPr="007E6726">
        <w:rPr>
          <w:rFonts w:ascii="Arial" w:hAnsi="Arial" w:cs="Arial"/>
          <w:sz w:val="24"/>
          <w:szCs w:val="24"/>
        </w:rPr>
        <w:t>provision</w:t>
      </w:r>
      <w:r w:rsidR="00AB6FE0" w:rsidRPr="007E6726">
        <w:rPr>
          <w:rFonts w:ascii="Arial" w:hAnsi="Arial" w:cs="Arial"/>
          <w:sz w:val="24"/>
          <w:szCs w:val="24"/>
        </w:rPr>
        <w:t xml:space="preserve"> of </w:t>
      </w:r>
      <w:r w:rsidR="00F301D6" w:rsidRPr="007E6726">
        <w:rPr>
          <w:rFonts w:ascii="Arial" w:hAnsi="Arial" w:cs="Arial"/>
          <w:sz w:val="24"/>
          <w:szCs w:val="24"/>
        </w:rPr>
        <w:t xml:space="preserve">desks, </w:t>
      </w:r>
      <w:r w:rsidR="00AB6FE0" w:rsidRPr="007E6726">
        <w:rPr>
          <w:rFonts w:ascii="Arial" w:hAnsi="Arial" w:cs="Arial"/>
          <w:sz w:val="24"/>
          <w:szCs w:val="24"/>
        </w:rPr>
        <w:t xml:space="preserve">office chairs, monitors, laptop risers, support cushions amongst </w:t>
      </w:r>
      <w:r w:rsidR="00AB6FE0" w:rsidRPr="007E6726">
        <w:rPr>
          <w:rFonts w:ascii="Arial" w:hAnsi="Arial" w:cs="Arial"/>
          <w:sz w:val="24"/>
          <w:szCs w:val="24"/>
        </w:rPr>
        <w:lastRenderedPageBreak/>
        <w:t>other items</w:t>
      </w:r>
      <w:r w:rsidR="00F301D6" w:rsidRPr="007E6726">
        <w:rPr>
          <w:rFonts w:ascii="Arial" w:hAnsi="Arial" w:cs="Arial"/>
          <w:sz w:val="24"/>
          <w:szCs w:val="24"/>
        </w:rPr>
        <w:t>, supported by a safe and secure</w:t>
      </w:r>
      <w:r w:rsidR="00AB6FE0" w:rsidRPr="007E6726">
        <w:rPr>
          <w:rFonts w:ascii="Arial" w:hAnsi="Arial" w:cs="Arial"/>
          <w:sz w:val="24"/>
          <w:szCs w:val="24"/>
        </w:rPr>
        <w:t xml:space="preserve"> logistical exercise to manage the shipping of items.</w:t>
      </w:r>
      <w:r w:rsidR="00F301D6" w:rsidRPr="007E6726">
        <w:rPr>
          <w:rFonts w:ascii="Arial" w:hAnsi="Arial" w:cs="Arial"/>
          <w:sz w:val="24"/>
          <w:szCs w:val="24"/>
        </w:rPr>
        <w:t xml:space="preserve"> Emerging </w:t>
      </w:r>
      <w:r w:rsidR="00B953F9">
        <w:rPr>
          <w:rFonts w:ascii="Arial" w:hAnsi="Arial" w:cs="Arial"/>
          <w:sz w:val="24"/>
          <w:szCs w:val="24"/>
        </w:rPr>
        <w:t>r</w:t>
      </w:r>
      <w:r w:rsidR="00F301D6" w:rsidRPr="007E6726">
        <w:rPr>
          <w:rFonts w:ascii="Arial" w:hAnsi="Arial" w:cs="Arial"/>
          <w:sz w:val="24"/>
          <w:szCs w:val="24"/>
        </w:rPr>
        <w:t>isks to colleagues through remote working have been addressed and a support network of Mental Health First Aiders has been implemented.</w:t>
      </w:r>
      <w:r w:rsidR="00695CC6">
        <w:rPr>
          <w:rFonts w:ascii="Arial" w:hAnsi="Arial" w:cs="Arial"/>
          <w:sz w:val="24"/>
          <w:szCs w:val="24"/>
        </w:rPr>
        <w:t xml:space="preserve"> This network of Mental Health First Aiders is also supported by a range of 3</w:t>
      </w:r>
      <w:r w:rsidR="00695CC6" w:rsidRPr="00695CC6">
        <w:rPr>
          <w:rFonts w:ascii="Arial" w:hAnsi="Arial" w:cs="Arial"/>
          <w:sz w:val="24"/>
          <w:szCs w:val="24"/>
          <w:vertAlign w:val="superscript"/>
        </w:rPr>
        <w:t>rd</w:t>
      </w:r>
      <w:r w:rsidR="00695CC6">
        <w:rPr>
          <w:rFonts w:ascii="Arial" w:hAnsi="Arial" w:cs="Arial"/>
          <w:sz w:val="24"/>
          <w:szCs w:val="24"/>
        </w:rPr>
        <w:t xml:space="preserve"> party resources available through RoS.</w:t>
      </w:r>
    </w:p>
    <w:p w14:paraId="5DDD4430" w14:textId="77777777" w:rsidR="00AB5603" w:rsidRPr="007E6726" w:rsidRDefault="00AB5603" w:rsidP="00202B9C">
      <w:pPr>
        <w:spacing w:after="0" w:line="240" w:lineRule="auto"/>
        <w:jc w:val="both"/>
        <w:rPr>
          <w:rFonts w:ascii="Arial" w:hAnsi="Arial" w:cs="Arial"/>
          <w:bCs/>
          <w:sz w:val="24"/>
          <w:szCs w:val="24"/>
        </w:rPr>
      </w:pPr>
    </w:p>
    <w:p w14:paraId="2FDA2840" w14:textId="28296209" w:rsidR="00D9220D" w:rsidRPr="007E6726" w:rsidRDefault="00202B9C" w:rsidP="00202B9C">
      <w:pPr>
        <w:spacing w:line="240" w:lineRule="auto"/>
        <w:jc w:val="both"/>
        <w:rPr>
          <w:rFonts w:ascii="Arial" w:hAnsi="Arial" w:cs="Arial"/>
          <w:sz w:val="24"/>
          <w:szCs w:val="24"/>
        </w:rPr>
      </w:pPr>
      <w:r>
        <w:rPr>
          <w:rFonts w:ascii="Arial" w:hAnsi="Arial" w:cs="Arial"/>
          <w:sz w:val="24"/>
          <w:szCs w:val="24"/>
        </w:rPr>
        <w:t>8</w:t>
      </w:r>
      <w:r w:rsidR="003544C2">
        <w:rPr>
          <w:rFonts w:ascii="Arial" w:hAnsi="Arial" w:cs="Arial"/>
          <w:sz w:val="24"/>
          <w:szCs w:val="24"/>
        </w:rPr>
        <w:tab/>
      </w:r>
      <w:r w:rsidR="00AB6FE0" w:rsidRPr="007E6726">
        <w:rPr>
          <w:rFonts w:ascii="Arial" w:hAnsi="Arial" w:cs="Arial"/>
          <w:sz w:val="24"/>
          <w:szCs w:val="24"/>
        </w:rPr>
        <w:t>MBH</w:t>
      </w:r>
      <w:r w:rsidR="008A5DC2">
        <w:rPr>
          <w:rFonts w:ascii="Arial" w:hAnsi="Arial" w:cs="Arial"/>
          <w:sz w:val="24"/>
          <w:szCs w:val="24"/>
        </w:rPr>
        <w:t xml:space="preserve"> remains</w:t>
      </w:r>
      <w:r w:rsidR="00AB6FE0" w:rsidRPr="007E6726">
        <w:rPr>
          <w:rFonts w:ascii="Arial" w:hAnsi="Arial" w:cs="Arial"/>
          <w:sz w:val="24"/>
          <w:szCs w:val="24"/>
        </w:rPr>
        <w:t xml:space="preserve"> </w:t>
      </w:r>
      <w:r w:rsidR="006F6E55">
        <w:rPr>
          <w:rFonts w:ascii="Arial" w:hAnsi="Arial" w:cs="Arial"/>
          <w:sz w:val="24"/>
          <w:szCs w:val="24"/>
        </w:rPr>
        <w:t>partially</w:t>
      </w:r>
      <w:r w:rsidR="008A5DC2">
        <w:rPr>
          <w:rFonts w:ascii="Arial" w:hAnsi="Arial" w:cs="Arial"/>
          <w:sz w:val="24"/>
          <w:szCs w:val="24"/>
        </w:rPr>
        <w:t xml:space="preserve"> </w:t>
      </w:r>
      <w:r w:rsidR="006F6E55">
        <w:rPr>
          <w:rFonts w:ascii="Arial" w:hAnsi="Arial" w:cs="Arial"/>
          <w:sz w:val="24"/>
          <w:szCs w:val="24"/>
        </w:rPr>
        <w:t xml:space="preserve">opened </w:t>
      </w:r>
      <w:r w:rsidR="008A5DC2">
        <w:rPr>
          <w:rFonts w:ascii="Arial" w:hAnsi="Arial" w:cs="Arial"/>
          <w:sz w:val="24"/>
          <w:szCs w:val="24"/>
        </w:rPr>
        <w:t>with a view to reopen to all colleagues fully in 2022. SVP will follow the same opening procedures.</w:t>
      </w:r>
      <w:r w:rsidR="00DB7F62">
        <w:rPr>
          <w:rFonts w:ascii="Arial" w:hAnsi="Arial" w:cs="Arial"/>
          <w:sz w:val="24"/>
          <w:szCs w:val="24"/>
        </w:rPr>
        <w:t xml:space="preserve"> </w:t>
      </w:r>
      <w:r w:rsidR="008A5DC2">
        <w:rPr>
          <w:rFonts w:ascii="Arial" w:hAnsi="Arial" w:cs="Arial"/>
          <w:sz w:val="24"/>
          <w:szCs w:val="24"/>
        </w:rPr>
        <w:t>It is viewed that the new ways of hybrid working and colleagues adapting hybrid working practices that suit them will shape the role of MBH and SVP physical building</w:t>
      </w:r>
      <w:r w:rsidR="008053A7">
        <w:rPr>
          <w:rFonts w:ascii="Arial" w:hAnsi="Arial" w:cs="Arial"/>
          <w:sz w:val="24"/>
          <w:szCs w:val="24"/>
        </w:rPr>
        <w:t>s.</w:t>
      </w:r>
    </w:p>
    <w:p w14:paraId="5A1F7BFA" w14:textId="77777777" w:rsidR="005B629D" w:rsidRPr="007E6726" w:rsidRDefault="005B629D" w:rsidP="00202B9C">
      <w:pPr>
        <w:pStyle w:val="ListParagraph"/>
        <w:spacing w:after="0" w:line="240" w:lineRule="auto"/>
        <w:ind w:left="0"/>
        <w:jc w:val="both"/>
        <w:rPr>
          <w:rFonts w:ascii="Arial" w:hAnsi="Arial" w:cs="Arial"/>
          <w:b/>
          <w:sz w:val="24"/>
          <w:szCs w:val="24"/>
        </w:rPr>
      </w:pPr>
      <w:r w:rsidRPr="007E6726">
        <w:rPr>
          <w:rFonts w:ascii="Arial" w:hAnsi="Arial" w:cs="Arial"/>
          <w:b/>
          <w:sz w:val="24"/>
          <w:szCs w:val="24"/>
        </w:rPr>
        <w:t xml:space="preserve">Health and Safety Management System </w:t>
      </w:r>
    </w:p>
    <w:p w14:paraId="04E402A9" w14:textId="77777777" w:rsidR="005B629D" w:rsidRPr="007E6726" w:rsidRDefault="005B629D" w:rsidP="00202B9C">
      <w:pPr>
        <w:pStyle w:val="ListParagraph"/>
        <w:spacing w:after="0" w:line="240" w:lineRule="auto"/>
        <w:ind w:left="0"/>
        <w:jc w:val="both"/>
        <w:rPr>
          <w:rFonts w:ascii="Arial" w:hAnsi="Arial" w:cs="Arial"/>
          <w:sz w:val="24"/>
          <w:szCs w:val="24"/>
        </w:rPr>
      </w:pPr>
    </w:p>
    <w:p w14:paraId="528D80AB" w14:textId="2E09AB78" w:rsidR="008E02DB" w:rsidRDefault="00CB45FB" w:rsidP="00202B9C">
      <w:pPr>
        <w:pStyle w:val="ListParagraph"/>
        <w:spacing w:after="0" w:line="240" w:lineRule="auto"/>
        <w:ind w:left="0"/>
        <w:jc w:val="both"/>
        <w:rPr>
          <w:rFonts w:ascii="Arial" w:hAnsi="Arial" w:cs="Arial"/>
          <w:sz w:val="24"/>
          <w:szCs w:val="24"/>
        </w:rPr>
      </w:pPr>
      <w:r>
        <w:rPr>
          <w:rFonts w:ascii="Arial" w:hAnsi="Arial" w:cs="Arial"/>
          <w:sz w:val="24"/>
          <w:szCs w:val="24"/>
        </w:rPr>
        <w:t>9</w:t>
      </w:r>
      <w:r w:rsidR="00B953F9">
        <w:rPr>
          <w:rFonts w:ascii="Arial" w:hAnsi="Arial" w:cs="Arial"/>
          <w:sz w:val="24"/>
          <w:szCs w:val="24"/>
        </w:rPr>
        <w:t>.</w:t>
      </w:r>
      <w:r w:rsidR="00B953F9">
        <w:rPr>
          <w:rFonts w:ascii="Arial" w:hAnsi="Arial" w:cs="Arial"/>
          <w:sz w:val="24"/>
          <w:szCs w:val="24"/>
        </w:rPr>
        <w:tab/>
      </w:r>
      <w:r w:rsidR="005B629D" w:rsidRPr="007E6726">
        <w:rPr>
          <w:rFonts w:ascii="Arial" w:hAnsi="Arial" w:cs="Arial"/>
          <w:sz w:val="24"/>
          <w:szCs w:val="24"/>
        </w:rPr>
        <w:t xml:space="preserve">The Health and Safety Management System (HSMS) continues to be the cornerstone of all processes relating to </w:t>
      </w:r>
      <w:r w:rsidR="00F301D6" w:rsidRPr="007E6726">
        <w:rPr>
          <w:rFonts w:ascii="Arial" w:hAnsi="Arial" w:cs="Arial"/>
          <w:sz w:val="24"/>
          <w:szCs w:val="24"/>
        </w:rPr>
        <w:t>health and safety</w:t>
      </w:r>
      <w:r w:rsidR="005B629D" w:rsidRPr="007E6726">
        <w:rPr>
          <w:rFonts w:ascii="Arial" w:hAnsi="Arial" w:cs="Arial"/>
          <w:sz w:val="24"/>
          <w:szCs w:val="24"/>
        </w:rPr>
        <w:t xml:space="preserve"> within RoS. The HSMS details the correct processes and procedures and what is expected from all colleagues, contactors, and visitors to RoS when undertaking aspects of work that are contained within the HSMS.</w:t>
      </w:r>
    </w:p>
    <w:p w14:paraId="6887E0C3" w14:textId="77777777" w:rsidR="00CB45FB" w:rsidRPr="007E6726" w:rsidRDefault="00CB45FB" w:rsidP="00202B9C">
      <w:pPr>
        <w:pStyle w:val="ListParagraph"/>
        <w:spacing w:after="0" w:line="240" w:lineRule="auto"/>
        <w:ind w:left="0"/>
        <w:jc w:val="both"/>
        <w:rPr>
          <w:rFonts w:ascii="Arial" w:hAnsi="Arial" w:cs="Arial"/>
          <w:b/>
          <w:sz w:val="24"/>
          <w:szCs w:val="24"/>
        </w:rPr>
      </w:pPr>
    </w:p>
    <w:p w14:paraId="6A4CE033" w14:textId="3FC6815D" w:rsidR="005B629D" w:rsidRPr="007E6726" w:rsidRDefault="005B629D" w:rsidP="00202B9C">
      <w:pPr>
        <w:spacing w:after="0" w:line="240" w:lineRule="auto"/>
        <w:jc w:val="both"/>
        <w:rPr>
          <w:rFonts w:ascii="Arial" w:hAnsi="Arial" w:cs="Arial"/>
          <w:b/>
          <w:sz w:val="24"/>
          <w:szCs w:val="24"/>
        </w:rPr>
      </w:pPr>
      <w:r w:rsidRPr="007E6726">
        <w:rPr>
          <w:rFonts w:ascii="Arial" w:hAnsi="Arial" w:cs="Arial"/>
          <w:b/>
          <w:sz w:val="24"/>
          <w:szCs w:val="24"/>
        </w:rPr>
        <w:t>Health and Safety Analysis</w:t>
      </w:r>
    </w:p>
    <w:p w14:paraId="05327A67" w14:textId="00ECE850" w:rsidR="005B629D" w:rsidRPr="007E6726" w:rsidRDefault="005B629D" w:rsidP="00202B9C">
      <w:pPr>
        <w:pStyle w:val="ListParagraph"/>
        <w:spacing w:after="0" w:line="240" w:lineRule="auto"/>
        <w:ind w:left="0"/>
        <w:jc w:val="both"/>
        <w:rPr>
          <w:rFonts w:ascii="Arial" w:hAnsi="Arial" w:cs="Arial"/>
          <w:sz w:val="24"/>
          <w:szCs w:val="24"/>
        </w:rPr>
      </w:pPr>
    </w:p>
    <w:p w14:paraId="1B98FB3D" w14:textId="7167E119" w:rsidR="00091759" w:rsidRPr="007E6726" w:rsidRDefault="00B953F9" w:rsidP="00202B9C">
      <w:pPr>
        <w:pStyle w:val="ListParagraph"/>
        <w:spacing w:after="0" w:line="240" w:lineRule="auto"/>
        <w:ind w:left="0"/>
        <w:jc w:val="both"/>
        <w:rPr>
          <w:rFonts w:ascii="Arial" w:hAnsi="Arial" w:cs="Arial"/>
          <w:sz w:val="24"/>
          <w:szCs w:val="24"/>
        </w:rPr>
      </w:pPr>
      <w:r>
        <w:rPr>
          <w:rFonts w:ascii="Arial" w:hAnsi="Arial" w:cs="Arial"/>
          <w:sz w:val="24"/>
          <w:szCs w:val="24"/>
        </w:rPr>
        <w:t>1</w:t>
      </w:r>
      <w:r w:rsidR="00CB45FB">
        <w:rPr>
          <w:rFonts w:ascii="Arial" w:hAnsi="Arial" w:cs="Arial"/>
          <w:sz w:val="24"/>
          <w:szCs w:val="24"/>
        </w:rPr>
        <w:t>0</w:t>
      </w:r>
      <w:r>
        <w:rPr>
          <w:rFonts w:ascii="Arial" w:hAnsi="Arial" w:cs="Arial"/>
          <w:sz w:val="24"/>
          <w:szCs w:val="24"/>
        </w:rPr>
        <w:t>.</w:t>
      </w:r>
      <w:r>
        <w:rPr>
          <w:rFonts w:ascii="Arial" w:hAnsi="Arial" w:cs="Arial"/>
          <w:sz w:val="24"/>
          <w:szCs w:val="24"/>
        </w:rPr>
        <w:tab/>
      </w:r>
      <w:r w:rsidR="008053A7">
        <w:rPr>
          <w:rFonts w:ascii="Arial" w:hAnsi="Arial" w:cs="Arial"/>
          <w:sz w:val="24"/>
          <w:szCs w:val="24"/>
        </w:rPr>
        <w:t>At the beginning of 2022, following guidance and Scottish and UK Government health advice</w:t>
      </w:r>
      <w:r w:rsidR="00091759" w:rsidRPr="007E6726">
        <w:rPr>
          <w:rFonts w:ascii="Arial" w:hAnsi="Arial" w:cs="Arial"/>
          <w:sz w:val="24"/>
          <w:szCs w:val="24"/>
        </w:rPr>
        <w:t>,</w:t>
      </w:r>
      <w:r w:rsidR="008053A7">
        <w:rPr>
          <w:rFonts w:ascii="Arial" w:hAnsi="Arial" w:cs="Arial"/>
          <w:sz w:val="24"/>
          <w:szCs w:val="24"/>
        </w:rPr>
        <w:t xml:space="preserve"> the decision to gradually reopen both MBH and SVP was undertaken</w:t>
      </w:r>
      <w:r w:rsidR="00C50B48">
        <w:rPr>
          <w:rFonts w:ascii="Arial" w:hAnsi="Arial" w:cs="Arial"/>
          <w:sz w:val="24"/>
          <w:szCs w:val="24"/>
        </w:rPr>
        <w:t>.</w:t>
      </w:r>
      <w:r w:rsidR="00091759" w:rsidRPr="007E6726">
        <w:rPr>
          <w:rFonts w:ascii="Arial" w:hAnsi="Arial" w:cs="Arial"/>
          <w:sz w:val="24"/>
          <w:szCs w:val="24"/>
        </w:rPr>
        <w:t xml:space="preserve"> Accidents within MBH and SVP during the</w:t>
      </w:r>
      <w:r w:rsidR="00113039" w:rsidRPr="007E6726">
        <w:rPr>
          <w:rFonts w:ascii="Arial" w:hAnsi="Arial" w:cs="Arial"/>
          <w:sz w:val="24"/>
          <w:szCs w:val="24"/>
        </w:rPr>
        <w:t xml:space="preserve"> period </w:t>
      </w:r>
      <w:r w:rsidR="00091759" w:rsidRPr="007E6726">
        <w:rPr>
          <w:rFonts w:ascii="Arial" w:hAnsi="Arial" w:cs="Arial"/>
          <w:sz w:val="24"/>
          <w:szCs w:val="24"/>
        </w:rPr>
        <w:t xml:space="preserve">of this report were zero. There were </w:t>
      </w:r>
      <w:r w:rsidR="00113039" w:rsidRPr="007E6726">
        <w:rPr>
          <w:rFonts w:ascii="Arial" w:hAnsi="Arial" w:cs="Arial"/>
          <w:sz w:val="24"/>
          <w:szCs w:val="24"/>
        </w:rPr>
        <w:t>no reported</w:t>
      </w:r>
      <w:r w:rsidR="00091759" w:rsidRPr="007E6726">
        <w:rPr>
          <w:rFonts w:ascii="Arial" w:hAnsi="Arial" w:cs="Arial"/>
          <w:sz w:val="24"/>
          <w:szCs w:val="24"/>
        </w:rPr>
        <w:t xml:space="preserve"> cases of C</w:t>
      </w:r>
      <w:r w:rsidR="00113039" w:rsidRPr="007E6726">
        <w:rPr>
          <w:rFonts w:ascii="Arial" w:hAnsi="Arial" w:cs="Arial"/>
          <w:sz w:val="24"/>
          <w:szCs w:val="24"/>
        </w:rPr>
        <w:t>ovid-19</w:t>
      </w:r>
      <w:r w:rsidR="00091759" w:rsidRPr="007E6726">
        <w:rPr>
          <w:rFonts w:ascii="Arial" w:hAnsi="Arial" w:cs="Arial"/>
          <w:sz w:val="24"/>
          <w:szCs w:val="24"/>
        </w:rPr>
        <w:t xml:space="preserve"> being contracted by colleagues whilst in MBH or SVP</w:t>
      </w:r>
      <w:r w:rsidR="00DF7AD0" w:rsidRPr="007E6726">
        <w:rPr>
          <w:rFonts w:ascii="Arial" w:hAnsi="Arial" w:cs="Arial"/>
          <w:sz w:val="24"/>
          <w:szCs w:val="24"/>
        </w:rPr>
        <w:t xml:space="preserve"> </w:t>
      </w:r>
      <w:r w:rsidR="00D9220D">
        <w:rPr>
          <w:rFonts w:ascii="Arial" w:hAnsi="Arial" w:cs="Arial"/>
          <w:sz w:val="24"/>
          <w:szCs w:val="24"/>
        </w:rPr>
        <w:t xml:space="preserve">and </w:t>
      </w:r>
      <w:r w:rsidR="003D443C" w:rsidRPr="007E6726">
        <w:rPr>
          <w:rFonts w:ascii="Arial" w:hAnsi="Arial" w:cs="Arial"/>
          <w:sz w:val="24"/>
          <w:szCs w:val="24"/>
        </w:rPr>
        <w:t xml:space="preserve">no positive </w:t>
      </w:r>
      <w:r w:rsidR="00DF7AD0" w:rsidRPr="007E6726">
        <w:rPr>
          <w:rFonts w:ascii="Arial" w:hAnsi="Arial" w:cs="Arial"/>
          <w:sz w:val="24"/>
          <w:szCs w:val="24"/>
        </w:rPr>
        <w:t>cas</w:t>
      </w:r>
      <w:r w:rsidR="00891B39" w:rsidRPr="007E6726">
        <w:rPr>
          <w:rFonts w:ascii="Arial" w:hAnsi="Arial" w:cs="Arial"/>
          <w:sz w:val="24"/>
          <w:szCs w:val="24"/>
        </w:rPr>
        <w:t>es</w:t>
      </w:r>
      <w:r w:rsidR="003D443C" w:rsidRPr="007E6726">
        <w:rPr>
          <w:rFonts w:ascii="Arial" w:hAnsi="Arial" w:cs="Arial"/>
          <w:sz w:val="24"/>
          <w:szCs w:val="24"/>
        </w:rPr>
        <w:t xml:space="preserve"> have been recorded </w:t>
      </w:r>
      <w:r w:rsidR="00CB5D2F" w:rsidRPr="007E6726">
        <w:rPr>
          <w:rFonts w:ascii="Arial" w:hAnsi="Arial" w:cs="Arial"/>
          <w:sz w:val="24"/>
          <w:szCs w:val="24"/>
        </w:rPr>
        <w:t>as RoS being the transmission point</w:t>
      </w:r>
      <w:r w:rsidR="00F51A80">
        <w:rPr>
          <w:rFonts w:ascii="Arial" w:hAnsi="Arial" w:cs="Arial"/>
          <w:sz w:val="24"/>
          <w:szCs w:val="24"/>
        </w:rPr>
        <w:t xml:space="preserve"> since the partial reopen on 3</w:t>
      </w:r>
      <w:r w:rsidR="00F51A80" w:rsidRPr="00DB7F62">
        <w:rPr>
          <w:rFonts w:ascii="Arial" w:hAnsi="Arial" w:cs="Arial"/>
          <w:sz w:val="24"/>
          <w:szCs w:val="24"/>
          <w:vertAlign w:val="superscript"/>
        </w:rPr>
        <w:t>rd</w:t>
      </w:r>
      <w:r w:rsidR="00F51A80">
        <w:rPr>
          <w:rFonts w:ascii="Arial" w:hAnsi="Arial" w:cs="Arial"/>
          <w:sz w:val="24"/>
          <w:szCs w:val="24"/>
        </w:rPr>
        <w:t xml:space="preserve"> June 2020</w:t>
      </w:r>
      <w:r w:rsidR="00CB5D2F" w:rsidRPr="007E6726">
        <w:rPr>
          <w:rFonts w:ascii="Arial" w:hAnsi="Arial" w:cs="Arial"/>
          <w:sz w:val="24"/>
          <w:szCs w:val="24"/>
        </w:rPr>
        <w:t>.</w:t>
      </w:r>
      <w:r w:rsidR="00091759" w:rsidRPr="007E6726">
        <w:rPr>
          <w:rFonts w:ascii="Arial" w:hAnsi="Arial" w:cs="Arial"/>
          <w:sz w:val="24"/>
          <w:szCs w:val="24"/>
        </w:rPr>
        <w:t xml:space="preserve"> </w:t>
      </w:r>
    </w:p>
    <w:p w14:paraId="7E928C28" w14:textId="5717E346" w:rsidR="0055409C" w:rsidRPr="007E6726" w:rsidRDefault="0055409C" w:rsidP="00202B9C">
      <w:pPr>
        <w:pStyle w:val="ListParagraph"/>
        <w:spacing w:after="0" w:line="240" w:lineRule="auto"/>
        <w:ind w:left="0"/>
        <w:jc w:val="both"/>
        <w:rPr>
          <w:rFonts w:ascii="Arial" w:hAnsi="Arial" w:cs="Arial"/>
          <w:sz w:val="24"/>
          <w:szCs w:val="24"/>
        </w:rPr>
      </w:pPr>
    </w:p>
    <w:p w14:paraId="4A76E14D" w14:textId="1AB3E3D3" w:rsidR="0055409C" w:rsidRPr="007E6726" w:rsidRDefault="00747169" w:rsidP="00202B9C">
      <w:pPr>
        <w:pStyle w:val="ListParagraph"/>
        <w:spacing w:after="0" w:line="240" w:lineRule="auto"/>
        <w:ind w:left="0"/>
        <w:jc w:val="both"/>
        <w:rPr>
          <w:rFonts w:ascii="Arial" w:hAnsi="Arial" w:cs="Arial"/>
          <w:b/>
          <w:bCs/>
          <w:sz w:val="24"/>
          <w:szCs w:val="24"/>
        </w:rPr>
      </w:pPr>
      <w:r w:rsidRPr="007E6726">
        <w:rPr>
          <w:rFonts w:ascii="Arial" w:hAnsi="Arial" w:cs="Arial"/>
          <w:b/>
          <w:bCs/>
          <w:sz w:val="24"/>
          <w:szCs w:val="24"/>
        </w:rPr>
        <w:t>Remote</w:t>
      </w:r>
      <w:r w:rsidR="006C43BB">
        <w:rPr>
          <w:rFonts w:ascii="Arial" w:hAnsi="Arial" w:cs="Arial"/>
          <w:b/>
          <w:bCs/>
          <w:sz w:val="24"/>
          <w:szCs w:val="24"/>
        </w:rPr>
        <w:t>/Hybrid</w:t>
      </w:r>
      <w:r w:rsidR="0055409C" w:rsidRPr="007E6726">
        <w:rPr>
          <w:rFonts w:ascii="Arial" w:hAnsi="Arial" w:cs="Arial"/>
          <w:b/>
          <w:bCs/>
          <w:sz w:val="24"/>
          <w:szCs w:val="24"/>
        </w:rPr>
        <w:t xml:space="preserve"> Working</w:t>
      </w:r>
    </w:p>
    <w:p w14:paraId="18A9EBA4" w14:textId="49C1A095" w:rsidR="0055409C" w:rsidRPr="007E6726" w:rsidRDefault="0055409C" w:rsidP="00202B9C">
      <w:pPr>
        <w:pStyle w:val="ListParagraph"/>
        <w:spacing w:after="0" w:line="240" w:lineRule="auto"/>
        <w:ind w:left="0"/>
        <w:jc w:val="both"/>
        <w:rPr>
          <w:rFonts w:ascii="Arial" w:hAnsi="Arial" w:cs="Arial"/>
          <w:b/>
          <w:bCs/>
          <w:sz w:val="24"/>
          <w:szCs w:val="24"/>
        </w:rPr>
      </w:pPr>
    </w:p>
    <w:p w14:paraId="5D2E8FB9" w14:textId="1B2BECE3" w:rsidR="00DE06A4" w:rsidRDefault="00F51A80" w:rsidP="00202B9C">
      <w:pPr>
        <w:pStyle w:val="ListParagraph"/>
        <w:spacing w:after="0" w:line="240" w:lineRule="auto"/>
        <w:ind w:left="0"/>
        <w:jc w:val="both"/>
        <w:rPr>
          <w:rFonts w:ascii="Arial" w:hAnsi="Arial" w:cs="Arial"/>
          <w:sz w:val="24"/>
          <w:szCs w:val="24"/>
        </w:rPr>
      </w:pPr>
      <w:r>
        <w:rPr>
          <w:rFonts w:ascii="Arial" w:hAnsi="Arial" w:cs="Arial"/>
          <w:sz w:val="24"/>
          <w:szCs w:val="24"/>
        </w:rPr>
        <w:t>1</w:t>
      </w:r>
      <w:r w:rsidR="00CB45FB">
        <w:rPr>
          <w:rFonts w:ascii="Arial" w:hAnsi="Arial" w:cs="Arial"/>
          <w:sz w:val="24"/>
          <w:szCs w:val="24"/>
        </w:rPr>
        <w:t>1</w:t>
      </w:r>
      <w:r>
        <w:rPr>
          <w:rFonts w:ascii="Arial" w:hAnsi="Arial" w:cs="Arial"/>
          <w:sz w:val="24"/>
          <w:szCs w:val="24"/>
        </w:rPr>
        <w:t>.</w:t>
      </w:r>
      <w:r>
        <w:rPr>
          <w:rFonts w:ascii="Arial" w:hAnsi="Arial" w:cs="Arial"/>
          <w:sz w:val="24"/>
          <w:szCs w:val="24"/>
        </w:rPr>
        <w:tab/>
      </w:r>
      <w:r w:rsidR="00377790">
        <w:rPr>
          <w:rFonts w:ascii="Arial" w:hAnsi="Arial" w:cs="Arial"/>
          <w:sz w:val="24"/>
          <w:szCs w:val="24"/>
        </w:rPr>
        <w:t xml:space="preserve">During the year, RoS has continued to enable colleagues to be able to work remotely and support them. </w:t>
      </w:r>
      <w:r w:rsidR="00101C9C" w:rsidRPr="007E6726">
        <w:rPr>
          <w:rFonts w:ascii="Arial" w:hAnsi="Arial" w:cs="Arial"/>
          <w:sz w:val="24"/>
          <w:szCs w:val="24"/>
        </w:rPr>
        <w:t xml:space="preserve">The current </w:t>
      </w:r>
      <w:r w:rsidR="006B2740">
        <w:rPr>
          <w:rFonts w:ascii="Arial" w:hAnsi="Arial" w:cs="Arial"/>
          <w:sz w:val="24"/>
          <w:szCs w:val="24"/>
        </w:rPr>
        <w:t>number of remotely enabled laptop users is 1</w:t>
      </w:r>
      <w:r w:rsidR="00377790">
        <w:rPr>
          <w:rFonts w:ascii="Arial" w:hAnsi="Arial" w:cs="Arial"/>
          <w:sz w:val="24"/>
          <w:szCs w:val="24"/>
        </w:rPr>
        <w:t>334</w:t>
      </w:r>
      <w:r w:rsidR="006B2740">
        <w:rPr>
          <w:rFonts w:ascii="Arial" w:hAnsi="Arial" w:cs="Arial"/>
          <w:sz w:val="24"/>
          <w:szCs w:val="24"/>
        </w:rPr>
        <w:t xml:space="preserve"> (9</w:t>
      </w:r>
      <w:r w:rsidR="008522E8">
        <w:rPr>
          <w:rFonts w:ascii="Arial" w:hAnsi="Arial" w:cs="Arial"/>
          <w:sz w:val="24"/>
          <w:szCs w:val="24"/>
        </w:rPr>
        <w:t>8%</w:t>
      </w:r>
      <w:r w:rsidR="006B2740">
        <w:rPr>
          <w:rFonts w:ascii="Arial" w:hAnsi="Arial" w:cs="Arial"/>
          <w:sz w:val="24"/>
          <w:szCs w:val="24"/>
        </w:rPr>
        <w:t>)</w:t>
      </w:r>
      <w:r>
        <w:rPr>
          <w:rFonts w:ascii="Arial" w:hAnsi="Arial" w:cs="Arial"/>
          <w:sz w:val="24"/>
          <w:szCs w:val="24"/>
        </w:rPr>
        <w:t xml:space="preserve">. </w:t>
      </w:r>
      <w:r w:rsidR="006E168D">
        <w:rPr>
          <w:rFonts w:ascii="Arial" w:hAnsi="Arial" w:cs="Arial"/>
          <w:sz w:val="24"/>
          <w:szCs w:val="24"/>
        </w:rPr>
        <w:t xml:space="preserve">This is a </w:t>
      </w:r>
      <w:r w:rsidR="00694732">
        <w:rPr>
          <w:rFonts w:ascii="Arial" w:hAnsi="Arial" w:cs="Arial"/>
          <w:sz w:val="24"/>
          <w:szCs w:val="24"/>
        </w:rPr>
        <w:t>year-on-year</w:t>
      </w:r>
      <w:r w:rsidR="006E168D">
        <w:rPr>
          <w:rFonts w:ascii="Arial" w:hAnsi="Arial" w:cs="Arial"/>
          <w:sz w:val="24"/>
          <w:szCs w:val="24"/>
        </w:rPr>
        <w:t xml:space="preserve"> increase of connectivity.</w:t>
      </w:r>
    </w:p>
    <w:p w14:paraId="1BAAB984" w14:textId="7B204017" w:rsidR="00CB45FB" w:rsidRPr="007E6726" w:rsidRDefault="007D61A9" w:rsidP="00202B9C">
      <w:pPr>
        <w:pStyle w:val="ListParagraph"/>
        <w:spacing w:after="0" w:line="240" w:lineRule="auto"/>
        <w:ind w:left="0"/>
        <w:jc w:val="both"/>
        <w:rPr>
          <w:rFonts w:ascii="Arial" w:hAnsi="Arial" w:cs="Arial"/>
          <w:sz w:val="24"/>
          <w:szCs w:val="24"/>
        </w:rPr>
      </w:pPr>
      <w:r>
        <w:rPr>
          <w:rFonts w:ascii="Arial" w:hAnsi="Arial" w:cs="Arial"/>
          <w:sz w:val="24"/>
          <w:szCs w:val="24"/>
        </w:rPr>
        <w:t>This increase also captured all new colleagues joining through the AO campaign.</w:t>
      </w:r>
    </w:p>
    <w:p w14:paraId="69C2CD08" w14:textId="54271CF7" w:rsidR="00FD59C6" w:rsidRPr="007E6726" w:rsidRDefault="00F51A80" w:rsidP="00202B9C">
      <w:pPr>
        <w:pStyle w:val="ListParagraph"/>
        <w:spacing w:after="0" w:line="240" w:lineRule="auto"/>
        <w:ind w:left="0"/>
        <w:jc w:val="both"/>
        <w:rPr>
          <w:rFonts w:ascii="Arial" w:hAnsi="Arial" w:cs="Arial"/>
          <w:sz w:val="24"/>
          <w:szCs w:val="24"/>
        </w:rPr>
      </w:pPr>
      <w:r>
        <w:rPr>
          <w:rFonts w:ascii="Arial" w:hAnsi="Arial" w:cs="Arial"/>
          <w:sz w:val="24"/>
          <w:szCs w:val="24"/>
        </w:rPr>
        <w:t>1</w:t>
      </w:r>
      <w:r w:rsidR="00CB45FB">
        <w:rPr>
          <w:rFonts w:ascii="Arial" w:hAnsi="Arial" w:cs="Arial"/>
          <w:sz w:val="24"/>
          <w:szCs w:val="24"/>
        </w:rPr>
        <w:t>2</w:t>
      </w:r>
      <w:r>
        <w:rPr>
          <w:rFonts w:ascii="Arial" w:hAnsi="Arial" w:cs="Arial"/>
          <w:sz w:val="24"/>
          <w:szCs w:val="24"/>
        </w:rPr>
        <w:t>.</w:t>
      </w:r>
      <w:r>
        <w:rPr>
          <w:rFonts w:ascii="Arial" w:hAnsi="Arial" w:cs="Arial"/>
          <w:sz w:val="24"/>
          <w:szCs w:val="24"/>
        </w:rPr>
        <w:tab/>
      </w:r>
      <w:r w:rsidR="007D61A9">
        <w:rPr>
          <w:rFonts w:ascii="Arial" w:hAnsi="Arial" w:cs="Arial"/>
          <w:sz w:val="24"/>
          <w:szCs w:val="24"/>
        </w:rPr>
        <w:t>RoS continues to support remote</w:t>
      </w:r>
      <w:r w:rsidR="00A65D87">
        <w:rPr>
          <w:rFonts w:ascii="Arial" w:hAnsi="Arial" w:cs="Arial"/>
          <w:sz w:val="24"/>
          <w:szCs w:val="24"/>
        </w:rPr>
        <w:t>/hybrid</w:t>
      </w:r>
      <w:r w:rsidR="007D61A9">
        <w:rPr>
          <w:rFonts w:ascii="Arial" w:hAnsi="Arial" w:cs="Arial"/>
          <w:sz w:val="24"/>
          <w:szCs w:val="24"/>
        </w:rPr>
        <w:t xml:space="preserve"> working for colleagues, ensuring that they are fully supported and the continuation of the provision of peripherals available to colleagues</w:t>
      </w:r>
      <w:r w:rsidR="009B70BE">
        <w:rPr>
          <w:rFonts w:ascii="Arial" w:hAnsi="Arial" w:cs="Arial"/>
          <w:sz w:val="24"/>
          <w:szCs w:val="24"/>
        </w:rPr>
        <w:t>.</w:t>
      </w:r>
    </w:p>
    <w:p w14:paraId="0CCB2B72" w14:textId="77777777" w:rsidR="00D11EF5" w:rsidRPr="007E6726" w:rsidRDefault="00D11EF5" w:rsidP="00202B9C">
      <w:pPr>
        <w:pStyle w:val="ListParagraph"/>
        <w:spacing w:after="0" w:line="240" w:lineRule="auto"/>
        <w:ind w:left="0"/>
        <w:jc w:val="both"/>
        <w:rPr>
          <w:rFonts w:ascii="Arial" w:hAnsi="Arial" w:cs="Arial"/>
          <w:sz w:val="24"/>
          <w:szCs w:val="24"/>
        </w:rPr>
      </w:pPr>
    </w:p>
    <w:p w14:paraId="463CA1BA" w14:textId="60868347" w:rsidR="00F15ADA" w:rsidRDefault="00F15ADA" w:rsidP="00202B9C">
      <w:pPr>
        <w:spacing w:after="0" w:line="240" w:lineRule="auto"/>
        <w:jc w:val="both"/>
        <w:rPr>
          <w:rFonts w:ascii="Arial" w:hAnsi="Arial" w:cs="Arial"/>
          <w:sz w:val="24"/>
          <w:szCs w:val="24"/>
        </w:rPr>
      </w:pPr>
      <w:r>
        <w:rPr>
          <w:rFonts w:ascii="Arial" w:hAnsi="Arial" w:cs="Arial"/>
          <w:sz w:val="24"/>
          <w:szCs w:val="24"/>
        </w:rPr>
        <w:t>1</w:t>
      </w:r>
      <w:r w:rsidR="00CB45FB">
        <w:rPr>
          <w:rFonts w:ascii="Arial" w:hAnsi="Arial" w:cs="Arial"/>
          <w:sz w:val="24"/>
          <w:szCs w:val="24"/>
        </w:rPr>
        <w:t>3</w:t>
      </w:r>
      <w:r>
        <w:rPr>
          <w:rFonts w:ascii="Arial" w:hAnsi="Arial" w:cs="Arial"/>
          <w:sz w:val="24"/>
          <w:szCs w:val="24"/>
        </w:rPr>
        <w:t>.</w:t>
      </w:r>
      <w:r>
        <w:rPr>
          <w:rFonts w:ascii="Arial" w:hAnsi="Arial" w:cs="Arial"/>
          <w:sz w:val="24"/>
          <w:szCs w:val="24"/>
        </w:rPr>
        <w:tab/>
        <w:t>T</w:t>
      </w:r>
      <w:r w:rsidR="00FD59C6" w:rsidRPr="007E6726">
        <w:rPr>
          <w:rFonts w:ascii="Arial" w:hAnsi="Arial" w:cs="Arial"/>
          <w:sz w:val="24"/>
          <w:szCs w:val="24"/>
        </w:rPr>
        <w:t>hese items included:</w:t>
      </w:r>
      <w:r w:rsidR="000447D7" w:rsidRPr="007E6726">
        <w:rPr>
          <w:rFonts w:ascii="Arial" w:hAnsi="Arial" w:cs="Arial"/>
          <w:sz w:val="24"/>
          <w:szCs w:val="24"/>
        </w:rPr>
        <w:t xml:space="preserve"> </w:t>
      </w:r>
    </w:p>
    <w:p w14:paraId="0EBDAA53" w14:textId="77777777" w:rsidR="00F15ADA" w:rsidRPr="00A02B74" w:rsidRDefault="000447D7" w:rsidP="00202B9C">
      <w:pPr>
        <w:pStyle w:val="ListParagraph"/>
        <w:numPr>
          <w:ilvl w:val="0"/>
          <w:numId w:val="11"/>
        </w:numPr>
        <w:spacing w:after="0" w:line="240" w:lineRule="auto"/>
        <w:jc w:val="both"/>
        <w:rPr>
          <w:rFonts w:ascii="Arial" w:hAnsi="Arial" w:cs="Arial"/>
          <w:sz w:val="24"/>
          <w:szCs w:val="24"/>
        </w:rPr>
      </w:pPr>
      <w:r w:rsidRPr="00A02B74">
        <w:rPr>
          <w:rFonts w:ascii="Arial" w:hAnsi="Arial" w:cs="Arial"/>
          <w:sz w:val="24"/>
          <w:szCs w:val="24"/>
        </w:rPr>
        <w:t>Laptop Risers</w:t>
      </w:r>
    </w:p>
    <w:p w14:paraId="1BC820FB" w14:textId="3D95AB99" w:rsidR="00F15ADA" w:rsidRPr="00A02B74" w:rsidRDefault="000447D7" w:rsidP="00202B9C">
      <w:pPr>
        <w:pStyle w:val="ListParagraph"/>
        <w:numPr>
          <w:ilvl w:val="0"/>
          <w:numId w:val="11"/>
        </w:numPr>
        <w:spacing w:after="0" w:line="240" w:lineRule="auto"/>
        <w:jc w:val="both"/>
        <w:rPr>
          <w:rFonts w:ascii="Arial" w:hAnsi="Arial" w:cs="Arial"/>
          <w:sz w:val="24"/>
          <w:szCs w:val="24"/>
        </w:rPr>
      </w:pPr>
      <w:r w:rsidRPr="00A02B74">
        <w:rPr>
          <w:rFonts w:ascii="Arial" w:hAnsi="Arial" w:cs="Arial"/>
          <w:sz w:val="24"/>
          <w:szCs w:val="24"/>
        </w:rPr>
        <w:t>Monitors</w:t>
      </w:r>
    </w:p>
    <w:p w14:paraId="416B1D14" w14:textId="31E4EE24" w:rsidR="00F15ADA" w:rsidRPr="00A02B74" w:rsidRDefault="000447D7" w:rsidP="00202B9C">
      <w:pPr>
        <w:pStyle w:val="ListParagraph"/>
        <w:numPr>
          <w:ilvl w:val="0"/>
          <w:numId w:val="11"/>
        </w:numPr>
        <w:spacing w:after="0" w:line="240" w:lineRule="auto"/>
        <w:jc w:val="both"/>
        <w:rPr>
          <w:rFonts w:ascii="Arial" w:hAnsi="Arial" w:cs="Arial"/>
          <w:sz w:val="24"/>
          <w:szCs w:val="24"/>
        </w:rPr>
      </w:pPr>
      <w:r w:rsidRPr="00A02B74">
        <w:rPr>
          <w:rFonts w:ascii="Arial" w:hAnsi="Arial" w:cs="Arial"/>
          <w:sz w:val="24"/>
          <w:szCs w:val="24"/>
        </w:rPr>
        <w:t>Keyboards</w:t>
      </w:r>
    </w:p>
    <w:p w14:paraId="27D0DA65" w14:textId="1F47BA94" w:rsidR="00F15ADA" w:rsidRDefault="000447D7" w:rsidP="00202B9C">
      <w:pPr>
        <w:pStyle w:val="ListParagraph"/>
        <w:numPr>
          <w:ilvl w:val="0"/>
          <w:numId w:val="11"/>
        </w:numPr>
        <w:spacing w:after="0" w:line="240" w:lineRule="auto"/>
        <w:jc w:val="both"/>
        <w:rPr>
          <w:rFonts w:ascii="Arial" w:hAnsi="Arial" w:cs="Arial"/>
          <w:sz w:val="24"/>
          <w:szCs w:val="24"/>
        </w:rPr>
      </w:pPr>
      <w:r w:rsidRPr="00A02B74">
        <w:rPr>
          <w:rFonts w:ascii="Arial" w:hAnsi="Arial" w:cs="Arial"/>
          <w:sz w:val="24"/>
          <w:szCs w:val="24"/>
        </w:rPr>
        <w:t>Mouse and Lumber support Cushions</w:t>
      </w:r>
    </w:p>
    <w:p w14:paraId="1DCD7BEF" w14:textId="3C549658" w:rsidR="007D61A9" w:rsidRPr="007D61A9" w:rsidRDefault="007D61A9" w:rsidP="007D61A9">
      <w:pPr>
        <w:spacing w:after="0" w:line="240" w:lineRule="auto"/>
        <w:jc w:val="both"/>
        <w:rPr>
          <w:rFonts w:ascii="Arial" w:hAnsi="Arial" w:cs="Arial"/>
          <w:sz w:val="24"/>
          <w:szCs w:val="24"/>
        </w:rPr>
      </w:pPr>
      <w:r>
        <w:rPr>
          <w:rFonts w:ascii="Arial" w:hAnsi="Arial" w:cs="Arial"/>
          <w:sz w:val="24"/>
          <w:szCs w:val="24"/>
        </w:rPr>
        <w:t xml:space="preserve">All colleagues from the AO campaign were provided with a keyboard, mouse, laptop riser and </w:t>
      </w:r>
      <w:r w:rsidR="009B70BE">
        <w:rPr>
          <w:rFonts w:ascii="Arial" w:hAnsi="Arial" w:cs="Arial"/>
          <w:sz w:val="24"/>
          <w:szCs w:val="24"/>
        </w:rPr>
        <w:t>4-way</w:t>
      </w:r>
      <w:r>
        <w:rPr>
          <w:rFonts w:ascii="Arial" w:hAnsi="Arial" w:cs="Arial"/>
          <w:sz w:val="24"/>
          <w:szCs w:val="24"/>
        </w:rPr>
        <w:t xml:space="preserve"> USB hub to ensure that they had a set up which would enable an ergonomic set up within their home.</w:t>
      </w:r>
    </w:p>
    <w:p w14:paraId="347036CA" w14:textId="77777777" w:rsidR="00F15ADA" w:rsidRDefault="00F15ADA" w:rsidP="00202B9C">
      <w:pPr>
        <w:spacing w:after="0" w:line="240" w:lineRule="auto"/>
        <w:jc w:val="both"/>
        <w:rPr>
          <w:rFonts w:ascii="Arial" w:hAnsi="Arial" w:cs="Arial"/>
          <w:sz w:val="24"/>
          <w:szCs w:val="24"/>
        </w:rPr>
      </w:pPr>
    </w:p>
    <w:p w14:paraId="154E796E" w14:textId="132D116D" w:rsidR="004379D9" w:rsidRPr="007E6726" w:rsidRDefault="00F15ADA" w:rsidP="00202B9C">
      <w:pPr>
        <w:spacing w:after="0" w:line="240" w:lineRule="auto"/>
        <w:jc w:val="both"/>
        <w:rPr>
          <w:rFonts w:ascii="Arial" w:hAnsi="Arial" w:cs="Arial"/>
          <w:sz w:val="24"/>
          <w:szCs w:val="24"/>
        </w:rPr>
      </w:pPr>
      <w:r>
        <w:rPr>
          <w:rFonts w:ascii="Arial" w:hAnsi="Arial" w:cs="Arial"/>
          <w:sz w:val="24"/>
          <w:szCs w:val="24"/>
        </w:rPr>
        <w:t>1</w:t>
      </w:r>
      <w:r w:rsidR="00CB45FB">
        <w:rPr>
          <w:rFonts w:ascii="Arial" w:hAnsi="Arial" w:cs="Arial"/>
          <w:sz w:val="24"/>
          <w:szCs w:val="24"/>
        </w:rPr>
        <w:t>4</w:t>
      </w:r>
      <w:r>
        <w:rPr>
          <w:rFonts w:ascii="Arial" w:hAnsi="Arial" w:cs="Arial"/>
          <w:sz w:val="24"/>
          <w:szCs w:val="24"/>
        </w:rPr>
        <w:t>.</w:t>
      </w:r>
      <w:r>
        <w:rPr>
          <w:rFonts w:ascii="Arial" w:hAnsi="Arial" w:cs="Arial"/>
          <w:sz w:val="24"/>
          <w:szCs w:val="24"/>
        </w:rPr>
        <w:tab/>
      </w:r>
      <w:r w:rsidR="007D61A9">
        <w:rPr>
          <w:rFonts w:ascii="Arial" w:hAnsi="Arial" w:cs="Arial"/>
          <w:sz w:val="24"/>
          <w:szCs w:val="24"/>
        </w:rPr>
        <w:t>A full range of desks including an option of height a</w:t>
      </w:r>
      <w:r w:rsidR="002D03F2">
        <w:rPr>
          <w:rFonts w:ascii="Arial" w:hAnsi="Arial" w:cs="Arial"/>
          <w:sz w:val="24"/>
          <w:szCs w:val="24"/>
        </w:rPr>
        <w:t xml:space="preserve">djustable, are available to order as well as the availability of fully adjustable Herman Miller </w:t>
      </w:r>
      <w:proofErr w:type="spellStart"/>
      <w:r w:rsidR="002D03F2">
        <w:rPr>
          <w:rFonts w:ascii="Arial" w:hAnsi="Arial" w:cs="Arial"/>
          <w:sz w:val="24"/>
          <w:szCs w:val="24"/>
        </w:rPr>
        <w:t>Mirra</w:t>
      </w:r>
      <w:proofErr w:type="spellEnd"/>
      <w:r w:rsidR="002D03F2">
        <w:rPr>
          <w:rFonts w:ascii="Arial" w:hAnsi="Arial" w:cs="Arial"/>
          <w:sz w:val="24"/>
          <w:szCs w:val="24"/>
        </w:rPr>
        <w:t xml:space="preserve"> 2 chairs</w:t>
      </w:r>
      <w:r w:rsidR="001A61ED">
        <w:rPr>
          <w:rFonts w:ascii="Arial" w:hAnsi="Arial" w:cs="Arial"/>
          <w:sz w:val="24"/>
          <w:szCs w:val="24"/>
        </w:rPr>
        <w:t>.</w:t>
      </w:r>
    </w:p>
    <w:p w14:paraId="0D76CDFB" w14:textId="21C8CFCE" w:rsidR="00033DD9" w:rsidRPr="007E6726" w:rsidRDefault="00033DD9" w:rsidP="00202B9C">
      <w:pPr>
        <w:spacing w:after="0" w:line="240" w:lineRule="auto"/>
        <w:ind w:left="60"/>
        <w:jc w:val="both"/>
        <w:rPr>
          <w:rFonts w:ascii="Arial" w:hAnsi="Arial" w:cs="Arial"/>
          <w:sz w:val="24"/>
          <w:szCs w:val="24"/>
        </w:rPr>
      </w:pPr>
    </w:p>
    <w:p w14:paraId="7E4F66FC" w14:textId="2951169A" w:rsidR="00747169" w:rsidRPr="007E6726" w:rsidRDefault="00747169" w:rsidP="00202B9C">
      <w:pPr>
        <w:spacing w:line="240" w:lineRule="auto"/>
        <w:jc w:val="both"/>
        <w:rPr>
          <w:rFonts w:ascii="Arial" w:hAnsi="Arial" w:cs="Arial"/>
          <w:sz w:val="24"/>
          <w:szCs w:val="24"/>
        </w:rPr>
      </w:pPr>
      <w:r w:rsidRPr="007E6726">
        <w:rPr>
          <w:rFonts w:ascii="Arial" w:hAnsi="Arial" w:cs="Arial"/>
          <w:b/>
          <w:bCs/>
          <w:sz w:val="24"/>
          <w:szCs w:val="24"/>
        </w:rPr>
        <w:lastRenderedPageBreak/>
        <w:t>Remote</w:t>
      </w:r>
      <w:r w:rsidR="006C43BB">
        <w:rPr>
          <w:rFonts w:ascii="Arial" w:hAnsi="Arial" w:cs="Arial"/>
          <w:b/>
          <w:bCs/>
          <w:sz w:val="24"/>
          <w:szCs w:val="24"/>
        </w:rPr>
        <w:t>/Hybrid</w:t>
      </w:r>
      <w:r w:rsidRPr="007E6726">
        <w:rPr>
          <w:rFonts w:ascii="Arial" w:hAnsi="Arial" w:cs="Arial"/>
          <w:b/>
          <w:bCs/>
          <w:sz w:val="24"/>
          <w:szCs w:val="24"/>
        </w:rPr>
        <w:t xml:space="preserve"> Working support</w:t>
      </w:r>
    </w:p>
    <w:p w14:paraId="20DA6171" w14:textId="196755AE" w:rsidR="00747169" w:rsidRPr="007E6726" w:rsidRDefault="00CB45FB" w:rsidP="00202B9C">
      <w:pPr>
        <w:spacing w:line="240" w:lineRule="auto"/>
        <w:jc w:val="both"/>
        <w:rPr>
          <w:rFonts w:ascii="Arial" w:hAnsi="Arial" w:cs="Arial"/>
          <w:sz w:val="24"/>
          <w:szCs w:val="24"/>
        </w:rPr>
      </w:pPr>
      <w:r>
        <w:rPr>
          <w:rFonts w:ascii="Arial" w:hAnsi="Arial" w:cs="Arial"/>
          <w:sz w:val="24"/>
          <w:szCs w:val="24"/>
        </w:rPr>
        <w:t>16</w:t>
      </w:r>
      <w:r w:rsidR="00F15ADA">
        <w:rPr>
          <w:rFonts w:ascii="Arial" w:hAnsi="Arial" w:cs="Arial"/>
          <w:sz w:val="24"/>
          <w:szCs w:val="24"/>
        </w:rPr>
        <w:t>.</w:t>
      </w:r>
      <w:r w:rsidR="00F15ADA">
        <w:rPr>
          <w:rFonts w:ascii="Arial" w:hAnsi="Arial" w:cs="Arial"/>
          <w:sz w:val="24"/>
          <w:szCs w:val="24"/>
        </w:rPr>
        <w:tab/>
      </w:r>
      <w:r w:rsidR="00747169" w:rsidRPr="007E6726">
        <w:rPr>
          <w:rFonts w:ascii="Arial" w:hAnsi="Arial" w:cs="Arial"/>
          <w:sz w:val="24"/>
          <w:szCs w:val="24"/>
        </w:rPr>
        <w:t xml:space="preserve">To support colleagues </w:t>
      </w:r>
      <w:r w:rsidR="006656CB" w:rsidRPr="007E6726">
        <w:rPr>
          <w:rFonts w:ascii="Arial" w:hAnsi="Arial" w:cs="Arial"/>
          <w:sz w:val="24"/>
          <w:szCs w:val="24"/>
        </w:rPr>
        <w:t>as they adjust to their new remote</w:t>
      </w:r>
      <w:r w:rsidR="00A65D87">
        <w:rPr>
          <w:rFonts w:ascii="Arial" w:hAnsi="Arial" w:cs="Arial"/>
          <w:sz w:val="24"/>
          <w:szCs w:val="24"/>
        </w:rPr>
        <w:t>/hybrid</w:t>
      </w:r>
      <w:r w:rsidR="006656CB" w:rsidRPr="007E6726">
        <w:rPr>
          <w:rFonts w:ascii="Arial" w:hAnsi="Arial" w:cs="Arial"/>
          <w:sz w:val="24"/>
          <w:szCs w:val="24"/>
        </w:rPr>
        <w:t xml:space="preserve"> working environment</w:t>
      </w:r>
      <w:r w:rsidR="00747169" w:rsidRPr="007E6726">
        <w:rPr>
          <w:rFonts w:ascii="Arial" w:hAnsi="Arial" w:cs="Arial"/>
          <w:sz w:val="24"/>
          <w:szCs w:val="24"/>
        </w:rPr>
        <w:t xml:space="preserve">, </w:t>
      </w:r>
      <w:r w:rsidR="00041AAD" w:rsidRPr="007E6726">
        <w:rPr>
          <w:rFonts w:ascii="Arial" w:hAnsi="Arial" w:cs="Arial"/>
          <w:sz w:val="24"/>
          <w:szCs w:val="24"/>
        </w:rPr>
        <w:t>t</w:t>
      </w:r>
      <w:r w:rsidR="00747169" w:rsidRPr="007E6726">
        <w:rPr>
          <w:rFonts w:ascii="Arial" w:hAnsi="Arial" w:cs="Arial"/>
          <w:sz w:val="24"/>
          <w:szCs w:val="24"/>
        </w:rPr>
        <w:t>he Health and Safety Adviser</w:t>
      </w:r>
      <w:r w:rsidR="008522E8">
        <w:rPr>
          <w:rFonts w:ascii="Arial" w:hAnsi="Arial" w:cs="Arial"/>
          <w:sz w:val="24"/>
          <w:szCs w:val="24"/>
        </w:rPr>
        <w:t xml:space="preserve"> is fully trained in virtual DSE assessments and accredited Chartered Institute of Ergonomics and Human Factors (CIEHF)</w:t>
      </w:r>
      <w:r w:rsidR="00D04B23" w:rsidRPr="007E6726">
        <w:rPr>
          <w:rFonts w:ascii="Arial" w:hAnsi="Arial" w:cs="Arial"/>
          <w:sz w:val="24"/>
          <w:szCs w:val="24"/>
        </w:rPr>
        <w:t xml:space="preserve">. </w:t>
      </w:r>
      <w:r w:rsidR="00AC60EC">
        <w:rPr>
          <w:rFonts w:ascii="Arial" w:hAnsi="Arial" w:cs="Arial"/>
          <w:sz w:val="24"/>
          <w:szCs w:val="24"/>
        </w:rPr>
        <w:t>All</w:t>
      </w:r>
      <w:r w:rsidR="008522E8">
        <w:rPr>
          <w:rFonts w:ascii="Arial" w:hAnsi="Arial" w:cs="Arial"/>
          <w:sz w:val="24"/>
          <w:szCs w:val="24"/>
        </w:rPr>
        <w:t xml:space="preserve"> the main Estates team are also trained in virtual assessments and can provide further support if required.</w:t>
      </w:r>
    </w:p>
    <w:p w14:paraId="44E9CB41" w14:textId="33370BDA" w:rsidR="00EE7FEA" w:rsidRPr="003D61ED" w:rsidRDefault="00EE7FEA" w:rsidP="00202B9C">
      <w:pPr>
        <w:spacing w:line="240" w:lineRule="auto"/>
        <w:jc w:val="both"/>
        <w:rPr>
          <w:rFonts w:ascii="Arial" w:hAnsi="Arial" w:cs="Arial"/>
          <w:b/>
          <w:bCs/>
          <w:sz w:val="24"/>
          <w:szCs w:val="24"/>
        </w:rPr>
      </w:pPr>
      <w:r w:rsidRPr="003D61ED">
        <w:rPr>
          <w:rFonts w:ascii="Arial" w:hAnsi="Arial" w:cs="Arial"/>
          <w:b/>
          <w:bCs/>
          <w:sz w:val="24"/>
          <w:szCs w:val="24"/>
        </w:rPr>
        <w:t>Remote</w:t>
      </w:r>
      <w:r w:rsidR="006C43BB" w:rsidRPr="003D61ED">
        <w:rPr>
          <w:rFonts w:ascii="Arial" w:hAnsi="Arial" w:cs="Arial"/>
          <w:b/>
          <w:bCs/>
          <w:sz w:val="24"/>
          <w:szCs w:val="24"/>
        </w:rPr>
        <w:t>/Hybrid</w:t>
      </w:r>
      <w:r w:rsidRPr="003D61ED">
        <w:rPr>
          <w:rFonts w:ascii="Arial" w:hAnsi="Arial" w:cs="Arial"/>
          <w:b/>
          <w:bCs/>
          <w:sz w:val="24"/>
          <w:szCs w:val="24"/>
        </w:rPr>
        <w:t xml:space="preserve"> Working Training</w:t>
      </w:r>
    </w:p>
    <w:p w14:paraId="47E05F25" w14:textId="4DFDE6A5" w:rsidR="006C43BB" w:rsidRDefault="00CB45FB" w:rsidP="00202B9C">
      <w:pPr>
        <w:spacing w:line="240" w:lineRule="auto"/>
        <w:jc w:val="both"/>
        <w:rPr>
          <w:rFonts w:ascii="Arial" w:hAnsi="Arial" w:cs="Arial"/>
          <w:sz w:val="24"/>
          <w:szCs w:val="24"/>
        </w:rPr>
      </w:pPr>
      <w:r>
        <w:rPr>
          <w:rFonts w:ascii="Arial" w:hAnsi="Arial" w:cs="Arial"/>
          <w:sz w:val="24"/>
          <w:szCs w:val="24"/>
        </w:rPr>
        <w:t>17</w:t>
      </w:r>
      <w:r w:rsidR="00F15ADA">
        <w:rPr>
          <w:rFonts w:ascii="Arial" w:hAnsi="Arial" w:cs="Arial"/>
          <w:sz w:val="24"/>
          <w:szCs w:val="24"/>
        </w:rPr>
        <w:t>.</w:t>
      </w:r>
      <w:r w:rsidR="00F15ADA">
        <w:rPr>
          <w:rFonts w:ascii="Arial" w:hAnsi="Arial" w:cs="Arial"/>
          <w:sz w:val="24"/>
          <w:szCs w:val="24"/>
        </w:rPr>
        <w:tab/>
      </w:r>
      <w:r w:rsidR="00C53EA5" w:rsidRPr="007E6726">
        <w:rPr>
          <w:rFonts w:ascii="Arial" w:hAnsi="Arial" w:cs="Arial"/>
          <w:sz w:val="24"/>
          <w:szCs w:val="24"/>
        </w:rPr>
        <w:t>As part of RoS commitment to continuous learning,</w:t>
      </w:r>
      <w:r w:rsidR="003A2F97">
        <w:rPr>
          <w:rFonts w:ascii="Arial" w:hAnsi="Arial" w:cs="Arial"/>
          <w:sz w:val="24"/>
          <w:szCs w:val="24"/>
        </w:rPr>
        <w:t xml:space="preserve"> the e</w:t>
      </w:r>
      <w:r w:rsidR="003D61ED">
        <w:rPr>
          <w:rFonts w:ascii="Arial" w:hAnsi="Arial" w:cs="Arial"/>
          <w:sz w:val="24"/>
          <w:szCs w:val="24"/>
        </w:rPr>
        <w:t>-</w:t>
      </w:r>
      <w:r w:rsidR="003A2F97">
        <w:rPr>
          <w:rFonts w:ascii="Arial" w:hAnsi="Arial" w:cs="Arial"/>
          <w:sz w:val="24"/>
          <w:szCs w:val="24"/>
        </w:rPr>
        <w:t xml:space="preserve">learning capability of Ros is ongoing. The Homeworkers e-learning module is </w:t>
      </w:r>
      <w:r w:rsidR="00A65D87">
        <w:rPr>
          <w:rFonts w:ascii="Arial" w:hAnsi="Arial" w:cs="Arial"/>
          <w:sz w:val="24"/>
          <w:szCs w:val="24"/>
        </w:rPr>
        <w:t>mandatory,</w:t>
      </w:r>
      <w:r w:rsidR="00280A5A">
        <w:rPr>
          <w:rFonts w:ascii="Arial" w:hAnsi="Arial" w:cs="Arial"/>
          <w:sz w:val="24"/>
          <w:szCs w:val="24"/>
        </w:rPr>
        <w:t xml:space="preserve"> and all colleagues are expected to complete and review their own home set ups on a regular basis</w:t>
      </w:r>
      <w:r w:rsidR="00041AAD" w:rsidRPr="007E6726">
        <w:rPr>
          <w:rFonts w:ascii="Arial" w:hAnsi="Arial" w:cs="Arial"/>
          <w:sz w:val="24"/>
          <w:szCs w:val="24"/>
        </w:rPr>
        <w:t>.</w:t>
      </w:r>
    </w:p>
    <w:p w14:paraId="0D52AFB8" w14:textId="5103C2CB" w:rsidR="00BA2ACF" w:rsidRPr="007E6726" w:rsidRDefault="006C43BB" w:rsidP="00202B9C">
      <w:pPr>
        <w:spacing w:line="240" w:lineRule="auto"/>
        <w:jc w:val="both"/>
        <w:rPr>
          <w:rFonts w:ascii="Arial" w:hAnsi="Arial" w:cs="Arial"/>
          <w:sz w:val="24"/>
          <w:szCs w:val="24"/>
        </w:rPr>
      </w:pPr>
      <w:r>
        <w:rPr>
          <w:rFonts w:ascii="Arial" w:hAnsi="Arial" w:cs="Arial"/>
          <w:sz w:val="24"/>
          <w:szCs w:val="24"/>
        </w:rPr>
        <w:t xml:space="preserve">The increase in Hybrid working also required colleagues who </w:t>
      </w:r>
      <w:r w:rsidR="00A65D87">
        <w:rPr>
          <w:rFonts w:ascii="Arial" w:hAnsi="Arial" w:cs="Arial"/>
          <w:sz w:val="24"/>
          <w:szCs w:val="24"/>
        </w:rPr>
        <w:t xml:space="preserve">have started to return in a hybrid work pattern to also complete the </w:t>
      </w:r>
      <w:proofErr w:type="spellStart"/>
      <w:r w:rsidR="00A65D87">
        <w:rPr>
          <w:rFonts w:ascii="Arial" w:hAnsi="Arial" w:cs="Arial"/>
          <w:sz w:val="24"/>
          <w:szCs w:val="24"/>
        </w:rPr>
        <w:t>Assessrite</w:t>
      </w:r>
      <w:proofErr w:type="spellEnd"/>
      <w:r w:rsidR="00A65D87">
        <w:rPr>
          <w:rFonts w:ascii="Arial" w:hAnsi="Arial" w:cs="Arial"/>
          <w:sz w:val="24"/>
          <w:szCs w:val="24"/>
        </w:rPr>
        <w:t xml:space="preserve"> 3.0 e-learning which is the mandatory DSE </w:t>
      </w:r>
      <w:r w:rsidR="000332FE">
        <w:rPr>
          <w:rFonts w:ascii="Arial" w:hAnsi="Arial" w:cs="Arial"/>
          <w:sz w:val="24"/>
          <w:szCs w:val="24"/>
        </w:rPr>
        <w:t>office-based</w:t>
      </w:r>
      <w:r w:rsidR="00A65D87">
        <w:rPr>
          <w:rFonts w:ascii="Arial" w:hAnsi="Arial" w:cs="Arial"/>
          <w:sz w:val="24"/>
          <w:szCs w:val="24"/>
        </w:rPr>
        <w:t xml:space="preserve"> training.</w:t>
      </w:r>
    </w:p>
    <w:p w14:paraId="5E6CCC6A" w14:textId="7A3BBBB0" w:rsidR="00D04B23" w:rsidRPr="007E6726" w:rsidRDefault="00D04B23" w:rsidP="00202B9C">
      <w:pPr>
        <w:spacing w:line="240" w:lineRule="auto"/>
        <w:jc w:val="both"/>
        <w:rPr>
          <w:rFonts w:ascii="Arial" w:hAnsi="Arial" w:cs="Arial"/>
          <w:b/>
          <w:bCs/>
          <w:sz w:val="24"/>
          <w:szCs w:val="24"/>
        </w:rPr>
      </w:pPr>
      <w:r w:rsidRPr="007E6726">
        <w:rPr>
          <w:rFonts w:ascii="Arial" w:hAnsi="Arial" w:cs="Arial"/>
          <w:b/>
          <w:bCs/>
          <w:sz w:val="24"/>
          <w:szCs w:val="24"/>
        </w:rPr>
        <w:t>Mental Health Support</w:t>
      </w:r>
    </w:p>
    <w:p w14:paraId="5BA57674" w14:textId="595126D8" w:rsidR="00431BC0" w:rsidRPr="007E6726" w:rsidRDefault="00CB45FB" w:rsidP="00202B9C">
      <w:pPr>
        <w:spacing w:line="240" w:lineRule="auto"/>
        <w:jc w:val="both"/>
        <w:rPr>
          <w:rFonts w:ascii="Arial" w:hAnsi="Arial" w:cs="Arial"/>
          <w:sz w:val="24"/>
          <w:szCs w:val="24"/>
        </w:rPr>
      </w:pPr>
      <w:r>
        <w:rPr>
          <w:rFonts w:ascii="Arial" w:hAnsi="Arial" w:cs="Arial"/>
          <w:sz w:val="24"/>
          <w:szCs w:val="24"/>
        </w:rPr>
        <w:t>18</w:t>
      </w:r>
      <w:r w:rsidR="00A02B74">
        <w:rPr>
          <w:rFonts w:ascii="Arial" w:hAnsi="Arial" w:cs="Arial"/>
          <w:sz w:val="24"/>
          <w:szCs w:val="24"/>
        </w:rPr>
        <w:t>.</w:t>
      </w:r>
      <w:r w:rsidR="00A02B74">
        <w:rPr>
          <w:rFonts w:ascii="Arial" w:hAnsi="Arial" w:cs="Arial"/>
          <w:sz w:val="24"/>
          <w:szCs w:val="24"/>
        </w:rPr>
        <w:tab/>
      </w:r>
      <w:r w:rsidR="000A3B2F" w:rsidRPr="007E6726">
        <w:rPr>
          <w:rFonts w:ascii="Arial" w:hAnsi="Arial" w:cs="Arial"/>
          <w:sz w:val="24"/>
          <w:szCs w:val="24"/>
        </w:rPr>
        <w:t>Remote working poses a mental health risk</w:t>
      </w:r>
      <w:r w:rsidR="00431BC0" w:rsidRPr="007E6726">
        <w:rPr>
          <w:rFonts w:ascii="Arial" w:hAnsi="Arial" w:cs="Arial"/>
          <w:sz w:val="24"/>
          <w:szCs w:val="24"/>
        </w:rPr>
        <w:t>.</w:t>
      </w:r>
      <w:r>
        <w:rPr>
          <w:rFonts w:ascii="Arial" w:hAnsi="Arial" w:cs="Arial"/>
          <w:sz w:val="24"/>
          <w:szCs w:val="24"/>
        </w:rPr>
        <w:t xml:space="preserve"> </w:t>
      </w:r>
      <w:r w:rsidR="00431BC0" w:rsidRPr="007E6726">
        <w:rPr>
          <w:rFonts w:ascii="Arial" w:hAnsi="Arial" w:cs="Arial"/>
          <w:sz w:val="24"/>
          <w:szCs w:val="24"/>
        </w:rPr>
        <w:t>To help address this, a</w:t>
      </w:r>
      <w:r w:rsidR="000447D7" w:rsidRPr="007E6726">
        <w:rPr>
          <w:rFonts w:ascii="Arial" w:hAnsi="Arial" w:cs="Arial"/>
          <w:sz w:val="24"/>
          <w:szCs w:val="24"/>
        </w:rPr>
        <w:t xml:space="preserve"> MBH specific</w:t>
      </w:r>
      <w:r w:rsidR="007938C6">
        <w:rPr>
          <w:rFonts w:ascii="Arial" w:hAnsi="Arial" w:cs="Arial"/>
          <w:sz w:val="24"/>
          <w:szCs w:val="24"/>
        </w:rPr>
        <w:t xml:space="preserve"> Mental Health</w:t>
      </w:r>
      <w:r w:rsidR="00431BC0" w:rsidRPr="007E6726">
        <w:rPr>
          <w:rFonts w:ascii="Arial" w:hAnsi="Arial" w:cs="Arial"/>
          <w:sz w:val="24"/>
          <w:szCs w:val="24"/>
        </w:rPr>
        <w:t xml:space="preserve"> network </w:t>
      </w:r>
      <w:r w:rsidR="00EC089E">
        <w:rPr>
          <w:rFonts w:ascii="Arial" w:hAnsi="Arial" w:cs="Arial"/>
          <w:sz w:val="24"/>
          <w:szCs w:val="24"/>
        </w:rPr>
        <w:t>has been</w:t>
      </w:r>
      <w:r w:rsidR="00431BC0" w:rsidRPr="007E6726">
        <w:rPr>
          <w:rFonts w:ascii="Arial" w:hAnsi="Arial" w:cs="Arial"/>
          <w:sz w:val="24"/>
          <w:szCs w:val="24"/>
        </w:rPr>
        <w:t xml:space="preserve"> set up on the </w:t>
      </w:r>
      <w:proofErr w:type="spellStart"/>
      <w:r w:rsidR="00431BC0" w:rsidRPr="007E6726">
        <w:rPr>
          <w:rFonts w:ascii="Arial" w:hAnsi="Arial" w:cs="Arial"/>
          <w:sz w:val="24"/>
          <w:szCs w:val="24"/>
        </w:rPr>
        <w:t>RoSnow</w:t>
      </w:r>
      <w:proofErr w:type="spellEnd"/>
      <w:r w:rsidR="00431BC0" w:rsidRPr="007E6726">
        <w:rPr>
          <w:rFonts w:ascii="Arial" w:hAnsi="Arial" w:cs="Arial"/>
          <w:sz w:val="24"/>
          <w:szCs w:val="24"/>
        </w:rPr>
        <w:t xml:space="preserve"> platform </w:t>
      </w:r>
      <w:r w:rsidR="008D037F">
        <w:rPr>
          <w:rFonts w:ascii="Arial" w:hAnsi="Arial" w:cs="Arial"/>
          <w:sz w:val="24"/>
          <w:szCs w:val="24"/>
        </w:rPr>
        <w:t>with a wide range of links to access help</w:t>
      </w:r>
      <w:r w:rsidR="00431BC0" w:rsidRPr="007E6726">
        <w:rPr>
          <w:rFonts w:ascii="Arial" w:hAnsi="Arial" w:cs="Arial"/>
          <w:sz w:val="24"/>
          <w:szCs w:val="24"/>
        </w:rPr>
        <w:t xml:space="preserve">. </w:t>
      </w:r>
    </w:p>
    <w:p w14:paraId="5D4CC97C" w14:textId="2821D125" w:rsidR="00431BC0" w:rsidRDefault="00CB45FB" w:rsidP="00202B9C">
      <w:pPr>
        <w:spacing w:line="240" w:lineRule="auto"/>
        <w:jc w:val="both"/>
        <w:rPr>
          <w:rFonts w:ascii="Arial" w:hAnsi="Arial" w:cs="Arial"/>
          <w:sz w:val="24"/>
          <w:szCs w:val="24"/>
        </w:rPr>
      </w:pPr>
      <w:r>
        <w:rPr>
          <w:rFonts w:ascii="Arial" w:hAnsi="Arial" w:cs="Arial"/>
          <w:sz w:val="24"/>
          <w:szCs w:val="24"/>
        </w:rPr>
        <w:t>19</w:t>
      </w:r>
      <w:r w:rsidR="00A02B74">
        <w:rPr>
          <w:rFonts w:ascii="Arial" w:hAnsi="Arial" w:cs="Arial"/>
          <w:sz w:val="24"/>
          <w:szCs w:val="24"/>
        </w:rPr>
        <w:t>.</w:t>
      </w:r>
      <w:r w:rsidR="00A02B74">
        <w:rPr>
          <w:rFonts w:ascii="Arial" w:hAnsi="Arial" w:cs="Arial"/>
          <w:sz w:val="24"/>
          <w:szCs w:val="24"/>
        </w:rPr>
        <w:tab/>
      </w:r>
      <w:r w:rsidR="00431BC0" w:rsidRPr="007E6726">
        <w:rPr>
          <w:rFonts w:ascii="Arial" w:hAnsi="Arial" w:cs="Arial"/>
          <w:sz w:val="24"/>
          <w:szCs w:val="24"/>
        </w:rPr>
        <w:t xml:space="preserve">A network of fully accredited Mental Health First Aiders </w:t>
      </w:r>
      <w:r w:rsidR="008D037F">
        <w:rPr>
          <w:rFonts w:ascii="Arial" w:hAnsi="Arial" w:cs="Arial"/>
          <w:sz w:val="24"/>
          <w:szCs w:val="24"/>
        </w:rPr>
        <w:t>has been</w:t>
      </w:r>
      <w:r w:rsidR="007938C6" w:rsidRPr="007E6726">
        <w:rPr>
          <w:rFonts w:ascii="Arial" w:hAnsi="Arial" w:cs="Arial"/>
          <w:sz w:val="24"/>
          <w:szCs w:val="24"/>
        </w:rPr>
        <w:t xml:space="preserve"> implemented</w:t>
      </w:r>
      <w:r w:rsidR="00431BC0" w:rsidRPr="007E6726">
        <w:rPr>
          <w:rFonts w:ascii="Arial" w:hAnsi="Arial" w:cs="Arial"/>
          <w:sz w:val="24"/>
          <w:szCs w:val="24"/>
        </w:rPr>
        <w:t xml:space="preserve"> </w:t>
      </w:r>
      <w:r w:rsidR="00D9220D">
        <w:rPr>
          <w:rFonts w:ascii="Arial" w:hAnsi="Arial" w:cs="Arial"/>
          <w:sz w:val="24"/>
          <w:szCs w:val="24"/>
        </w:rPr>
        <w:t>to enable</w:t>
      </w:r>
      <w:r w:rsidR="00431BC0" w:rsidRPr="007E6726">
        <w:rPr>
          <w:rFonts w:ascii="Arial" w:hAnsi="Arial" w:cs="Arial"/>
          <w:sz w:val="24"/>
          <w:szCs w:val="24"/>
        </w:rPr>
        <w:t xml:space="preserve"> colleagues </w:t>
      </w:r>
      <w:r>
        <w:rPr>
          <w:rFonts w:ascii="Arial" w:hAnsi="Arial" w:cs="Arial"/>
          <w:sz w:val="24"/>
          <w:szCs w:val="24"/>
        </w:rPr>
        <w:t xml:space="preserve">to </w:t>
      </w:r>
      <w:r w:rsidRPr="007E6726">
        <w:rPr>
          <w:rFonts w:ascii="Arial" w:hAnsi="Arial" w:cs="Arial"/>
          <w:sz w:val="24"/>
          <w:szCs w:val="24"/>
        </w:rPr>
        <w:t>seek</w:t>
      </w:r>
      <w:r w:rsidR="00431BC0" w:rsidRPr="007E6726">
        <w:rPr>
          <w:rFonts w:ascii="Arial" w:hAnsi="Arial" w:cs="Arial"/>
          <w:sz w:val="24"/>
          <w:szCs w:val="24"/>
        </w:rPr>
        <w:t xml:space="preserve"> support, </w:t>
      </w:r>
      <w:r w:rsidR="0011463A" w:rsidRPr="007E6726">
        <w:rPr>
          <w:rFonts w:ascii="Arial" w:hAnsi="Arial" w:cs="Arial"/>
          <w:sz w:val="24"/>
          <w:szCs w:val="24"/>
        </w:rPr>
        <w:t>guidance,</w:t>
      </w:r>
      <w:r w:rsidR="00431BC0" w:rsidRPr="007E6726">
        <w:rPr>
          <w:rFonts w:ascii="Arial" w:hAnsi="Arial" w:cs="Arial"/>
          <w:sz w:val="24"/>
          <w:szCs w:val="24"/>
        </w:rPr>
        <w:t xml:space="preserve"> and </w:t>
      </w:r>
      <w:r w:rsidR="00A02B74">
        <w:rPr>
          <w:rFonts w:ascii="Arial" w:hAnsi="Arial" w:cs="Arial"/>
          <w:sz w:val="24"/>
          <w:szCs w:val="24"/>
        </w:rPr>
        <w:t xml:space="preserve">information on </w:t>
      </w:r>
      <w:r w:rsidR="00431BC0" w:rsidRPr="007E6726">
        <w:rPr>
          <w:rFonts w:ascii="Arial" w:hAnsi="Arial" w:cs="Arial"/>
          <w:sz w:val="24"/>
          <w:szCs w:val="24"/>
        </w:rPr>
        <w:t>how to access professional help if so required.</w:t>
      </w:r>
    </w:p>
    <w:p w14:paraId="4EBEB94D" w14:textId="02542B0C" w:rsidR="00CA2F01" w:rsidRDefault="00F73B85" w:rsidP="00CA2F01">
      <w:pPr>
        <w:spacing w:after="0" w:line="240" w:lineRule="auto"/>
        <w:jc w:val="both"/>
        <w:rPr>
          <w:rFonts w:ascii="Arial" w:hAnsi="Arial" w:cs="Arial"/>
          <w:sz w:val="24"/>
          <w:szCs w:val="24"/>
        </w:rPr>
      </w:pPr>
      <w:r>
        <w:rPr>
          <w:rFonts w:ascii="Arial" w:hAnsi="Arial" w:cs="Arial"/>
          <w:sz w:val="24"/>
          <w:szCs w:val="24"/>
        </w:rPr>
        <w:t xml:space="preserve">The Mental Health First Aiders are available to contact every working day through the </w:t>
      </w:r>
      <w:proofErr w:type="spellStart"/>
      <w:r>
        <w:rPr>
          <w:rFonts w:ascii="Arial" w:hAnsi="Arial" w:cs="Arial"/>
          <w:sz w:val="24"/>
          <w:szCs w:val="24"/>
        </w:rPr>
        <w:t>RoSnow</w:t>
      </w:r>
      <w:proofErr w:type="spellEnd"/>
      <w:r>
        <w:rPr>
          <w:rFonts w:ascii="Arial" w:hAnsi="Arial" w:cs="Arial"/>
          <w:sz w:val="24"/>
          <w:szCs w:val="24"/>
        </w:rPr>
        <w:t xml:space="preserve"> platform.</w:t>
      </w:r>
    </w:p>
    <w:p w14:paraId="72042A12" w14:textId="77777777" w:rsidR="00CA2F01" w:rsidRPr="00CA2F01" w:rsidRDefault="00CA2F01" w:rsidP="00CA2F01">
      <w:pPr>
        <w:spacing w:after="0" w:line="240" w:lineRule="auto"/>
        <w:jc w:val="both"/>
        <w:rPr>
          <w:rFonts w:ascii="Arial" w:hAnsi="Arial" w:cs="Arial"/>
          <w:sz w:val="24"/>
          <w:szCs w:val="24"/>
        </w:rPr>
      </w:pPr>
    </w:p>
    <w:p w14:paraId="27F14D84" w14:textId="24CEF605" w:rsidR="0094370D" w:rsidRDefault="0094370D" w:rsidP="00CA2F01">
      <w:pPr>
        <w:spacing w:after="0" w:line="240" w:lineRule="auto"/>
        <w:jc w:val="both"/>
        <w:rPr>
          <w:rFonts w:ascii="Arial" w:hAnsi="Arial" w:cs="Arial"/>
          <w:b/>
          <w:bCs/>
          <w:sz w:val="24"/>
          <w:szCs w:val="24"/>
        </w:rPr>
      </w:pPr>
      <w:r w:rsidRPr="007E6726">
        <w:rPr>
          <w:rFonts w:ascii="Arial" w:hAnsi="Arial" w:cs="Arial"/>
          <w:b/>
          <w:bCs/>
          <w:sz w:val="24"/>
          <w:szCs w:val="24"/>
        </w:rPr>
        <w:t>Making RoS safe and secure</w:t>
      </w:r>
    </w:p>
    <w:p w14:paraId="32C0E393" w14:textId="77777777" w:rsidR="00CA2F01" w:rsidRPr="007E6726" w:rsidRDefault="00CA2F01" w:rsidP="00CA2F01">
      <w:pPr>
        <w:spacing w:after="0" w:line="240" w:lineRule="auto"/>
        <w:jc w:val="both"/>
        <w:rPr>
          <w:rFonts w:ascii="Arial" w:hAnsi="Arial" w:cs="Arial"/>
          <w:b/>
          <w:bCs/>
          <w:sz w:val="24"/>
          <w:szCs w:val="24"/>
        </w:rPr>
      </w:pPr>
    </w:p>
    <w:p w14:paraId="42FCB05C" w14:textId="4BDF9E4D" w:rsidR="000A3B2F" w:rsidRPr="007E6726" w:rsidRDefault="00A02B74" w:rsidP="00202B9C">
      <w:pPr>
        <w:spacing w:after="0" w:line="240" w:lineRule="auto"/>
        <w:jc w:val="both"/>
        <w:rPr>
          <w:rFonts w:ascii="Arial" w:hAnsi="Arial" w:cs="Arial"/>
          <w:sz w:val="24"/>
          <w:szCs w:val="24"/>
        </w:rPr>
      </w:pPr>
      <w:r>
        <w:rPr>
          <w:rFonts w:ascii="Arial" w:hAnsi="Arial" w:cs="Arial"/>
          <w:sz w:val="24"/>
          <w:szCs w:val="24"/>
        </w:rPr>
        <w:t>2</w:t>
      </w:r>
      <w:r w:rsidR="00CB45FB">
        <w:rPr>
          <w:rFonts w:ascii="Arial" w:hAnsi="Arial" w:cs="Arial"/>
          <w:sz w:val="24"/>
          <w:szCs w:val="24"/>
        </w:rPr>
        <w:t>0</w:t>
      </w:r>
      <w:r>
        <w:rPr>
          <w:rFonts w:ascii="Arial" w:hAnsi="Arial" w:cs="Arial"/>
          <w:sz w:val="24"/>
          <w:szCs w:val="24"/>
        </w:rPr>
        <w:t>.</w:t>
      </w:r>
      <w:r>
        <w:rPr>
          <w:rFonts w:ascii="Arial" w:hAnsi="Arial" w:cs="Arial"/>
          <w:sz w:val="24"/>
          <w:szCs w:val="24"/>
        </w:rPr>
        <w:tab/>
      </w:r>
      <w:r w:rsidR="007938C6">
        <w:rPr>
          <w:rFonts w:ascii="Arial" w:hAnsi="Arial" w:cs="Arial"/>
          <w:sz w:val="24"/>
          <w:szCs w:val="24"/>
        </w:rPr>
        <w:t xml:space="preserve">Although </w:t>
      </w:r>
      <w:r w:rsidR="007938C6" w:rsidRPr="007E6726">
        <w:rPr>
          <w:rFonts w:ascii="Arial" w:hAnsi="Arial" w:cs="Arial"/>
          <w:sz w:val="24"/>
          <w:szCs w:val="24"/>
        </w:rPr>
        <w:t>the</w:t>
      </w:r>
      <w:r w:rsidR="008151D9" w:rsidRPr="007E6726">
        <w:rPr>
          <w:rFonts w:ascii="Arial" w:hAnsi="Arial" w:cs="Arial"/>
          <w:sz w:val="24"/>
          <w:szCs w:val="24"/>
        </w:rPr>
        <w:t xml:space="preserve"> vast majority of RoS colleagues </w:t>
      </w:r>
      <w:r w:rsidR="00886FD0">
        <w:rPr>
          <w:rFonts w:ascii="Arial" w:hAnsi="Arial" w:cs="Arial"/>
          <w:sz w:val="24"/>
          <w:szCs w:val="24"/>
        </w:rPr>
        <w:t xml:space="preserve">are now enabled to </w:t>
      </w:r>
      <w:r w:rsidR="008151D9" w:rsidRPr="007E6726">
        <w:rPr>
          <w:rFonts w:ascii="Arial" w:hAnsi="Arial" w:cs="Arial"/>
          <w:sz w:val="24"/>
          <w:szCs w:val="24"/>
        </w:rPr>
        <w:t>work remotely, one team within RoS, Chancery and Judicial Registers</w:t>
      </w:r>
      <w:r w:rsidR="00FA075F" w:rsidRPr="007E6726">
        <w:rPr>
          <w:rFonts w:ascii="Arial" w:hAnsi="Arial" w:cs="Arial"/>
          <w:sz w:val="24"/>
          <w:szCs w:val="24"/>
        </w:rPr>
        <w:t xml:space="preserve"> (CAJR) </w:t>
      </w:r>
      <w:r w:rsidR="00565AAD">
        <w:rPr>
          <w:rFonts w:ascii="Arial" w:hAnsi="Arial" w:cs="Arial"/>
          <w:sz w:val="24"/>
          <w:szCs w:val="24"/>
        </w:rPr>
        <w:t>are still based fully in</w:t>
      </w:r>
      <w:r w:rsidR="00FA075F" w:rsidRPr="007E6726">
        <w:rPr>
          <w:rFonts w:ascii="Arial" w:hAnsi="Arial" w:cs="Arial"/>
          <w:sz w:val="24"/>
          <w:szCs w:val="24"/>
        </w:rPr>
        <w:t xml:space="preserve"> RoS as this process is not yet digital and still largely paper based</w:t>
      </w:r>
      <w:r w:rsidR="00565AAD">
        <w:rPr>
          <w:rFonts w:ascii="Arial" w:hAnsi="Arial" w:cs="Arial"/>
          <w:sz w:val="24"/>
          <w:szCs w:val="24"/>
        </w:rPr>
        <w:t>, although the process is changing</w:t>
      </w:r>
    </w:p>
    <w:p w14:paraId="05363C95" w14:textId="541A2B1E" w:rsidR="008151D9" w:rsidRPr="007E6726" w:rsidRDefault="00FA075F" w:rsidP="00202B9C">
      <w:pPr>
        <w:spacing w:line="240" w:lineRule="auto"/>
        <w:jc w:val="both"/>
        <w:rPr>
          <w:rFonts w:ascii="Arial" w:hAnsi="Arial" w:cs="Arial"/>
          <w:sz w:val="24"/>
          <w:szCs w:val="24"/>
        </w:rPr>
      </w:pPr>
      <w:r w:rsidRPr="007E6726">
        <w:rPr>
          <w:rFonts w:ascii="Arial" w:hAnsi="Arial" w:cs="Arial"/>
          <w:sz w:val="24"/>
          <w:szCs w:val="24"/>
        </w:rPr>
        <w:br/>
      </w:r>
      <w:r w:rsidR="00A02B74">
        <w:rPr>
          <w:rFonts w:ascii="Arial" w:hAnsi="Arial" w:cs="Arial"/>
          <w:sz w:val="24"/>
          <w:szCs w:val="24"/>
        </w:rPr>
        <w:t>2</w:t>
      </w:r>
      <w:r w:rsidR="00CB45FB">
        <w:rPr>
          <w:rFonts w:ascii="Arial" w:hAnsi="Arial" w:cs="Arial"/>
          <w:sz w:val="24"/>
          <w:szCs w:val="24"/>
        </w:rPr>
        <w:t>1</w:t>
      </w:r>
      <w:r w:rsidR="00A02B74">
        <w:rPr>
          <w:rFonts w:ascii="Arial" w:hAnsi="Arial" w:cs="Arial"/>
          <w:sz w:val="24"/>
          <w:szCs w:val="24"/>
        </w:rPr>
        <w:t>.</w:t>
      </w:r>
      <w:r w:rsidR="00A02B74">
        <w:rPr>
          <w:rFonts w:ascii="Arial" w:hAnsi="Arial" w:cs="Arial"/>
          <w:sz w:val="24"/>
          <w:szCs w:val="24"/>
        </w:rPr>
        <w:tab/>
      </w:r>
      <w:r w:rsidR="00565AAD">
        <w:rPr>
          <w:rFonts w:ascii="Arial" w:hAnsi="Arial" w:cs="Arial"/>
          <w:sz w:val="24"/>
          <w:szCs w:val="24"/>
        </w:rPr>
        <w:t>During 2021-22 restrictions</w:t>
      </w:r>
      <w:r w:rsidR="007704F0">
        <w:rPr>
          <w:rFonts w:ascii="Arial" w:hAnsi="Arial" w:cs="Arial"/>
          <w:sz w:val="24"/>
          <w:szCs w:val="24"/>
        </w:rPr>
        <w:t xml:space="preserve"> were evolving and towards the end of 2021, plans were made to start to reopen the building to a wider section of RoS colleagues.</w:t>
      </w:r>
    </w:p>
    <w:p w14:paraId="020F51E3" w14:textId="02A61A05" w:rsidR="0094370D" w:rsidRPr="007E6726" w:rsidRDefault="0094370D" w:rsidP="00202B9C">
      <w:pPr>
        <w:spacing w:line="240" w:lineRule="auto"/>
        <w:jc w:val="both"/>
        <w:rPr>
          <w:rFonts w:ascii="Arial" w:hAnsi="Arial" w:cs="Arial"/>
          <w:b/>
          <w:bCs/>
          <w:sz w:val="24"/>
          <w:szCs w:val="24"/>
        </w:rPr>
      </w:pPr>
      <w:r w:rsidRPr="007E6726">
        <w:rPr>
          <w:rFonts w:ascii="Arial" w:hAnsi="Arial" w:cs="Arial"/>
          <w:b/>
          <w:bCs/>
          <w:sz w:val="24"/>
          <w:szCs w:val="24"/>
        </w:rPr>
        <w:t>S</w:t>
      </w:r>
      <w:r w:rsidR="00862103" w:rsidRPr="007E6726">
        <w:rPr>
          <w:rFonts w:ascii="Arial" w:hAnsi="Arial" w:cs="Arial"/>
          <w:b/>
          <w:bCs/>
          <w:sz w:val="24"/>
          <w:szCs w:val="24"/>
        </w:rPr>
        <w:t xml:space="preserve">cottish </w:t>
      </w:r>
      <w:r w:rsidRPr="007E6726">
        <w:rPr>
          <w:rFonts w:ascii="Arial" w:hAnsi="Arial" w:cs="Arial"/>
          <w:b/>
          <w:bCs/>
          <w:sz w:val="24"/>
          <w:szCs w:val="24"/>
        </w:rPr>
        <w:t>G</w:t>
      </w:r>
      <w:r w:rsidR="00862103" w:rsidRPr="007E6726">
        <w:rPr>
          <w:rFonts w:ascii="Arial" w:hAnsi="Arial" w:cs="Arial"/>
          <w:b/>
          <w:bCs/>
          <w:sz w:val="24"/>
          <w:szCs w:val="24"/>
        </w:rPr>
        <w:t>overnment</w:t>
      </w:r>
      <w:r w:rsidRPr="007E6726">
        <w:rPr>
          <w:rFonts w:ascii="Arial" w:hAnsi="Arial" w:cs="Arial"/>
          <w:b/>
          <w:bCs/>
          <w:sz w:val="24"/>
          <w:szCs w:val="24"/>
        </w:rPr>
        <w:t xml:space="preserve"> protocols</w:t>
      </w:r>
    </w:p>
    <w:p w14:paraId="7A3D7051" w14:textId="60ADB9BB" w:rsidR="007938C6" w:rsidRDefault="00A02B74" w:rsidP="00202B9C">
      <w:pPr>
        <w:spacing w:line="240" w:lineRule="auto"/>
        <w:jc w:val="both"/>
        <w:rPr>
          <w:rFonts w:ascii="Arial" w:hAnsi="Arial" w:cs="Arial"/>
          <w:sz w:val="24"/>
          <w:szCs w:val="24"/>
        </w:rPr>
      </w:pPr>
      <w:r>
        <w:rPr>
          <w:rFonts w:ascii="Arial" w:hAnsi="Arial" w:cs="Arial"/>
          <w:sz w:val="24"/>
          <w:szCs w:val="24"/>
        </w:rPr>
        <w:t>2</w:t>
      </w:r>
      <w:r w:rsidR="00CB45FB">
        <w:rPr>
          <w:rFonts w:ascii="Arial" w:hAnsi="Arial" w:cs="Arial"/>
          <w:sz w:val="24"/>
          <w:szCs w:val="24"/>
        </w:rPr>
        <w:t>2</w:t>
      </w:r>
      <w:r>
        <w:rPr>
          <w:rFonts w:ascii="Arial" w:hAnsi="Arial" w:cs="Arial"/>
          <w:sz w:val="24"/>
          <w:szCs w:val="24"/>
        </w:rPr>
        <w:tab/>
      </w:r>
      <w:r w:rsidR="00E25745" w:rsidRPr="007E6726">
        <w:rPr>
          <w:rFonts w:ascii="Arial" w:hAnsi="Arial" w:cs="Arial"/>
          <w:sz w:val="24"/>
          <w:szCs w:val="24"/>
        </w:rPr>
        <w:t xml:space="preserve">RoS </w:t>
      </w:r>
      <w:r w:rsidR="007704F0">
        <w:rPr>
          <w:rFonts w:ascii="Arial" w:hAnsi="Arial" w:cs="Arial"/>
          <w:sz w:val="24"/>
          <w:szCs w:val="24"/>
        </w:rPr>
        <w:t>continued to follow</w:t>
      </w:r>
      <w:r w:rsidR="00E25745" w:rsidRPr="007E6726">
        <w:rPr>
          <w:rFonts w:ascii="Arial" w:hAnsi="Arial" w:cs="Arial"/>
          <w:sz w:val="24"/>
          <w:szCs w:val="24"/>
        </w:rPr>
        <w:t xml:space="preserve"> Scottish Government</w:t>
      </w:r>
      <w:r w:rsidR="00862103" w:rsidRPr="007E6726">
        <w:rPr>
          <w:rFonts w:ascii="Arial" w:hAnsi="Arial" w:cs="Arial"/>
          <w:sz w:val="24"/>
          <w:szCs w:val="24"/>
        </w:rPr>
        <w:t xml:space="preserve"> guidance</w:t>
      </w:r>
      <w:r w:rsidR="00E25745" w:rsidRPr="007E6726">
        <w:rPr>
          <w:rFonts w:ascii="Arial" w:hAnsi="Arial" w:cs="Arial"/>
          <w:sz w:val="24"/>
          <w:szCs w:val="24"/>
        </w:rPr>
        <w:t xml:space="preserve"> on the reopening of buildings</w:t>
      </w:r>
      <w:r w:rsidR="00862103" w:rsidRPr="007E6726">
        <w:rPr>
          <w:rFonts w:ascii="Arial" w:hAnsi="Arial" w:cs="Arial"/>
          <w:sz w:val="24"/>
          <w:szCs w:val="24"/>
        </w:rPr>
        <w:t xml:space="preserve"> by a</w:t>
      </w:r>
      <w:r w:rsidR="00E25745" w:rsidRPr="007E6726">
        <w:rPr>
          <w:rFonts w:ascii="Arial" w:hAnsi="Arial" w:cs="Arial"/>
          <w:sz w:val="24"/>
          <w:szCs w:val="24"/>
        </w:rPr>
        <w:t>dhering to the strict protocols that were in place</w:t>
      </w:r>
      <w:r w:rsidR="00862103" w:rsidRPr="007E6726">
        <w:rPr>
          <w:rFonts w:ascii="Arial" w:hAnsi="Arial" w:cs="Arial"/>
          <w:sz w:val="24"/>
          <w:szCs w:val="24"/>
        </w:rPr>
        <w:t xml:space="preserve">. </w:t>
      </w:r>
      <w:r w:rsidRPr="007E6726">
        <w:rPr>
          <w:rFonts w:ascii="Arial" w:hAnsi="Arial" w:cs="Arial"/>
          <w:sz w:val="24"/>
          <w:szCs w:val="24"/>
        </w:rPr>
        <w:t>This included</w:t>
      </w:r>
      <w:r w:rsidR="00E25745" w:rsidRPr="007E6726">
        <w:rPr>
          <w:rFonts w:ascii="Arial" w:hAnsi="Arial" w:cs="Arial"/>
          <w:sz w:val="24"/>
          <w:szCs w:val="24"/>
        </w:rPr>
        <w:t xml:space="preserve"> </w:t>
      </w:r>
    </w:p>
    <w:p w14:paraId="50A7BE3A" w14:textId="77777777" w:rsidR="007938C6" w:rsidRDefault="00E25745" w:rsidP="00202B9C">
      <w:pPr>
        <w:pStyle w:val="ListParagraph"/>
        <w:numPr>
          <w:ilvl w:val="0"/>
          <w:numId w:val="15"/>
        </w:numPr>
        <w:spacing w:line="240" w:lineRule="auto"/>
        <w:jc w:val="both"/>
        <w:rPr>
          <w:rFonts w:ascii="Arial" w:hAnsi="Arial" w:cs="Arial"/>
          <w:sz w:val="24"/>
          <w:szCs w:val="24"/>
        </w:rPr>
      </w:pPr>
      <w:r w:rsidRPr="007938C6">
        <w:rPr>
          <w:rFonts w:ascii="Arial" w:hAnsi="Arial" w:cs="Arial"/>
          <w:sz w:val="24"/>
          <w:szCs w:val="24"/>
        </w:rPr>
        <w:t xml:space="preserve">the </w:t>
      </w:r>
      <w:r w:rsidR="00A02B74" w:rsidRPr="007938C6">
        <w:rPr>
          <w:rFonts w:ascii="Arial" w:hAnsi="Arial" w:cs="Arial"/>
          <w:sz w:val="24"/>
          <w:szCs w:val="24"/>
        </w:rPr>
        <w:t>implementation</w:t>
      </w:r>
      <w:r w:rsidRPr="007938C6">
        <w:rPr>
          <w:rFonts w:ascii="Arial" w:hAnsi="Arial" w:cs="Arial"/>
          <w:sz w:val="24"/>
          <w:szCs w:val="24"/>
        </w:rPr>
        <w:t xml:space="preserve"> of the onsite track and trace system, </w:t>
      </w:r>
    </w:p>
    <w:p w14:paraId="7C0CBF41" w14:textId="77777777" w:rsidR="007938C6" w:rsidRDefault="00E25745" w:rsidP="00202B9C">
      <w:pPr>
        <w:pStyle w:val="ListParagraph"/>
        <w:numPr>
          <w:ilvl w:val="0"/>
          <w:numId w:val="15"/>
        </w:numPr>
        <w:spacing w:line="240" w:lineRule="auto"/>
        <w:jc w:val="both"/>
        <w:rPr>
          <w:rFonts w:ascii="Arial" w:hAnsi="Arial" w:cs="Arial"/>
          <w:sz w:val="24"/>
          <w:szCs w:val="24"/>
        </w:rPr>
      </w:pPr>
      <w:r w:rsidRPr="007938C6">
        <w:rPr>
          <w:rFonts w:ascii="Arial" w:hAnsi="Arial" w:cs="Arial"/>
          <w:sz w:val="24"/>
          <w:szCs w:val="24"/>
        </w:rPr>
        <w:t>workspaces and</w:t>
      </w:r>
      <w:r w:rsidR="007938C6">
        <w:rPr>
          <w:rFonts w:ascii="Arial" w:hAnsi="Arial" w:cs="Arial"/>
          <w:sz w:val="24"/>
          <w:szCs w:val="24"/>
        </w:rPr>
        <w:t xml:space="preserve"> breakout</w:t>
      </w:r>
      <w:r w:rsidRPr="007938C6">
        <w:rPr>
          <w:rFonts w:ascii="Arial" w:hAnsi="Arial" w:cs="Arial"/>
          <w:sz w:val="24"/>
          <w:szCs w:val="24"/>
        </w:rPr>
        <w:t xml:space="preserve"> areas</w:t>
      </w:r>
      <w:r w:rsidR="00862103" w:rsidRPr="007938C6">
        <w:rPr>
          <w:rFonts w:ascii="Arial" w:hAnsi="Arial" w:cs="Arial"/>
          <w:sz w:val="24"/>
          <w:szCs w:val="24"/>
        </w:rPr>
        <w:t xml:space="preserve"> with new layouts </w:t>
      </w:r>
      <w:r w:rsidRPr="007938C6">
        <w:rPr>
          <w:rFonts w:ascii="Arial" w:hAnsi="Arial" w:cs="Arial"/>
          <w:sz w:val="24"/>
          <w:szCs w:val="24"/>
        </w:rPr>
        <w:t>to allow for 2</w:t>
      </w:r>
      <w:r w:rsidR="00862103" w:rsidRPr="007938C6">
        <w:rPr>
          <w:rFonts w:ascii="Arial" w:hAnsi="Arial" w:cs="Arial"/>
          <w:sz w:val="24"/>
          <w:szCs w:val="24"/>
        </w:rPr>
        <w:t xml:space="preserve"> </w:t>
      </w:r>
      <w:r w:rsidRPr="007938C6">
        <w:rPr>
          <w:rFonts w:ascii="Arial" w:hAnsi="Arial" w:cs="Arial"/>
          <w:sz w:val="24"/>
          <w:szCs w:val="24"/>
        </w:rPr>
        <w:t>m</w:t>
      </w:r>
      <w:r w:rsidR="00862103" w:rsidRPr="007938C6">
        <w:rPr>
          <w:rFonts w:ascii="Arial" w:hAnsi="Arial" w:cs="Arial"/>
          <w:sz w:val="24"/>
          <w:szCs w:val="24"/>
        </w:rPr>
        <w:t>etre</w:t>
      </w:r>
      <w:r w:rsidRPr="007938C6">
        <w:rPr>
          <w:rFonts w:ascii="Arial" w:hAnsi="Arial" w:cs="Arial"/>
          <w:sz w:val="24"/>
          <w:szCs w:val="24"/>
        </w:rPr>
        <w:t xml:space="preserve"> social distancing between colleagues, </w:t>
      </w:r>
    </w:p>
    <w:p w14:paraId="1EDE6D94" w14:textId="77777777" w:rsidR="007938C6" w:rsidRDefault="00E25745" w:rsidP="00202B9C">
      <w:pPr>
        <w:pStyle w:val="ListParagraph"/>
        <w:numPr>
          <w:ilvl w:val="0"/>
          <w:numId w:val="15"/>
        </w:numPr>
        <w:spacing w:line="240" w:lineRule="auto"/>
        <w:jc w:val="both"/>
        <w:rPr>
          <w:rFonts w:ascii="Arial" w:hAnsi="Arial" w:cs="Arial"/>
          <w:sz w:val="24"/>
          <w:szCs w:val="24"/>
        </w:rPr>
      </w:pPr>
      <w:r w:rsidRPr="007938C6">
        <w:rPr>
          <w:rFonts w:ascii="Arial" w:hAnsi="Arial" w:cs="Arial"/>
          <w:sz w:val="24"/>
          <w:szCs w:val="24"/>
        </w:rPr>
        <w:t>the availability of sanitiser stations throughout operation areas of the building,</w:t>
      </w:r>
    </w:p>
    <w:p w14:paraId="6A1F0FE0" w14:textId="77777777" w:rsidR="007938C6" w:rsidRDefault="00E25745" w:rsidP="00202B9C">
      <w:pPr>
        <w:pStyle w:val="ListParagraph"/>
        <w:numPr>
          <w:ilvl w:val="0"/>
          <w:numId w:val="15"/>
        </w:numPr>
        <w:spacing w:line="240" w:lineRule="auto"/>
        <w:jc w:val="both"/>
        <w:rPr>
          <w:rFonts w:ascii="Arial" w:hAnsi="Arial" w:cs="Arial"/>
          <w:sz w:val="24"/>
          <w:szCs w:val="24"/>
        </w:rPr>
      </w:pPr>
      <w:r w:rsidRPr="007938C6">
        <w:rPr>
          <w:rFonts w:ascii="Arial" w:hAnsi="Arial" w:cs="Arial"/>
          <w:sz w:val="24"/>
          <w:szCs w:val="24"/>
        </w:rPr>
        <w:t xml:space="preserve"> </w:t>
      </w:r>
      <w:r w:rsidR="00A02B74" w:rsidRPr="007938C6">
        <w:rPr>
          <w:rFonts w:ascii="Arial" w:hAnsi="Arial" w:cs="Arial"/>
          <w:sz w:val="24"/>
          <w:szCs w:val="24"/>
        </w:rPr>
        <w:t xml:space="preserve">and </w:t>
      </w:r>
      <w:r w:rsidRPr="007938C6">
        <w:rPr>
          <w:rFonts w:ascii="Arial" w:hAnsi="Arial" w:cs="Arial"/>
          <w:sz w:val="24"/>
          <w:szCs w:val="24"/>
        </w:rPr>
        <w:t xml:space="preserve">COVID age assessments. </w:t>
      </w:r>
    </w:p>
    <w:p w14:paraId="079DD3A0" w14:textId="77777777" w:rsidR="007938C6" w:rsidRDefault="00862103" w:rsidP="00202B9C">
      <w:pPr>
        <w:pStyle w:val="ListParagraph"/>
        <w:numPr>
          <w:ilvl w:val="0"/>
          <w:numId w:val="15"/>
        </w:numPr>
        <w:spacing w:line="240" w:lineRule="auto"/>
        <w:jc w:val="both"/>
        <w:rPr>
          <w:rFonts w:ascii="Arial" w:hAnsi="Arial" w:cs="Arial"/>
          <w:sz w:val="24"/>
          <w:szCs w:val="24"/>
        </w:rPr>
      </w:pPr>
      <w:r w:rsidRPr="007938C6">
        <w:rPr>
          <w:rFonts w:ascii="Arial" w:hAnsi="Arial" w:cs="Arial"/>
          <w:sz w:val="24"/>
          <w:szCs w:val="24"/>
        </w:rPr>
        <w:t>There was also a restriction</w:t>
      </w:r>
      <w:r w:rsidR="00E25745" w:rsidRPr="007938C6">
        <w:rPr>
          <w:rFonts w:ascii="Arial" w:hAnsi="Arial" w:cs="Arial"/>
          <w:sz w:val="24"/>
          <w:szCs w:val="24"/>
        </w:rPr>
        <w:t xml:space="preserve"> o</w:t>
      </w:r>
      <w:r w:rsidRPr="007938C6">
        <w:rPr>
          <w:rFonts w:ascii="Arial" w:hAnsi="Arial" w:cs="Arial"/>
          <w:sz w:val="24"/>
          <w:szCs w:val="24"/>
        </w:rPr>
        <w:t>n</w:t>
      </w:r>
      <w:r w:rsidR="00E25745" w:rsidRPr="007938C6">
        <w:rPr>
          <w:rFonts w:ascii="Arial" w:hAnsi="Arial" w:cs="Arial"/>
          <w:sz w:val="24"/>
          <w:szCs w:val="24"/>
        </w:rPr>
        <w:t xml:space="preserve"> colleagues</w:t>
      </w:r>
      <w:r w:rsidR="0048313C" w:rsidRPr="007938C6">
        <w:rPr>
          <w:rFonts w:ascii="Arial" w:hAnsi="Arial" w:cs="Arial"/>
          <w:sz w:val="24"/>
          <w:szCs w:val="24"/>
        </w:rPr>
        <w:t xml:space="preserve"> returning to the building if they were deemed a higher risk.</w:t>
      </w:r>
      <w:r w:rsidR="000A1E7E" w:rsidRPr="007938C6">
        <w:rPr>
          <w:rFonts w:ascii="Arial" w:hAnsi="Arial" w:cs="Arial"/>
          <w:sz w:val="24"/>
          <w:szCs w:val="24"/>
        </w:rPr>
        <w:t xml:space="preserve"> </w:t>
      </w:r>
    </w:p>
    <w:p w14:paraId="17C82ECA" w14:textId="09D33B7D" w:rsidR="00E25745" w:rsidRPr="007938C6" w:rsidRDefault="000A1E7E" w:rsidP="00202B9C">
      <w:pPr>
        <w:pStyle w:val="ListParagraph"/>
        <w:numPr>
          <w:ilvl w:val="0"/>
          <w:numId w:val="15"/>
        </w:numPr>
        <w:spacing w:line="240" w:lineRule="auto"/>
        <w:jc w:val="both"/>
        <w:rPr>
          <w:rFonts w:ascii="Arial" w:hAnsi="Arial" w:cs="Arial"/>
          <w:sz w:val="24"/>
          <w:szCs w:val="24"/>
        </w:rPr>
      </w:pPr>
      <w:r w:rsidRPr="007938C6">
        <w:rPr>
          <w:rFonts w:ascii="Arial" w:hAnsi="Arial" w:cs="Arial"/>
          <w:sz w:val="24"/>
          <w:szCs w:val="24"/>
        </w:rPr>
        <w:lastRenderedPageBreak/>
        <w:t>The</w:t>
      </w:r>
      <w:r w:rsidR="007938C6">
        <w:rPr>
          <w:rFonts w:ascii="Arial" w:hAnsi="Arial" w:cs="Arial"/>
          <w:sz w:val="24"/>
          <w:szCs w:val="24"/>
        </w:rPr>
        <w:t xml:space="preserve"> </w:t>
      </w:r>
      <w:r w:rsidR="00A02B74" w:rsidRPr="007938C6">
        <w:rPr>
          <w:rFonts w:ascii="Arial" w:hAnsi="Arial" w:cs="Arial"/>
          <w:sz w:val="24"/>
          <w:szCs w:val="24"/>
        </w:rPr>
        <w:t>‘</w:t>
      </w:r>
      <w:r w:rsidR="007938C6" w:rsidRPr="007938C6">
        <w:rPr>
          <w:rFonts w:ascii="Arial" w:hAnsi="Arial" w:cs="Arial"/>
          <w:sz w:val="24"/>
          <w:szCs w:val="24"/>
        </w:rPr>
        <w:t>work</w:t>
      </w:r>
      <w:r w:rsidRPr="007938C6">
        <w:rPr>
          <w:rFonts w:ascii="Arial" w:hAnsi="Arial" w:cs="Arial"/>
          <w:sz w:val="24"/>
          <w:szCs w:val="24"/>
        </w:rPr>
        <w:t xml:space="preserve"> from </w:t>
      </w:r>
      <w:r w:rsidR="00A02B74" w:rsidRPr="007938C6">
        <w:rPr>
          <w:rFonts w:ascii="Arial" w:hAnsi="Arial" w:cs="Arial"/>
          <w:sz w:val="24"/>
          <w:szCs w:val="24"/>
        </w:rPr>
        <w:t>h</w:t>
      </w:r>
      <w:r w:rsidRPr="007938C6">
        <w:rPr>
          <w:rFonts w:ascii="Arial" w:hAnsi="Arial" w:cs="Arial"/>
          <w:sz w:val="24"/>
          <w:szCs w:val="24"/>
        </w:rPr>
        <w:t>ome</w:t>
      </w:r>
      <w:r w:rsidR="00A02B74" w:rsidRPr="007938C6">
        <w:rPr>
          <w:rFonts w:ascii="Arial" w:hAnsi="Arial" w:cs="Arial"/>
          <w:sz w:val="24"/>
          <w:szCs w:val="24"/>
        </w:rPr>
        <w:t>’</w:t>
      </w:r>
      <w:r w:rsidRPr="007938C6">
        <w:rPr>
          <w:rFonts w:ascii="Arial" w:hAnsi="Arial" w:cs="Arial"/>
          <w:sz w:val="24"/>
          <w:szCs w:val="24"/>
        </w:rPr>
        <w:t xml:space="preserve"> message was</w:t>
      </w:r>
      <w:r w:rsidR="007938C6">
        <w:rPr>
          <w:rFonts w:ascii="Arial" w:hAnsi="Arial" w:cs="Arial"/>
          <w:sz w:val="24"/>
          <w:szCs w:val="24"/>
        </w:rPr>
        <w:t xml:space="preserve"> </w:t>
      </w:r>
      <w:r w:rsidR="00862103" w:rsidRPr="007938C6">
        <w:rPr>
          <w:rFonts w:ascii="Arial" w:hAnsi="Arial" w:cs="Arial"/>
          <w:sz w:val="24"/>
          <w:szCs w:val="24"/>
        </w:rPr>
        <w:t xml:space="preserve">continuous </w:t>
      </w:r>
      <w:r w:rsidRPr="007938C6">
        <w:rPr>
          <w:rFonts w:ascii="Arial" w:hAnsi="Arial" w:cs="Arial"/>
          <w:sz w:val="24"/>
          <w:szCs w:val="24"/>
        </w:rPr>
        <w:t>throughout the COVID</w:t>
      </w:r>
      <w:r w:rsidR="009F4CC4" w:rsidRPr="007938C6">
        <w:rPr>
          <w:rFonts w:ascii="Arial" w:hAnsi="Arial" w:cs="Arial"/>
          <w:sz w:val="24"/>
          <w:szCs w:val="24"/>
        </w:rPr>
        <w:t xml:space="preserve"> pandemic</w:t>
      </w:r>
      <w:r w:rsidR="00FF0AFE" w:rsidRPr="007938C6">
        <w:rPr>
          <w:rFonts w:ascii="Arial" w:hAnsi="Arial" w:cs="Arial"/>
          <w:sz w:val="24"/>
          <w:szCs w:val="24"/>
        </w:rPr>
        <w:t xml:space="preserve"> by</w:t>
      </w:r>
      <w:r w:rsidR="00862103" w:rsidRPr="007938C6">
        <w:rPr>
          <w:rFonts w:ascii="Arial" w:hAnsi="Arial" w:cs="Arial"/>
          <w:sz w:val="24"/>
          <w:szCs w:val="24"/>
        </w:rPr>
        <w:t xml:space="preserve"> the Executive Management Team (EMT).</w:t>
      </w:r>
    </w:p>
    <w:p w14:paraId="5A6F0824" w14:textId="49E4BF82" w:rsidR="0094370D" w:rsidRPr="007E6726" w:rsidRDefault="0094370D" w:rsidP="00202B9C">
      <w:pPr>
        <w:spacing w:line="240" w:lineRule="auto"/>
        <w:jc w:val="both"/>
        <w:rPr>
          <w:rFonts w:ascii="Arial" w:hAnsi="Arial" w:cs="Arial"/>
          <w:b/>
          <w:bCs/>
          <w:sz w:val="24"/>
          <w:szCs w:val="24"/>
        </w:rPr>
      </w:pPr>
      <w:r w:rsidRPr="007E6726">
        <w:rPr>
          <w:rFonts w:ascii="Arial" w:hAnsi="Arial" w:cs="Arial"/>
          <w:b/>
          <w:bCs/>
          <w:sz w:val="24"/>
          <w:szCs w:val="24"/>
        </w:rPr>
        <w:t>Organisational Risk Assessment</w:t>
      </w:r>
    </w:p>
    <w:p w14:paraId="284FFFFD" w14:textId="3AE2240F" w:rsidR="00D44DC8" w:rsidRPr="007E6726" w:rsidRDefault="00A02B74" w:rsidP="00202B9C">
      <w:pPr>
        <w:spacing w:line="240" w:lineRule="auto"/>
        <w:jc w:val="both"/>
        <w:rPr>
          <w:rFonts w:ascii="Arial" w:hAnsi="Arial" w:cs="Arial"/>
          <w:sz w:val="24"/>
          <w:szCs w:val="24"/>
        </w:rPr>
      </w:pPr>
      <w:r>
        <w:rPr>
          <w:rFonts w:ascii="Arial" w:hAnsi="Arial" w:cs="Arial"/>
          <w:sz w:val="24"/>
          <w:szCs w:val="24"/>
        </w:rPr>
        <w:t>2</w:t>
      </w:r>
      <w:r w:rsidR="00CB45FB">
        <w:rPr>
          <w:rFonts w:ascii="Arial" w:hAnsi="Arial" w:cs="Arial"/>
          <w:sz w:val="24"/>
          <w:szCs w:val="24"/>
        </w:rPr>
        <w:t>3</w:t>
      </w:r>
      <w:r>
        <w:rPr>
          <w:rFonts w:ascii="Arial" w:hAnsi="Arial" w:cs="Arial"/>
          <w:sz w:val="24"/>
          <w:szCs w:val="24"/>
        </w:rPr>
        <w:t>.</w:t>
      </w:r>
      <w:r>
        <w:rPr>
          <w:rFonts w:ascii="Arial" w:hAnsi="Arial" w:cs="Arial"/>
          <w:sz w:val="24"/>
          <w:szCs w:val="24"/>
        </w:rPr>
        <w:tab/>
      </w:r>
      <w:r w:rsidR="00020D69" w:rsidRPr="007E6726">
        <w:rPr>
          <w:rFonts w:ascii="Arial" w:hAnsi="Arial" w:cs="Arial"/>
          <w:sz w:val="24"/>
          <w:szCs w:val="24"/>
        </w:rPr>
        <w:t>Before the MBH building was reopened, a full operation</w:t>
      </w:r>
      <w:r w:rsidR="00862103" w:rsidRPr="007E6726">
        <w:rPr>
          <w:rFonts w:ascii="Arial" w:hAnsi="Arial" w:cs="Arial"/>
          <w:sz w:val="24"/>
          <w:szCs w:val="24"/>
        </w:rPr>
        <w:t>al</w:t>
      </w:r>
      <w:r w:rsidR="00020D69" w:rsidRPr="007E6726">
        <w:rPr>
          <w:rFonts w:ascii="Arial" w:hAnsi="Arial" w:cs="Arial"/>
          <w:sz w:val="24"/>
          <w:szCs w:val="24"/>
        </w:rPr>
        <w:t xml:space="preserve"> risk assessment was undertaken</w:t>
      </w:r>
      <w:r w:rsidR="00D44DC8" w:rsidRPr="007E6726">
        <w:rPr>
          <w:rFonts w:ascii="Arial" w:hAnsi="Arial" w:cs="Arial"/>
          <w:sz w:val="24"/>
          <w:szCs w:val="24"/>
        </w:rPr>
        <w:t>,</w:t>
      </w:r>
      <w:r w:rsidR="00020D69" w:rsidRPr="007E6726">
        <w:rPr>
          <w:rFonts w:ascii="Arial" w:hAnsi="Arial" w:cs="Arial"/>
          <w:sz w:val="24"/>
          <w:szCs w:val="24"/>
        </w:rPr>
        <w:t xml:space="preserve"> </w:t>
      </w:r>
      <w:r w:rsidR="002C1781">
        <w:rPr>
          <w:rFonts w:ascii="Arial" w:hAnsi="Arial" w:cs="Arial"/>
          <w:sz w:val="24"/>
          <w:szCs w:val="24"/>
        </w:rPr>
        <w:t>with</w:t>
      </w:r>
      <w:r w:rsidR="00020D69" w:rsidRPr="007E6726">
        <w:rPr>
          <w:rFonts w:ascii="Arial" w:hAnsi="Arial" w:cs="Arial"/>
          <w:sz w:val="24"/>
          <w:szCs w:val="24"/>
        </w:rPr>
        <w:t xml:space="preserve"> all know</w:t>
      </w:r>
      <w:r w:rsidR="00862103" w:rsidRPr="007E6726">
        <w:rPr>
          <w:rFonts w:ascii="Arial" w:hAnsi="Arial" w:cs="Arial"/>
          <w:sz w:val="24"/>
          <w:szCs w:val="24"/>
        </w:rPr>
        <w:t>n</w:t>
      </w:r>
      <w:r w:rsidR="00020D69" w:rsidRPr="007E6726">
        <w:rPr>
          <w:rFonts w:ascii="Arial" w:hAnsi="Arial" w:cs="Arial"/>
          <w:sz w:val="24"/>
          <w:szCs w:val="24"/>
        </w:rPr>
        <w:t xml:space="preserve"> risk</w:t>
      </w:r>
      <w:r w:rsidR="007460B9" w:rsidRPr="007E6726">
        <w:rPr>
          <w:rFonts w:ascii="Arial" w:hAnsi="Arial" w:cs="Arial"/>
          <w:sz w:val="24"/>
          <w:szCs w:val="24"/>
        </w:rPr>
        <w:t>s</w:t>
      </w:r>
      <w:r w:rsidR="00020D69" w:rsidRPr="007E6726">
        <w:rPr>
          <w:rFonts w:ascii="Arial" w:hAnsi="Arial" w:cs="Arial"/>
          <w:sz w:val="24"/>
          <w:szCs w:val="24"/>
        </w:rPr>
        <w:t xml:space="preserve"> identified and emerging risks </w:t>
      </w:r>
      <w:r w:rsidR="002C1781">
        <w:rPr>
          <w:rFonts w:ascii="Arial" w:hAnsi="Arial" w:cs="Arial"/>
          <w:sz w:val="24"/>
          <w:szCs w:val="24"/>
        </w:rPr>
        <w:t>considered.</w:t>
      </w:r>
      <w:r w:rsidR="00020D69" w:rsidRPr="007E6726">
        <w:rPr>
          <w:rFonts w:ascii="Arial" w:hAnsi="Arial" w:cs="Arial"/>
          <w:sz w:val="24"/>
          <w:szCs w:val="24"/>
        </w:rPr>
        <w:t xml:space="preserve"> This process followed the usual 5 steps of risk assessment</w:t>
      </w:r>
      <w:r w:rsidR="00886FD0">
        <w:rPr>
          <w:rFonts w:ascii="Arial" w:hAnsi="Arial" w:cs="Arial"/>
          <w:sz w:val="24"/>
          <w:szCs w:val="24"/>
        </w:rPr>
        <w:t>:</w:t>
      </w:r>
      <w:r w:rsidR="00D44DC8" w:rsidRPr="007E6726">
        <w:rPr>
          <w:rFonts w:ascii="Arial" w:hAnsi="Arial" w:cs="Arial"/>
          <w:sz w:val="24"/>
          <w:szCs w:val="24"/>
        </w:rPr>
        <w:t xml:space="preserve"> </w:t>
      </w:r>
    </w:p>
    <w:p w14:paraId="1E7D7DAE" w14:textId="55F3CF5C" w:rsidR="00D44DC8" w:rsidRPr="007E6726" w:rsidRDefault="00D44DC8" w:rsidP="00202B9C">
      <w:pPr>
        <w:pStyle w:val="ListParagraph"/>
        <w:numPr>
          <w:ilvl w:val="0"/>
          <w:numId w:val="9"/>
        </w:numPr>
        <w:spacing w:line="240" w:lineRule="auto"/>
        <w:jc w:val="both"/>
        <w:rPr>
          <w:rFonts w:ascii="Arial" w:hAnsi="Arial" w:cs="Arial"/>
          <w:sz w:val="24"/>
          <w:szCs w:val="24"/>
        </w:rPr>
      </w:pPr>
      <w:r w:rsidRPr="007E6726">
        <w:rPr>
          <w:rFonts w:ascii="Arial" w:hAnsi="Arial" w:cs="Arial"/>
          <w:sz w:val="24"/>
          <w:szCs w:val="24"/>
        </w:rPr>
        <w:t>Identify</w:t>
      </w:r>
      <w:r w:rsidR="00BF0F37" w:rsidRPr="007E6726">
        <w:rPr>
          <w:rFonts w:ascii="Arial" w:hAnsi="Arial" w:cs="Arial"/>
          <w:sz w:val="24"/>
          <w:szCs w:val="24"/>
        </w:rPr>
        <w:t xml:space="preserve"> the risk</w:t>
      </w:r>
    </w:p>
    <w:p w14:paraId="141AB179" w14:textId="548FE183" w:rsidR="00D44DC8" w:rsidRPr="007E6726" w:rsidRDefault="00D44DC8" w:rsidP="00202B9C">
      <w:pPr>
        <w:pStyle w:val="ListParagraph"/>
        <w:numPr>
          <w:ilvl w:val="0"/>
          <w:numId w:val="9"/>
        </w:numPr>
        <w:spacing w:line="240" w:lineRule="auto"/>
        <w:jc w:val="both"/>
        <w:rPr>
          <w:rFonts w:ascii="Arial" w:hAnsi="Arial" w:cs="Arial"/>
          <w:sz w:val="24"/>
          <w:szCs w:val="24"/>
        </w:rPr>
      </w:pPr>
      <w:r w:rsidRPr="007E6726">
        <w:rPr>
          <w:rFonts w:ascii="Arial" w:hAnsi="Arial" w:cs="Arial"/>
          <w:sz w:val="24"/>
          <w:szCs w:val="24"/>
        </w:rPr>
        <w:t>S</w:t>
      </w:r>
      <w:r w:rsidR="00020D69" w:rsidRPr="007E6726">
        <w:rPr>
          <w:rFonts w:ascii="Arial" w:hAnsi="Arial" w:cs="Arial"/>
          <w:sz w:val="24"/>
          <w:szCs w:val="24"/>
        </w:rPr>
        <w:t>ee who might be at risk</w:t>
      </w:r>
    </w:p>
    <w:p w14:paraId="1615080D" w14:textId="46829726" w:rsidR="00D44DC8" w:rsidRPr="007E6726" w:rsidRDefault="00D44DC8" w:rsidP="00202B9C">
      <w:pPr>
        <w:pStyle w:val="ListParagraph"/>
        <w:numPr>
          <w:ilvl w:val="0"/>
          <w:numId w:val="9"/>
        </w:numPr>
        <w:spacing w:line="240" w:lineRule="auto"/>
        <w:jc w:val="both"/>
        <w:rPr>
          <w:rFonts w:ascii="Arial" w:hAnsi="Arial" w:cs="Arial"/>
          <w:sz w:val="24"/>
          <w:szCs w:val="24"/>
        </w:rPr>
      </w:pPr>
      <w:r w:rsidRPr="007E6726">
        <w:rPr>
          <w:rFonts w:ascii="Arial" w:hAnsi="Arial" w:cs="Arial"/>
          <w:sz w:val="24"/>
          <w:szCs w:val="24"/>
        </w:rPr>
        <w:t>E</w:t>
      </w:r>
      <w:r w:rsidR="00020D69" w:rsidRPr="007E6726">
        <w:rPr>
          <w:rFonts w:ascii="Arial" w:hAnsi="Arial" w:cs="Arial"/>
          <w:sz w:val="24"/>
          <w:szCs w:val="24"/>
        </w:rPr>
        <w:t>valuate</w:t>
      </w:r>
      <w:r w:rsidR="00BF0F37" w:rsidRPr="007E6726">
        <w:rPr>
          <w:rFonts w:ascii="Arial" w:hAnsi="Arial" w:cs="Arial"/>
          <w:sz w:val="24"/>
          <w:szCs w:val="24"/>
        </w:rPr>
        <w:t xml:space="preserve"> the risk</w:t>
      </w:r>
      <w:r w:rsidR="00020D69" w:rsidRPr="007E6726">
        <w:rPr>
          <w:rFonts w:ascii="Arial" w:hAnsi="Arial" w:cs="Arial"/>
          <w:sz w:val="24"/>
          <w:szCs w:val="24"/>
        </w:rPr>
        <w:t xml:space="preserve"> </w:t>
      </w:r>
    </w:p>
    <w:p w14:paraId="11549869" w14:textId="1AED64FF" w:rsidR="00D44DC8" w:rsidRPr="007E6726" w:rsidRDefault="00D44DC8" w:rsidP="00202B9C">
      <w:pPr>
        <w:pStyle w:val="ListParagraph"/>
        <w:numPr>
          <w:ilvl w:val="0"/>
          <w:numId w:val="9"/>
        </w:numPr>
        <w:spacing w:line="240" w:lineRule="auto"/>
        <w:jc w:val="both"/>
        <w:rPr>
          <w:rFonts w:ascii="Arial" w:hAnsi="Arial" w:cs="Arial"/>
          <w:sz w:val="24"/>
          <w:szCs w:val="24"/>
        </w:rPr>
      </w:pPr>
      <w:r w:rsidRPr="007E6726">
        <w:rPr>
          <w:rFonts w:ascii="Arial" w:hAnsi="Arial" w:cs="Arial"/>
          <w:sz w:val="24"/>
          <w:szCs w:val="24"/>
        </w:rPr>
        <w:t>R</w:t>
      </w:r>
      <w:r w:rsidR="00020D69" w:rsidRPr="007E6726">
        <w:rPr>
          <w:rFonts w:ascii="Arial" w:hAnsi="Arial" w:cs="Arial"/>
          <w:sz w:val="24"/>
          <w:szCs w:val="24"/>
        </w:rPr>
        <w:t xml:space="preserve">ecord </w:t>
      </w:r>
      <w:r w:rsidRPr="007E6726">
        <w:rPr>
          <w:rFonts w:ascii="Arial" w:hAnsi="Arial" w:cs="Arial"/>
          <w:sz w:val="24"/>
          <w:szCs w:val="24"/>
        </w:rPr>
        <w:t>the risk</w:t>
      </w:r>
    </w:p>
    <w:p w14:paraId="6A00AF24" w14:textId="7E32D46B" w:rsidR="00D44DC8" w:rsidRPr="007E6726" w:rsidRDefault="00D44DC8" w:rsidP="00202B9C">
      <w:pPr>
        <w:pStyle w:val="ListParagraph"/>
        <w:numPr>
          <w:ilvl w:val="0"/>
          <w:numId w:val="9"/>
        </w:numPr>
        <w:spacing w:line="240" w:lineRule="auto"/>
        <w:jc w:val="both"/>
        <w:rPr>
          <w:rFonts w:ascii="Arial" w:hAnsi="Arial" w:cs="Arial"/>
          <w:sz w:val="24"/>
          <w:szCs w:val="24"/>
        </w:rPr>
      </w:pPr>
      <w:r w:rsidRPr="007E6726">
        <w:rPr>
          <w:rFonts w:ascii="Arial" w:hAnsi="Arial" w:cs="Arial"/>
          <w:sz w:val="24"/>
          <w:szCs w:val="24"/>
        </w:rPr>
        <w:t>Review the risk</w:t>
      </w:r>
    </w:p>
    <w:p w14:paraId="63368C75" w14:textId="6DC5FBC2" w:rsidR="00EB0340" w:rsidRPr="007E6726" w:rsidRDefault="002C1781" w:rsidP="00202B9C">
      <w:pPr>
        <w:spacing w:line="240" w:lineRule="auto"/>
        <w:jc w:val="both"/>
        <w:rPr>
          <w:rFonts w:ascii="Arial" w:hAnsi="Arial" w:cs="Arial"/>
          <w:sz w:val="24"/>
          <w:szCs w:val="24"/>
        </w:rPr>
      </w:pPr>
      <w:r>
        <w:rPr>
          <w:rFonts w:ascii="Arial" w:hAnsi="Arial" w:cs="Arial"/>
          <w:sz w:val="24"/>
          <w:szCs w:val="24"/>
        </w:rPr>
        <w:t>2</w:t>
      </w:r>
      <w:r w:rsidR="00CB45FB">
        <w:rPr>
          <w:rFonts w:ascii="Arial" w:hAnsi="Arial" w:cs="Arial"/>
          <w:sz w:val="24"/>
          <w:szCs w:val="24"/>
        </w:rPr>
        <w:t>4</w:t>
      </w:r>
      <w:r>
        <w:rPr>
          <w:rFonts w:ascii="Arial" w:hAnsi="Arial" w:cs="Arial"/>
          <w:sz w:val="24"/>
          <w:szCs w:val="24"/>
        </w:rPr>
        <w:t>.</w:t>
      </w:r>
      <w:r>
        <w:rPr>
          <w:rFonts w:ascii="Arial" w:hAnsi="Arial" w:cs="Arial"/>
          <w:sz w:val="24"/>
          <w:szCs w:val="24"/>
        </w:rPr>
        <w:tab/>
      </w:r>
      <w:r w:rsidR="00EB0340" w:rsidRPr="007E6726">
        <w:rPr>
          <w:rFonts w:ascii="Arial" w:hAnsi="Arial" w:cs="Arial"/>
          <w:sz w:val="24"/>
          <w:szCs w:val="24"/>
        </w:rPr>
        <w:t xml:space="preserve">This undertaking was a crucial part of allowing RoS to </w:t>
      </w:r>
      <w:r w:rsidR="00EB21DC" w:rsidRPr="007E6726">
        <w:rPr>
          <w:rFonts w:ascii="Arial" w:hAnsi="Arial" w:cs="Arial"/>
          <w:sz w:val="24"/>
          <w:szCs w:val="24"/>
        </w:rPr>
        <w:t>re</w:t>
      </w:r>
      <w:r w:rsidR="00EB0340" w:rsidRPr="007E6726">
        <w:rPr>
          <w:rFonts w:ascii="Arial" w:hAnsi="Arial" w:cs="Arial"/>
          <w:sz w:val="24"/>
          <w:szCs w:val="24"/>
        </w:rPr>
        <w:t>open the building and continue to serve the wider economy with a core part of the services that RoS provides</w:t>
      </w:r>
      <w:r w:rsidR="00EB21DC" w:rsidRPr="007E6726">
        <w:rPr>
          <w:rFonts w:ascii="Arial" w:hAnsi="Arial" w:cs="Arial"/>
          <w:sz w:val="24"/>
          <w:szCs w:val="24"/>
        </w:rPr>
        <w:t>.</w:t>
      </w:r>
    </w:p>
    <w:p w14:paraId="499CAB13" w14:textId="71000AA6" w:rsidR="0094370D" w:rsidRPr="007E6726" w:rsidRDefault="00A24835" w:rsidP="00202B9C">
      <w:pPr>
        <w:spacing w:line="240" w:lineRule="auto"/>
        <w:jc w:val="both"/>
        <w:rPr>
          <w:rFonts w:ascii="Arial" w:hAnsi="Arial" w:cs="Arial"/>
          <w:b/>
          <w:bCs/>
          <w:sz w:val="24"/>
          <w:szCs w:val="24"/>
        </w:rPr>
      </w:pPr>
      <w:r w:rsidRPr="007E6726">
        <w:rPr>
          <w:rFonts w:ascii="Arial" w:hAnsi="Arial" w:cs="Arial"/>
          <w:b/>
          <w:bCs/>
          <w:sz w:val="24"/>
          <w:szCs w:val="24"/>
        </w:rPr>
        <w:t>E</w:t>
      </w:r>
      <w:r w:rsidR="0094370D" w:rsidRPr="007E6726">
        <w:rPr>
          <w:rFonts w:ascii="Arial" w:hAnsi="Arial" w:cs="Arial"/>
          <w:b/>
          <w:bCs/>
          <w:sz w:val="24"/>
          <w:szCs w:val="24"/>
        </w:rPr>
        <w:t>ssential workers</w:t>
      </w:r>
      <w:r w:rsidR="007704F0">
        <w:rPr>
          <w:rFonts w:ascii="Arial" w:hAnsi="Arial" w:cs="Arial"/>
          <w:b/>
          <w:bCs/>
          <w:sz w:val="24"/>
          <w:szCs w:val="24"/>
        </w:rPr>
        <w:t>/early returners</w:t>
      </w:r>
    </w:p>
    <w:p w14:paraId="60542E5C" w14:textId="2A21DAA6" w:rsidR="00EB0340" w:rsidRPr="007E6726" w:rsidRDefault="00CB45FB" w:rsidP="00202B9C">
      <w:pPr>
        <w:spacing w:line="240" w:lineRule="auto"/>
        <w:jc w:val="both"/>
        <w:rPr>
          <w:rFonts w:ascii="Arial" w:hAnsi="Arial" w:cs="Arial"/>
          <w:sz w:val="24"/>
          <w:szCs w:val="24"/>
        </w:rPr>
      </w:pPr>
      <w:r>
        <w:rPr>
          <w:rFonts w:ascii="Arial" w:hAnsi="Arial" w:cs="Arial"/>
          <w:sz w:val="24"/>
          <w:szCs w:val="24"/>
        </w:rPr>
        <w:t>25</w:t>
      </w:r>
      <w:r w:rsidR="002C1781">
        <w:rPr>
          <w:rFonts w:ascii="Arial" w:hAnsi="Arial" w:cs="Arial"/>
          <w:sz w:val="24"/>
          <w:szCs w:val="24"/>
        </w:rPr>
        <w:t>.</w:t>
      </w:r>
      <w:r w:rsidR="002C1781">
        <w:rPr>
          <w:rFonts w:ascii="Arial" w:hAnsi="Arial" w:cs="Arial"/>
          <w:sz w:val="24"/>
          <w:szCs w:val="24"/>
        </w:rPr>
        <w:tab/>
      </w:r>
      <w:r w:rsidR="002C1781" w:rsidRPr="007E6726">
        <w:rPr>
          <w:rFonts w:ascii="Arial" w:hAnsi="Arial" w:cs="Arial"/>
          <w:sz w:val="24"/>
          <w:szCs w:val="24"/>
        </w:rPr>
        <w:t>To allow</w:t>
      </w:r>
      <w:r w:rsidR="00EB0340" w:rsidRPr="007E6726">
        <w:rPr>
          <w:rFonts w:ascii="Arial" w:hAnsi="Arial" w:cs="Arial"/>
          <w:sz w:val="24"/>
          <w:szCs w:val="24"/>
        </w:rPr>
        <w:t xml:space="preserve"> colleagues to return to work within primarily MBH, a process was created to ensure that colleagues returning were themselves not at risk from COVID </w:t>
      </w:r>
      <w:r w:rsidR="002C1781">
        <w:rPr>
          <w:rFonts w:ascii="Arial" w:hAnsi="Arial" w:cs="Arial"/>
          <w:sz w:val="24"/>
          <w:szCs w:val="24"/>
        </w:rPr>
        <w:t xml:space="preserve">and thus mitigate the risks to </w:t>
      </w:r>
      <w:r w:rsidR="00EB0340" w:rsidRPr="007E6726">
        <w:rPr>
          <w:rFonts w:ascii="Arial" w:hAnsi="Arial" w:cs="Arial"/>
          <w:sz w:val="24"/>
          <w:szCs w:val="24"/>
        </w:rPr>
        <w:t xml:space="preserve">other </w:t>
      </w:r>
      <w:r w:rsidR="002C1781">
        <w:rPr>
          <w:rFonts w:ascii="Arial" w:hAnsi="Arial" w:cs="Arial"/>
          <w:sz w:val="24"/>
          <w:szCs w:val="24"/>
        </w:rPr>
        <w:t xml:space="preserve">returning </w:t>
      </w:r>
      <w:r w:rsidR="00EB0340" w:rsidRPr="007E6726">
        <w:rPr>
          <w:rFonts w:ascii="Arial" w:hAnsi="Arial" w:cs="Arial"/>
          <w:sz w:val="24"/>
          <w:szCs w:val="24"/>
        </w:rPr>
        <w:t>colleagues</w:t>
      </w:r>
      <w:r w:rsidR="002C1781">
        <w:rPr>
          <w:rFonts w:ascii="Arial" w:hAnsi="Arial" w:cs="Arial"/>
          <w:sz w:val="24"/>
          <w:szCs w:val="24"/>
        </w:rPr>
        <w:t>.</w:t>
      </w:r>
      <w:r w:rsidR="00EB0340" w:rsidRPr="007E6726">
        <w:rPr>
          <w:rFonts w:ascii="Arial" w:hAnsi="Arial" w:cs="Arial"/>
          <w:sz w:val="24"/>
          <w:szCs w:val="24"/>
        </w:rPr>
        <w:t xml:space="preserve"> </w:t>
      </w:r>
    </w:p>
    <w:p w14:paraId="7FDFB48A" w14:textId="43595AC0" w:rsidR="009E0968" w:rsidRDefault="00CB45FB" w:rsidP="00202B9C">
      <w:pPr>
        <w:spacing w:line="240" w:lineRule="auto"/>
        <w:jc w:val="both"/>
        <w:rPr>
          <w:rFonts w:ascii="Arial" w:hAnsi="Arial" w:cs="Arial"/>
          <w:sz w:val="24"/>
          <w:szCs w:val="24"/>
        </w:rPr>
      </w:pPr>
      <w:r>
        <w:rPr>
          <w:rFonts w:ascii="Arial" w:hAnsi="Arial" w:cs="Arial"/>
          <w:sz w:val="24"/>
          <w:szCs w:val="24"/>
        </w:rPr>
        <w:t>26</w:t>
      </w:r>
      <w:r w:rsidR="002C1781">
        <w:rPr>
          <w:rFonts w:ascii="Arial" w:hAnsi="Arial" w:cs="Arial"/>
          <w:sz w:val="24"/>
          <w:szCs w:val="24"/>
        </w:rPr>
        <w:t>.</w:t>
      </w:r>
      <w:r w:rsidR="002C1781">
        <w:rPr>
          <w:rFonts w:ascii="Arial" w:hAnsi="Arial" w:cs="Arial"/>
          <w:sz w:val="24"/>
          <w:szCs w:val="24"/>
        </w:rPr>
        <w:tab/>
      </w:r>
      <w:r w:rsidR="009E0968" w:rsidRPr="007E6726">
        <w:rPr>
          <w:rFonts w:ascii="Arial" w:hAnsi="Arial" w:cs="Arial"/>
          <w:sz w:val="24"/>
          <w:szCs w:val="24"/>
        </w:rPr>
        <w:t xml:space="preserve">Colleagues were identified </w:t>
      </w:r>
      <w:r w:rsidR="002C1781">
        <w:rPr>
          <w:rFonts w:ascii="Arial" w:hAnsi="Arial" w:cs="Arial"/>
          <w:sz w:val="24"/>
          <w:szCs w:val="24"/>
        </w:rPr>
        <w:t>who</w:t>
      </w:r>
      <w:r w:rsidR="009E0968" w:rsidRPr="007E6726">
        <w:rPr>
          <w:rFonts w:ascii="Arial" w:hAnsi="Arial" w:cs="Arial"/>
          <w:sz w:val="24"/>
          <w:szCs w:val="24"/>
        </w:rPr>
        <w:t xml:space="preserve"> were crucial to the work process that they were being brought in </w:t>
      </w:r>
      <w:r w:rsidR="002C1781">
        <w:rPr>
          <w:rFonts w:ascii="Arial" w:hAnsi="Arial" w:cs="Arial"/>
          <w:sz w:val="24"/>
          <w:szCs w:val="24"/>
        </w:rPr>
        <w:t>to undertake</w:t>
      </w:r>
      <w:r w:rsidR="009E0968" w:rsidRPr="007E6726">
        <w:rPr>
          <w:rFonts w:ascii="Arial" w:hAnsi="Arial" w:cs="Arial"/>
          <w:sz w:val="24"/>
          <w:szCs w:val="24"/>
        </w:rPr>
        <w:t>. In most cases this was for CAJR,</w:t>
      </w:r>
      <w:r w:rsidR="00A24835" w:rsidRPr="007E6726">
        <w:rPr>
          <w:rFonts w:ascii="Arial" w:hAnsi="Arial" w:cs="Arial"/>
          <w:sz w:val="24"/>
          <w:szCs w:val="24"/>
        </w:rPr>
        <w:t xml:space="preserve"> due to </w:t>
      </w:r>
      <w:r w:rsidR="002C1781">
        <w:rPr>
          <w:rFonts w:ascii="Arial" w:hAnsi="Arial" w:cs="Arial"/>
          <w:sz w:val="24"/>
          <w:szCs w:val="24"/>
        </w:rPr>
        <w:t>the physical nature of this work</w:t>
      </w:r>
      <w:r>
        <w:rPr>
          <w:rFonts w:ascii="Arial" w:hAnsi="Arial" w:cs="Arial"/>
          <w:sz w:val="24"/>
          <w:szCs w:val="24"/>
        </w:rPr>
        <w:t xml:space="preserve"> </w:t>
      </w:r>
      <w:r w:rsidR="00E065E0" w:rsidRPr="007E6726">
        <w:rPr>
          <w:rFonts w:ascii="Arial" w:hAnsi="Arial" w:cs="Arial"/>
          <w:sz w:val="24"/>
          <w:szCs w:val="24"/>
        </w:rPr>
        <w:t>although</w:t>
      </w:r>
      <w:r w:rsidR="009E0968" w:rsidRPr="007E6726">
        <w:rPr>
          <w:rFonts w:ascii="Arial" w:hAnsi="Arial" w:cs="Arial"/>
          <w:sz w:val="24"/>
          <w:szCs w:val="24"/>
        </w:rPr>
        <w:t xml:space="preserve"> other colleagues were brought in for short periods to identify and sort live case bags in various locations through</w:t>
      </w:r>
      <w:r>
        <w:rPr>
          <w:rFonts w:ascii="Arial" w:hAnsi="Arial" w:cs="Arial"/>
          <w:sz w:val="24"/>
          <w:szCs w:val="24"/>
        </w:rPr>
        <w:t>out</w:t>
      </w:r>
      <w:r w:rsidR="009E0968" w:rsidRPr="007E6726">
        <w:rPr>
          <w:rFonts w:ascii="Arial" w:hAnsi="Arial" w:cs="Arial"/>
          <w:sz w:val="24"/>
          <w:szCs w:val="24"/>
        </w:rPr>
        <w:t xml:space="preserve"> MBH and SVP</w:t>
      </w:r>
      <w:r w:rsidR="00A24835" w:rsidRPr="007E6726">
        <w:rPr>
          <w:rFonts w:ascii="Arial" w:hAnsi="Arial" w:cs="Arial"/>
          <w:sz w:val="24"/>
          <w:szCs w:val="24"/>
        </w:rPr>
        <w:t>.</w:t>
      </w:r>
      <w:r w:rsidR="007704F0">
        <w:rPr>
          <w:rFonts w:ascii="Arial" w:hAnsi="Arial" w:cs="Arial"/>
          <w:sz w:val="24"/>
          <w:szCs w:val="24"/>
        </w:rPr>
        <w:t xml:space="preserve"> </w:t>
      </w:r>
    </w:p>
    <w:p w14:paraId="55FB60A6" w14:textId="243FF71B" w:rsidR="007704F0" w:rsidRPr="007E6726" w:rsidRDefault="007704F0" w:rsidP="00202B9C">
      <w:pPr>
        <w:spacing w:line="240" w:lineRule="auto"/>
        <w:jc w:val="both"/>
        <w:rPr>
          <w:rFonts w:ascii="Arial" w:hAnsi="Arial" w:cs="Arial"/>
          <w:sz w:val="24"/>
          <w:szCs w:val="24"/>
        </w:rPr>
      </w:pPr>
      <w:r>
        <w:rPr>
          <w:rFonts w:ascii="Arial" w:hAnsi="Arial" w:cs="Arial"/>
          <w:sz w:val="24"/>
          <w:szCs w:val="24"/>
        </w:rPr>
        <w:t xml:space="preserve">Early returners or colleagues who had been identified as having requirement to return to </w:t>
      </w:r>
      <w:r w:rsidR="003705B1">
        <w:rPr>
          <w:rFonts w:ascii="Arial" w:hAnsi="Arial" w:cs="Arial"/>
          <w:sz w:val="24"/>
          <w:szCs w:val="24"/>
        </w:rPr>
        <w:t>MBH/SVP due to non-suitable home environments started to return to work from the buildings during this period.</w:t>
      </w:r>
    </w:p>
    <w:p w14:paraId="552F8D14" w14:textId="40D359E0" w:rsidR="00A24835" w:rsidRDefault="00CB45FB" w:rsidP="00202B9C">
      <w:pPr>
        <w:spacing w:line="240" w:lineRule="auto"/>
        <w:jc w:val="both"/>
        <w:rPr>
          <w:rFonts w:ascii="Arial" w:hAnsi="Arial" w:cs="Arial"/>
          <w:sz w:val="24"/>
          <w:szCs w:val="24"/>
        </w:rPr>
      </w:pPr>
      <w:r>
        <w:rPr>
          <w:rFonts w:ascii="Arial" w:hAnsi="Arial" w:cs="Arial"/>
          <w:sz w:val="24"/>
          <w:szCs w:val="24"/>
        </w:rPr>
        <w:t>27</w:t>
      </w:r>
      <w:r w:rsidR="002C1781">
        <w:rPr>
          <w:rFonts w:ascii="Arial" w:hAnsi="Arial" w:cs="Arial"/>
          <w:sz w:val="24"/>
          <w:szCs w:val="24"/>
        </w:rPr>
        <w:t>.</w:t>
      </w:r>
      <w:r w:rsidR="002C1781">
        <w:rPr>
          <w:rFonts w:ascii="Arial" w:hAnsi="Arial" w:cs="Arial"/>
          <w:sz w:val="24"/>
          <w:szCs w:val="24"/>
        </w:rPr>
        <w:tab/>
      </w:r>
      <w:r w:rsidR="00A24835" w:rsidRPr="007E6726">
        <w:rPr>
          <w:rFonts w:ascii="Arial" w:hAnsi="Arial" w:cs="Arial"/>
          <w:sz w:val="24"/>
          <w:szCs w:val="24"/>
        </w:rPr>
        <w:t>A process was developed</w:t>
      </w:r>
      <w:r w:rsidR="003705B1">
        <w:rPr>
          <w:rFonts w:ascii="Arial" w:hAnsi="Arial" w:cs="Arial"/>
          <w:sz w:val="24"/>
          <w:szCs w:val="24"/>
        </w:rPr>
        <w:t xml:space="preserve"> in 2020-21 and continued into 2021-22</w:t>
      </w:r>
      <w:r w:rsidR="00A24835" w:rsidRPr="007E6726">
        <w:rPr>
          <w:rFonts w:ascii="Arial" w:hAnsi="Arial" w:cs="Arial"/>
          <w:sz w:val="24"/>
          <w:szCs w:val="24"/>
        </w:rPr>
        <w:t xml:space="preserve"> </w:t>
      </w:r>
      <w:r w:rsidR="004E3281" w:rsidRPr="007E6726">
        <w:rPr>
          <w:rFonts w:ascii="Arial" w:hAnsi="Arial" w:cs="Arial"/>
          <w:sz w:val="24"/>
          <w:szCs w:val="24"/>
        </w:rPr>
        <w:t xml:space="preserve">where </w:t>
      </w:r>
      <w:r w:rsidR="00A24835" w:rsidRPr="007E6726">
        <w:rPr>
          <w:rFonts w:ascii="Arial" w:hAnsi="Arial" w:cs="Arial"/>
          <w:sz w:val="24"/>
          <w:szCs w:val="24"/>
        </w:rPr>
        <w:t>all prospective colleagues would submit a</w:t>
      </w:r>
      <w:r w:rsidR="00BF0F37" w:rsidRPr="007E6726">
        <w:rPr>
          <w:rFonts w:ascii="Arial" w:hAnsi="Arial" w:cs="Arial"/>
          <w:sz w:val="24"/>
          <w:szCs w:val="24"/>
        </w:rPr>
        <w:t xml:space="preserve"> personal assessment, </w:t>
      </w:r>
      <w:r w:rsidR="00E065E0" w:rsidRPr="007E6726">
        <w:rPr>
          <w:rFonts w:ascii="Arial" w:hAnsi="Arial" w:cs="Arial"/>
          <w:sz w:val="24"/>
          <w:szCs w:val="24"/>
        </w:rPr>
        <w:t>a COVID</w:t>
      </w:r>
      <w:r w:rsidR="00A24835" w:rsidRPr="007E6726">
        <w:rPr>
          <w:rFonts w:ascii="Arial" w:hAnsi="Arial" w:cs="Arial"/>
          <w:sz w:val="24"/>
          <w:szCs w:val="24"/>
        </w:rPr>
        <w:t xml:space="preserve"> age assessment and also an application to receive a</w:t>
      </w:r>
      <w:r w:rsidR="00BF0F37" w:rsidRPr="007E6726">
        <w:rPr>
          <w:rFonts w:ascii="Arial" w:hAnsi="Arial" w:cs="Arial"/>
          <w:sz w:val="24"/>
          <w:szCs w:val="24"/>
        </w:rPr>
        <w:t>n</w:t>
      </w:r>
      <w:r w:rsidR="00A24835" w:rsidRPr="007E6726">
        <w:rPr>
          <w:rFonts w:ascii="Arial" w:hAnsi="Arial" w:cs="Arial"/>
          <w:sz w:val="24"/>
          <w:szCs w:val="24"/>
        </w:rPr>
        <w:t xml:space="preserve"> essential </w:t>
      </w:r>
      <w:r w:rsidR="009B70BE" w:rsidRPr="007E6726">
        <w:rPr>
          <w:rFonts w:ascii="Arial" w:hAnsi="Arial" w:cs="Arial"/>
          <w:sz w:val="24"/>
          <w:szCs w:val="24"/>
        </w:rPr>
        <w:t>worker’s</w:t>
      </w:r>
      <w:r w:rsidR="00A24835" w:rsidRPr="007E6726">
        <w:rPr>
          <w:rFonts w:ascii="Arial" w:hAnsi="Arial" w:cs="Arial"/>
          <w:sz w:val="24"/>
          <w:szCs w:val="24"/>
        </w:rPr>
        <w:t xml:space="preserve"> letter from the Keeper after they had met all the criteria and eligibility for returning to MBH.</w:t>
      </w:r>
    </w:p>
    <w:p w14:paraId="662C27E7" w14:textId="74E1A143" w:rsidR="003705B1" w:rsidRPr="007E6726" w:rsidRDefault="003705B1" w:rsidP="00202B9C">
      <w:pPr>
        <w:spacing w:line="240" w:lineRule="auto"/>
        <w:jc w:val="both"/>
        <w:rPr>
          <w:rFonts w:ascii="Arial" w:hAnsi="Arial" w:cs="Arial"/>
          <w:sz w:val="24"/>
          <w:szCs w:val="24"/>
        </w:rPr>
      </w:pPr>
      <w:r>
        <w:rPr>
          <w:rFonts w:ascii="Arial" w:hAnsi="Arial" w:cs="Arial"/>
          <w:sz w:val="24"/>
          <w:szCs w:val="24"/>
        </w:rPr>
        <w:t>This process was eliminated in early 2022 and as the SG restrictions were updated and eased in many sectors</w:t>
      </w:r>
    </w:p>
    <w:p w14:paraId="4051EA57" w14:textId="5356F2C8" w:rsidR="00BF0F37" w:rsidRDefault="00CB45FB" w:rsidP="00202B9C">
      <w:pPr>
        <w:spacing w:line="240" w:lineRule="auto"/>
        <w:jc w:val="both"/>
        <w:rPr>
          <w:rFonts w:ascii="Arial" w:hAnsi="Arial" w:cs="Arial"/>
          <w:sz w:val="24"/>
          <w:szCs w:val="24"/>
        </w:rPr>
      </w:pPr>
      <w:r>
        <w:rPr>
          <w:rFonts w:ascii="Arial" w:hAnsi="Arial" w:cs="Arial"/>
          <w:sz w:val="24"/>
          <w:szCs w:val="24"/>
        </w:rPr>
        <w:t>28</w:t>
      </w:r>
      <w:r w:rsidR="002C1781">
        <w:rPr>
          <w:rFonts w:ascii="Arial" w:hAnsi="Arial" w:cs="Arial"/>
          <w:sz w:val="24"/>
          <w:szCs w:val="24"/>
        </w:rPr>
        <w:t>.</w:t>
      </w:r>
      <w:r w:rsidR="002C1781">
        <w:rPr>
          <w:rFonts w:ascii="Arial" w:hAnsi="Arial" w:cs="Arial"/>
          <w:sz w:val="24"/>
          <w:szCs w:val="24"/>
        </w:rPr>
        <w:tab/>
      </w:r>
      <w:r w:rsidR="003705B1">
        <w:rPr>
          <w:rFonts w:ascii="Arial" w:hAnsi="Arial" w:cs="Arial"/>
          <w:sz w:val="24"/>
          <w:szCs w:val="24"/>
        </w:rPr>
        <w:t xml:space="preserve">All colleagues up until early 2022, still required permission to attend </w:t>
      </w:r>
      <w:r w:rsidR="00F50CE0">
        <w:rPr>
          <w:rFonts w:ascii="Arial" w:hAnsi="Arial" w:cs="Arial"/>
          <w:sz w:val="24"/>
          <w:szCs w:val="24"/>
        </w:rPr>
        <w:t>MBH/SVP. This was in form of a letter from the Keeper which was introduced in 2020-21.</w:t>
      </w:r>
      <w:r w:rsidR="00BF0F37" w:rsidRPr="007E6726">
        <w:rPr>
          <w:rFonts w:ascii="Arial" w:hAnsi="Arial" w:cs="Arial"/>
          <w:sz w:val="24"/>
          <w:szCs w:val="24"/>
        </w:rPr>
        <w:t xml:space="preserve"> This also applied to all contractors who wished to visit both </w:t>
      </w:r>
      <w:proofErr w:type="gramStart"/>
      <w:r w:rsidR="00BF0F37" w:rsidRPr="007E6726">
        <w:rPr>
          <w:rFonts w:ascii="Arial" w:hAnsi="Arial" w:cs="Arial"/>
          <w:sz w:val="24"/>
          <w:szCs w:val="24"/>
        </w:rPr>
        <w:t>MBH</w:t>
      </w:r>
      <w:proofErr w:type="gramEnd"/>
      <w:r w:rsidR="00BF0F37" w:rsidRPr="007E6726">
        <w:rPr>
          <w:rFonts w:ascii="Arial" w:hAnsi="Arial" w:cs="Arial"/>
          <w:sz w:val="24"/>
          <w:szCs w:val="24"/>
        </w:rPr>
        <w:t xml:space="preserve"> and SVP</w:t>
      </w:r>
      <w:r w:rsidR="004E3281" w:rsidRPr="007E6726">
        <w:rPr>
          <w:rFonts w:ascii="Arial" w:hAnsi="Arial" w:cs="Arial"/>
          <w:sz w:val="24"/>
          <w:szCs w:val="24"/>
        </w:rPr>
        <w:t xml:space="preserve"> and</w:t>
      </w:r>
      <w:r w:rsidR="00BF0F37" w:rsidRPr="007E6726">
        <w:rPr>
          <w:rFonts w:ascii="Arial" w:hAnsi="Arial" w:cs="Arial"/>
          <w:sz w:val="24"/>
          <w:szCs w:val="24"/>
        </w:rPr>
        <w:t xml:space="preserve"> a full </w:t>
      </w:r>
      <w:r w:rsidR="006440A4">
        <w:rPr>
          <w:rFonts w:ascii="Arial" w:hAnsi="Arial" w:cs="Arial"/>
          <w:sz w:val="24"/>
          <w:szCs w:val="24"/>
        </w:rPr>
        <w:t>R</w:t>
      </w:r>
      <w:r w:rsidR="00BF0F37" w:rsidRPr="007E6726">
        <w:rPr>
          <w:rFonts w:ascii="Arial" w:hAnsi="Arial" w:cs="Arial"/>
          <w:sz w:val="24"/>
          <w:szCs w:val="24"/>
        </w:rPr>
        <w:t xml:space="preserve">isk </w:t>
      </w:r>
      <w:r w:rsidR="006440A4">
        <w:rPr>
          <w:rFonts w:ascii="Arial" w:hAnsi="Arial" w:cs="Arial"/>
          <w:sz w:val="24"/>
          <w:szCs w:val="24"/>
        </w:rPr>
        <w:t>A</w:t>
      </w:r>
      <w:r w:rsidR="00BF0F37" w:rsidRPr="007E6726">
        <w:rPr>
          <w:rFonts w:ascii="Arial" w:hAnsi="Arial" w:cs="Arial"/>
          <w:sz w:val="24"/>
          <w:szCs w:val="24"/>
        </w:rPr>
        <w:t>ssessment and Method Statement (RAMS) was and is required before approval is granted.</w:t>
      </w:r>
    </w:p>
    <w:p w14:paraId="71542A25" w14:textId="72ADAA40" w:rsidR="00BF0F37" w:rsidRDefault="00CB45FB" w:rsidP="00202B9C">
      <w:pPr>
        <w:spacing w:after="0" w:line="240" w:lineRule="auto"/>
        <w:jc w:val="both"/>
        <w:rPr>
          <w:rFonts w:ascii="Arial" w:hAnsi="Arial" w:cs="Arial"/>
          <w:sz w:val="24"/>
          <w:szCs w:val="24"/>
        </w:rPr>
      </w:pPr>
      <w:r>
        <w:rPr>
          <w:rFonts w:ascii="Arial" w:hAnsi="Arial" w:cs="Arial"/>
          <w:sz w:val="24"/>
          <w:szCs w:val="24"/>
        </w:rPr>
        <w:t>29</w:t>
      </w:r>
      <w:r w:rsidR="006440A4">
        <w:rPr>
          <w:rFonts w:ascii="Arial" w:hAnsi="Arial" w:cs="Arial"/>
          <w:sz w:val="24"/>
          <w:szCs w:val="24"/>
        </w:rPr>
        <w:t>.</w:t>
      </w:r>
      <w:r w:rsidR="006440A4">
        <w:rPr>
          <w:rFonts w:ascii="Arial" w:hAnsi="Arial" w:cs="Arial"/>
          <w:sz w:val="24"/>
          <w:szCs w:val="24"/>
        </w:rPr>
        <w:tab/>
      </w:r>
      <w:r w:rsidR="00BF0F37" w:rsidRPr="007E6726">
        <w:rPr>
          <w:rFonts w:ascii="Arial" w:hAnsi="Arial" w:cs="Arial"/>
          <w:sz w:val="24"/>
          <w:szCs w:val="24"/>
        </w:rPr>
        <w:t xml:space="preserve">A full Track and Trace protocol </w:t>
      </w:r>
      <w:r w:rsidR="00F50CE0">
        <w:rPr>
          <w:rFonts w:ascii="Arial" w:hAnsi="Arial" w:cs="Arial"/>
          <w:sz w:val="24"/>
          <w:szCs w:val="24"/>
        </w:rPr>
        <w:t>continued to be</w:t>
      </w:r>
      <w:r w:rsidR="00BF0F37" w:rsidRPr="007E6726">
        <w:rPr>
          <w:rFonts w:ascii="Arial" w:hAnsi="Arial" w:cs="Arial"/>
          <w:sz w:val="24"/>
          <w:szCs w:val="24"/>
        </w:rPr>
        <w:t xml:space="preserve"> in place for all colleagues and contractors arriving on site. This allowed for a rapid identification </w:t>
      </w:r>
      <w:r w:rsidR="004E3281" w:rsidRPr="007E6726">
        <w:rPr>
          <w:rFonts w:ascii="Arial" w:hAnsi="Arial" w:cs="Arial"/>
          <w:sz w:val="24"/>
          <w:szCs w:val="24"/>
        </w:rPr>
        <w:t>o</w:t>
      </w:r>
      <w:r w:rsidR="00BF0F37" w:rsidRPr="007E6726">
        <w:rPr>
          <w:rFonts w:ascii="Arial" w:hAnsi="Arial" w:cs="Arial"/>
          <w:sz w:val="24"/>
          <w:szCs w:val="24"/>
        </w:rPr>
        <w:t xml:space="preserve">f any positive </w:t>
      </w:r>
      <w:r w:rsidR="004E3281" w:rsidRPr="007E6726">
        <w:rPr>
          <w:rFonts w:ascii="Arial" w:hAnsi="Arial" w:cs="Arial"/>
          <w:sz w:val="24"/>
          <w:szCs w:val="24"/>
        </w:rPr>
        <w:t xml:space="preserve">COVID </w:t>
      </w:r>
      <w:r w:rsidR="00BF0F37" w:rsidRPr="007E6726">
        <w:rPr>
          <w:rFonts w:ascii="Arial" w:hAnsi="Arial" w:cs="Arial"/>
          <w:sz w:val="24"/>
          <w:szCs w:val="24"/>
        </w:rPr>
        <w:t xml:space="preserve">cases </w:t>
      </w:r>
      <w:r w:rsidR="004E3281" w:rsidRPr="007E6726">
        <w:rPr>
          <w:rFonts w:ascii="Arial" w:hAnsi="Arial" w:cs="Arial"/>
          <w:sz w:val="24"/>
          <w:szCs w:val="24"/>
        </w:rPr>
        <w:t xml:space="preserve">from </w:t>
      </w:r>
      <w:r w:rsidR="00BF0F37" w:rsidRPr="007E6726">
        <w:rPr>
          <w:rFonts w:ascii="Arial" w:hAnsi="Arial" w:cs="Arial"/>
          <w:sz w:val="24"/>
          <w:szCs w:val="24"/>
        </w:rPr>
        <w:t xml:space="preserve">colleagues </w:t>
      </w:r>
      <w:r w:rsidR="00077CF2" w:rsidRPr="007E6726">
        <w:rPr>
          <w:rFonts w:ascii="Arial" w:hAnsi="Arial" w:cs="Arial"/>
          <w:sz w:val="24"/>
          <w:szCs w:val="24"/>
        </w:rPr>
        <w:t xml:space="preserve">or contractors on site </w:t>
      </w:r>
      <w:r w:rsidR="004E3281" w:rsidRPr="007E6726">
        <w:rPr>
          <w:rFonts w:ascii="Arial" w:hAnsi="Arial" w:cs="Arial"/>
          <w:sz w:val="24"/>
          <w:szCs w:val="24"/>
        </w:rPr>
        <w:t>so that</w:t>
      </w:r>
      <w:r w:rsidR="00077CF2" w:rsidRPr="007E6726">
        <w:rPr>
          <w:rFonts w:ascii="Arial" w:hAnsi="Arial" w:cs="Arial"/>
          <w:sz w:val="24"/>
          <w:szCs w:val="24"/>
        </w:rPr>
        <w:t xml:space="preserve"> all possible infections could be traced</w:t>
      </w:r>
      <w:r w:rsidR="00BF2C3D" w:rsidRPr="007E6726">
        <w:rPr>
          <w:rFonts w:ascii="Arial" w:hAnsi="Arial" w:cs="Arial"/>
          <w:sz w:val="24"/>
          <w:szCs w:val="24"/>
        </w:rPr>
        <w:t>.</w:t>
      </w:r>
    </w:p>
    <w:p w14:paraId="0B695569" w14:textId="5A6BF1F2" w:rsidR="00F50CE0" w:rsidRPr="007E6726" w:rsidRDefault="00F50CE0" w:rsidP="00202B9C">
      <w:pPr>
        <w:spacing w:after="0" w:line="240" w:lineRule="auto"/>
        <w:jc w:val="both"/>
        <w:rPr>
          <w:rFonts w:ascii="Arial" w:hAnsi="Arial" w:cs="Arial"/>
          <w:sz w:val="24"/>
          <w:szCs w:val="24"/>
        </w:rPr>
      </w:pPr>
      <w:r>
        <w:rPr>
          <w:rFonts w:ascii="Arial" w:hAnsi="Arial" w:cs="Arial"/>
          <w:sz w:val="24"/>
          <w:szCs w:val="24"/>
        </w:rPr>
        <w:t xml:space="preserve">This </w:t>
      </w:r>
      <w:r w:rsidR="00DA0226">
        <w:rPr>
          <w:rFonts w:ascii="Arial" w:hAnsi="Arial" w:cs="Arial"/>
          <w:sz w:val="24"/>
          <w:szCs w:val="24"/>
        </w:rPr>
        <w:t>process was stood down in March 2022 in line with SG guidance.</w:t>
      </w:r>
    </w:p>
    <w:p w14:paraId="41B4F8E7" w14:textId="77777777" w:rsidR="00BB4933" w:rsidRPr="007E6726" w:rsidRDefault="00BB4933" w:rsidP="00202B9C">
      <w:pPr>
        <w:spacing w:after="0" w:line="240" w:lineRule="auto"/>
        <w:jc w:val="both"/>
        <w:rPr>
          <w:rFonts w:ascii="Arial" w:hAnsi="Arial" w:cs="Arial"/>
          <w:sz w:val="24"/>
          <w:szCs w:val="24"/>
        </w:rPr>
      </w:pPr>
    </w:p>
    <w:p w14:paraId="3999A0C0" w14:textId="2915316C" w:rsidR="0094370D" w:rsidRPr="007E6726" w:rsidRDefault="0094370D" w:rsidP="00202B9C">
      <w:pPr>
        <w:spacing w:line="240" w:lineRule="auto"/>
        <w:jc w:val="both"/>
        <w:rPr>
          <w:rFonts w:ascii="Arial" w:hAnsi="Arial" w:cs="Arial"/>
          <w:b/>
          <w:bCs/>
          <w:sz w:val="24"/>
          <w:szCs w:val="24"/>
        </w:rPr>
      </w:pPr>
      <w:r w:rsidRPr="007E6726">
        <w:rPr>
          <w:rFonts w:ascii="Arial" w:hAnsi="Arial" w:cs="Arial"/>
          <w:b/>
          <w:bCs/>
          <w:sz w:val="24"/>
          <w:szCs w:val="24"/>
        </w:rPr>
        <w:lastRenderedPageBreak/>
        <w:t>Re-exit plan for MBH</w:t>
      </w:r>
    </w:p>
    <w:p w14:paraId="5575F3DA" w14:textId="58DFDAF0" w:rsidR="00BB2445" w:rsidRPr="007E6726" w:rsidRDefault="006440A4" w:rsidP="00202B9C">
      <w:pPr>
        <w:spacing w:after="0" w:line="240" w:lineRule="auto"/>
        <w:jc w:val="both"/>
        <w:rPr>
          <w:rFonts w:ascii="Arial" w:hAnsi="Arial" w:cs="Arial"/>
          <w:color w:val="000000"/>
          <w:sz w:val="24"/>
          <w:szCs w:val="24"/>
        </w:rPr>
      </w:pPr>
      <w:r>
        <w:rPr>
          <w:rFonts w:ascii="Arial" w:hAnsi="Arial" w:cs="Arial"/>
        </w:rPr>
        <w:t>3</w:t>
      </w:r>
      <w:r w:rsidR="00CB45FB">
        <w:rPr>
          <w:rFonts w:ascii="Arial" w:hAnsi="Arial" w:cs="Arial"/>
        </w:rPr>
        <w:t>0</w:t>
      </w:r>
      <w:r>
        <w:rPr>
          <w:rFonts w:ascii="Arial" w:hAnsi="Arial" w:cs="Arial"/>
        </w:rPr>
        <w:t>.</w:t>
      </w:r>
      <w:r>
        <w:rPr>
          <w:rFonts w:ascii="Arial" w:hAnsi="Arial" w:cs="Arial"/>
        </w:rPr>
        <w:tab/>
      </w:r>
      <w:r w:rsidR="00BB2445" w:rsidRPr="007E6726">
        <w:rPr>
          <w:rFonts w:ascii="Arial" w:hAnsi="Arial" w:cs="Arial"/>
        </w:rPr>
        <w:t>Along with establishing a process for colleagues to return to MBH</w:t>
      </w:r>
      <w:r w:rsidR="004A68F6">
        <w:rPr>
          <w:rFonts w:ascii="Arial" w:hAnsi="Arial" w:cs="Arial"/>
        </w:rPr>
        <w:t>/SVP</w:t>
      </w:r>
      <w:r w:rsidR="00BB2445" w:rsidRPr="007E6726">
        <w:rPr>
          <w:rFonts w:ascii="Arial" w:hAnsi="Arial" w:cs="Arial"/>
        </w:rPr>
        <w:t>, a plan was also created for the event of a re exit</w:t>
      </w:r>
      <w:r w:rsidR="006918E5" w:rsidRPr="007E6726">
        <w:rPr>
          <w:rFonts w:ascii="Arial" w:hAnsi="Arial" w:cs="Arial"/>
        </w:rPr>
        <w:t>.</w:t>
      </w:r>
      <w:r>
        <w:rPr>
          <w:rFonts w:ascii="Arial" w:hAnsi="Arial" w:cs="Arial"/>
        </w:rPr>
        <w:t xml:space="preserve"> </w:t>
      </w:r>
      <w:r w:rsidR="006918E5" w:rsidRPr="007E6726">
        <w:rPr>
          <w:rFonts w:ascii="Arial" w:hAnsi="Arial" w:cs="Arial"/>
          <w:color w:val="000000"/>
          <w:sz w:val="24"/>
          <w:szCs w:val="24"/>
        </w:rPr>
        <w:t xml:space="preserve">This </w:t>
      </w:r>
      <w:r>
        <w:rPr>
          <w:rFonts w:ascii="Arial" w:hAnsi="Arial" w:cs="Arial"/>
          <w:color w:val="000000"/>
          <w:sz w:val="24"/>
          <w:szCs w:val="24"/>
        </w:rPr>
        <w:t>r</w:t>
      </w:r>
      <w:r w:rsidR="006918E5" w:rsidRPr="007E6726">
        <w:rPr>
          <w:rFonts w:ascii="Arial" w:hAnsi="Arial" w:cs="Arial"/>
          <w:color w:val="000000"/>
          <w:sz w:val="24"/>
          <w:szCs w:val="24"/>
        </w:rPr>
        <w:t>e-</w:t>
      </w:r>
      <w:r>
        <w:rPr>
          <w:rFonts w:ascii="Arial" w:hAnsi="Arial" w:cs="Arial"/>
          <w:color w:val="000000"/>
          <w:sz w:val="24"/>
          <w:szCs w:val="24"/>
        </w:rPr>
        <w:t>e</w:t>
      </w:r>
      <w:r w:rsidR="006918E5" w:rsidRPr="007E6726">
        <w:rPr>
          <w:rFonts w:ascii="Arial" w:hAnsi="Arial" w:cs="Arial"/>
          <w:color w:val="000000"/>
          <w:sz w:val="24"/>
          <w:szCs w:val="24"/>
        </w:rPr>
        <w:t>xit plan details the actions, resources and procedures required to ensure that, in the event of further local or national COVID-19 related restrictions instructed by UK or Scottish Government, MBH</w:t>
      </w:r>
      <w:r w:rsidR="004A68F6">
        <w:rPr>
          <w:rFonts w:ascii="Arial" w:hAnsi="Arial" w:cs="Arial"/>
          <w:color w:val="000000"/>
          <w:sz w:val="24"/>
          <w:szCs w:val="24"/>
        </w:rPr>
        <w:t>/SVP</w:t>
      </w:r>
      <w:r w:rsidR="006918E5" w:rsidRPr="007E6726">
        <w:rPr>
          <w:rFonts w:ascii="Arial" w:hAnsi="Arial" w:cs="Arial"/>
          <w:color w:val="000000"/>
          <w:sz w:val="24"/>
          <w:szCs w:val="24"/>
        </w:rPr>
        <w:t xml:space="preserve"> can remain open and operate at the most acceptable level possible</w:t>
      </w:r>
      <w:r w:rsidR="004A68F6">
        <w:rPr>
          <w:rFonts w:ascii="Arial" w:hAnsi="Arial" w:cs="Arial"/>
          <w:color w:val="000000"/>
          <w:sz w:val="24"/>
          <w:szCs w:val="24"/>
        </w:rPr>
        <w:t>. This plan is live and is continually reviewed and updated.</w:t>
      </w:r>
    </w:p>
    <w:p w14:paraId="71CA30C0" w14:textId="77777777" w:rsidR="004E3281" w:rsidRPr="007E6726" w:rsidRDefault="004E3281" w:rsidP="00202B9C">
      <w:pPr>
        <w:spacing w:after="0" w:line="240" w:lineRule="auto"/>
        <w:jc w:val="both"/>
        <w:rPr>
          <w:rFonts w:ascii="Arial" w:hAnsi="Arial" w:cs="Arial"/>
          <w:sz w:val="24"/>
          <w:szCs w:val="24"/>
        </w:rPr>
      </w:pPr>
    </w:p>
    <w:p w14:paraId="6C4CC979" w14:textId="1940222F" w:rsidR="000A73A3" w:rsidRDefault="006918E5" w:rsidP="00202B9C">
      <w:pPr>
        <w:spacing w:after="0" w:line="240" w:lineRule="auto"/>
        <w:jc w:val="both"/>
        <w:rPr>
          <w:rFonts w:ascii="Arial" w:hAnsi="Arial" w:cs="Arial"/>
          <w:b/>
          <w:bCs/>
          <w:sz w:val="24"/>
          <w:szCs w:val="24"/>
        </w:rPr>
      </w:pPr>
      <w:r w:rsidRPr="007E6726">
        <w:rPr>
          <w:rFonts w:ascii="Arial" w:hAnsi="Arial" w:cs="Arial"/>
          <w:b/>
          <w:bCs/>
          <w:sz w:val="24"/>
          <w:szCs w:val="24"/>
        </w:rPr>
        <w:t>Reorganisation of the interior of RoS buildings</w:t>
      </w:r>
    </w:p>
    <w:p w14:paraId="4C6C1C98" w14:textId="77777777" w:rsidR="00CB45FB" w:rsidRPr="007E6726" w:rsidRDefault="00CB45FB" w:rsidP="00202B9C">
      <w:pPr>
        <w:spacing w:after="0" w:line="240" w:lineRule="auto"/>
        <w:jc w:val="both"/>
        <w:rPr>
          <w:rFonts w:ascii="Arial" w:hAnsi="Arial" w:cs="Arial"/>
          <w:b/>
          <w:bCs/>
          <w:sz w:val="24"/>
          <w:szCs w:val="24"/>
        </w:rPr>
      </w:pPr>
    </w:p>
    <w:p w14:paraId="22CB12A9" w14:textId="1D715AE9" w:rsidR="00BF20B1" w:rsidRPr="007E6726" w:rsidRDefault="006440A4" w:rsidP="00202B9C">
      <w:pPr>
        <w:spacing w:after="0" w:line="240" w:lineRule="auto"/>
        <w:jc w:val="both"/>
        <w:rPr>
          <w:rFonts w:ascii="Arial" w:hAnsi="Arial" w:cs="Arial"/>
          <w:sz w:val="24"/>
          <w:szCs w:val="24"/>
        </w:rPr>
      </w:pPr>
      <w:r>
        <w:rPr>
          <w:rFonts w:ascii="Arial" w:hAnsi="Arial" w:cs="Arial"/>
          <w:sz w:val="24"/>
          <w:szCs w:val="24"/>
        </w:rPr>
        <w:t>3</w:t>
      </w:r>
      <w:r w:rsidR="00CB45FB">
        <w:rPr>
          <w:rFonts w:ascii="Arial" w:hAnsi="Arial" w:cs="Arial"/>
          <w:sz w:val="24"/>
          <w:szCs w:val="24"/>
        </w:rPr>
        <w:t>1</w:t>
      </w:r>
      <w:r>
        <w:rPr>
          <w:rFonts w:ascii="Arial" w:hAnsi="Arial" w:cs="Arial"/>
          <w:sz w:val="24"/>
          <w:szCs w:val="24"/>
        </w:rPr>
        <w:t>.</w:t>
      </w:r>
      <w:r>
        <w:rPr>
          <w:rFonts w:ascii="Arial" w:hAnsi="Arial" w:cs="Arial"/>
          <w:sz w:val="24"/>
          <w:szCs w:val="24"/>
        </w:rPr>
        <w:tab/>
      </w:r>
      <w:r w:rsidR="005D2D6D" w:rsidRPr="007E6726">
        <w:rPr>
          <w:rFonts w:ascii="Arial" w:hAnsi="Arial" w:cs="Arial"/>
          <w:sz w:val="24"/>
          <w:szCs w:val="24"/>
        </w:rPr>
        <w:t>To</w:t>
      </w:r>
      <w:r w:rsidR="006918E5" w:rsidRPr="007E6726">
        <w:rPr>
          <w:rFonts w:ascii="Arial" w:hAnsi="Arial" w:cs="Arial"/>
          <w:sz w:val="24"/>
          <w:szCs w:val="24"/>
        </w:rPr>
        <w:t xml:space="preserve"> comply with the social distancing measures </w:t>
      </w:r>
      <w:r w:rsidR="005D2D6D" w:rsidRPr="007E6726">
        <w:rPr>
          <w:rFonts w:ascii="Arial" w:hAnsi="Arial" w:cs="Arial"/>
          <w:sz w:val="24"/>
          <w:szCs w:val="24"/>
        </w:rPr>
        <w:t>and</w:t>
      </w:r>
      <w:r w:rsidR="006918E5" w:rsidRPr="007E6726">
        <w:rPr>
          <w:rFonts w:ascii="Arial" w:hAnsi="Arial" w:cs="Arial"/>
          <w:sz w:val="24"/>
          <w:szCs w:val="24"/>
        </w:rPr>
        <w:t xml:space="preserve"> to recreate a work environment that was compliant with ongoing restrictions</w:t>
      </w:r>
      <w:r w:rsidR="00BB4933" w:rsidRPr="007E6726">
        <w:rPr>
          <w:rFonts w:ascii="Arial" w:hAnsi="Arial" w:cs="Arial"/>
          <w:sz w:val="24"/>
          <w:szCs w:val="24"/>
        </w:rPr>
        <w:t>,</w:t>
      </w:r>
      <w:r w:rsidR="006918E5" w:rsidRPr="007E6726">
        <w:rPr>
          <w:rFonts w:ascii="Arial" w:hAnsi="Arial" w:cs="Arial"/>
          <w:sz w:val="24"/>
          <w:szCs w:val="24"/>
        </w:rPr>
        <w:t xml:space="preserve"> RoS took radical steps to completely change the interior of MBH</w:t>
      </w:r>
      <w:r w:rsidR="004A68F6">
        <w:rPr>
          <w:rFonts w:ascii="Arial" w:hAnsi="Arial" w:cs="Arial"/>
          <w:sz w:val="24"/>
          <w:szCs w:val="24"/>
        </w:rPr>
        <w:t>/SVP</w:t>
      </w:r>
      <w:r w:rsidR="006F7313" w:rsidRPr="007E6726">
        <w:rPr>
          <w:rFonts w:ascii="Arial" w:hAnsi="Arial" w:cs="Arial"/>
          <w:sz w:val="24"/>
          <w:szCs w:val="24"/>
        </w:rPr>
        <w:t xml:space="preserve">. This included the removal of all personal </w:t>
      </w:r>
      <w:r w:rsidR="00B22E77">
        <w:rPr>
          <w:rFonts w:ascii="Arial" w:hAnsi="Arial" w:cs="Arial"/>
          <w:sz w:val="24"/>
          <w:szCs w:val="24"/>
        </w:rPr>
        <w:t>cabinets (</w:t>
      </w:r>
      <w:r w:rsidR="006F7313" w:rsidRPr="007E6726">
        <w:rPr>
          <w:rFonts w:ascii="Arial" w:hAnsi="Arial" w:cs="Arial"/>
          <w:sz w:val="24"/>
          <w:szCs w:val="24"/>
        </w:rPr>
        <w:t>PEDs</w:t>
      </w:r>
      <w:r w:rsidR="00B22E77">
        <w:rPr>
          <w:rFonts w:ascii="Arial" w:hAnsi="Arial" w:cs="Arial"/>
          <w:sz w:val="24"/>
          <w:szCs w:val="24"/>
        </w:rPr>
        <w:t>)</w:t>
      </w:r>
      <w:r w:rsidR="006F7313" w:rsidRPr="007E6726">
        <w:rPr>
          <w:rFonts w:ascii="Arial" w:hAnsi="Arial" w:cs="Arial"/>
          <w:sz w:val="24"/>
          <w:szCs w:val="24"/>
        </w:rPr>
        <w:t xml:space="preserve"> from the wing floors and creating a logistics solution to transporting colleagues personal item</w:t>
      </w:r>
      <w:r w:rsidR="00BB4933" w:rsidRPr="007E6726">
        <w:rPr>
          <w:rFonts w:ascii="Arial" w:hAnsi="Arial" w:cs="Arial"/>
          <w:sz w:val="24"/>
          <w:szCs w:val="24"/>
        </w:rPr>
        <w:t>s</w:t>
      </w:r>
      <w:r w:rsidR="006F7313" w:rsidRPr="007E6726">
        <w:rPr>
          <w:rFonts w:ascii="Arial" w:hAnsi="Arial" w:cs="Arial"/>
          <w:sz w:val="24"/>
          <w:szCs w:val="24"/>
        </w:rPr>
        <w:t xml:space="preserve"> to their homes or storing them in another</w:t>
      </w:r>
      <w:r w:rsidR="00BF20B1" w:rsidRPr="007E6726">
        <w:rPr>
          <w:rFonts w:ascii="Arial" w:hAnsi="Arial" w:cs="Arial"/>
          <w:sz w:val="24"/>
          <w:szCs w:val="24"/>
        </w:rPr>
        <w:t xml:space="preserve"> unused area of MBH. Lockers, where applicable were also cleared in both MBH and SVP.</w:t>
      </w:r>
      <w:r w:rsidR="005D2D6D">
        <w:rPr>
          <w:rFonts w:ascii="Arial" w:hAnsi="Arial" w:cs="Arial"/>
          <w:sz w:val="24"/>
          <w:szCs w:val="24"/>
        </w:rPr>
        <w:t xml:space="preserve"> 95% of RoS colleagues have now had their PED items shipped to their homes or given a notice to dispose of them.</w:t>
      </w:r>
    </w:p>
    <w:p w14:paraId="4126F850" w14:textId="77777777" w:rsidR="00BB4933" w:rsidRPr="007E6726" w:rsidRDefault="00BB4933" w:rsidP="00202B9C">
      <w:pPr>
        <w:spacing w:after="0" w:line="240" w:lineRule="auto"/>
        <w:jc w:val="both"/>
        <w:rPr>
          <w:rFonts w:ascii="Arial" w:hAnsi="Arial" w:cs="Arial"/>
          <w:sz w:val="24"/>
          <w:szCs w:val="24"/>
        </w:rPr>
      </w:pPr>
    </w:p>
    <w:p w14:paraId="1B965FCB" w14:textId="63C09173" w:rsidR="001A61ED" w:rsidRDefault="006440A4" w:rsidP="001A61ED">
      <w:pPr>
        <w:spacing w:after="0" w:line="240" w:lineRule="auto"/>
        <w:jc w:val="both"/>
        <w:rPr>
          <w:rFonts w:ascii="Arial" w:hAnsi="Arial" w:cs="Arial"/>
          <w:sz w:val="24"/>
          <w:szCs w:val="24"/>
        </w:rPr>
      </w:pPr>
      <w:r>
        <w:rPr>
          <w:rFonts w:ascii="Arial" w:hAnsi="Arial" w:cs="Arial"/>
          <w:sz w:val="24"/>
          <w:szCs w:val="24"/>
        </w:rPr>
        <w:t>3</w:t>
      </w:r>
      <w:r w:rsidR="00CB45FB">
        <w:rPr>
          <w:rFonts w:ascii="Arial" w:hAnsi="Arial" w:cs="Arial"/>
          <w:sz w:val="24"/>
          <w:szCs w:val="24"/>
        </w:rPr>
        <w:t>2</w:t>
      </w:r>
      <w:r>
        <w:rPr>
          <w:rFonts w:ascii="Arial" w:hAnsi="Arial" w:cs="Arial"/>
          <w:sz w:val="24"/>
          <w:szCs w:val="24"/>
        </w:rPr>
        <w:t>.</w:t>
      </w:r>
      <w:r>
        <w:rPr>
          <w:rFonts w:ascii="Arial" w:hAnsi="Arial" w:cs="Arial"/>
          <w:sz w:val="24"/>
          <w:szCs w:val="24"/>
        </w:rPr>
        <w:tab/>
      </w:r>
      <w:r w:rsidR="006B69E2" w:rsidRPr="007E6726">
        <w:rPr>
          <w:rFonts w:ascii="Arial" w:hAnsi="Arial" w:cs="Arial"/>
          <w:sz w:val="24"/>
          <w:szCs w:val="24"/>
        </w:rPr>
        <w:t>Desk layout</w:t>
      </w:r>
      <w:r>
        <w:rPr>
          <w:rFonts w:ascii="Arial" w:hAnsi="Arial" w:cs="Arial"/>
          <w:sz w:val="24"/>
          <w:szCs w:val="24"/>
        </w:rPr>
        <w:t>s were</w:t>
      </w:r>
      <w:r w:rsidR="006B69E2" w:rsidRPr="007E6726">
        <w:rPr>
          <w:rFonts w:ascii="Arial" w:hAnsi="Arial" w:cs="Arial"/>
          <w:sz w:val="24"/>
          <w:szCs w:val="24"/>
        </w:rPr>
        <w:t xml:space="preserve"> also reorganised with all desks now at 2m distance between each other and all spare desks have been removed from operational wings.</w:t>
      </w:r>
      <w:r w:rsidR="00BB4933" w:rsidRPr="007E6726">
        <w:rPr>
          <w:rFonts w:ascii="Arial" w:hAnsi="Arial" w:cs="Arial"/>
          <w:sz w:val="24"/>
          <w:szCs w:val="24"/>
        </w:rPr>
        <w:t xml:space="preserve"> </w:t>
      </w:r>
      <w:r w:rsidR="00BF20B1" w:rsidRPr="007E6726">
        <w:rPr>
          <w:rFonts w:ascii="Arial" w:hAnsi="Arial" w:cs="Arial"/>
          <w:sz w:val="24"/>
          <w:szCs w:val="24"/>
        </w:rPr>
        <w:t>This reorganisation also allowed for a deep clean to commence of utilised wings and for occupied work area</w:t>
      </w:r>
      <w:r>
        <w:rPr>
          <w:rFonts w:ascii="Arial" w:hAnsi="Arial" w:cs="Arial"/>
          <w:sz w:val="24"/>
          <w:szCs w:val="24"/>
        </w:rPr>
        <w:t>s</w:t>
      </w:r>
      <w:r w:rsidR="00BF20B1" w:rsidRPr="007E6726">
        <w:rPr>
          <w:rFonts w:ascii="Arial" w:hAnsi="Arial" w:cs="Arial"/>
          <w:sz w:val="24"/>
          <w:szCs w:val="24"/>
        </w:rPr>
        <w:t xml:space="preserve"> to be cleaned more efficiently.</w:t>
      </w:r>
      <w:r w:rsidR="001A61ED">
        <w:rPr>
          <w:rFonts w:ascii="Arial" w:hAnsi="Arial" w:cs="Arial"/>
          <w:sz w:val="24"/>
          <w:szCs w:val="24"/>
        </w:rPr>
        <w:t xml:space="preserve"> </w:t>
      </w:r>
    </w:p>
    <w:p w14:paraId="1767C891" w14:textId="77777777" w:rsidR="00BB4933" w:rsidRPr="007E6726" w:rsidRDefault="00BB4933" w:rsidP="00202B9C">
      <w:pPr>
        <w:spacing w:after="0" w:line="240" w:lineRule="auto"/>
        <w:jc w:val="both"/>
        <w:rPr>
          <w:rFonts w:ascii="Arial" w:hAnsi="Arial" w:cs="Arial"/>
          <w:sz w:val="24"/>
          <w:szCs w:val="24"/>
        </w:rPr>
      </w:pPr>
    </w:p>
    <w:p w14:paraId="09D2C8B5" w14:textId="4419AD1C" w:rsidR="006918E5" w:rsidRPr="007E6726" w:rsidRDefault="006440A4" w:rsidP="00202B9C">
      <w:pPr>
        <w:spacing w:after="0" w:line="240" w:lineRule="auto"/>
        <w:jc w:val="both"/>
        <w:rPr>
          <w:rFonts w:ascii="Arial" w:hAnsi="Arial" w:cs="Arial"/>
          <w:sz w:val="24"/>
          <w:szCs w:val="24"/>
        </w:rPr>
      </w:pPr>
      <w:r>
        <w:rPr>
          <w:rFonts w:ascii="Arial" w:hAnsi="Arial" w:cs="Arial"/>
          <w:sz w:val="24"/>
          <w:szCs w:val="24"/>
        </w:rPr>
        <w:t>3</w:t>
      </w:r>
      <w:r w:rsidR="00CB45FB">
        <w:rPr>
          <w:rFonts w:ascii="Arial" w:hAnsi="Arial" w:cs="Arial"/>
          <w:sz w:val="24"/>
          <w:szCs w:val="24"/>
        </w:rPr>
        <w:t>3</w:t>
      </w:r>
      <w:r>
        <w:rPr>
          <w:rFonts w:ascii="Arial" w:hAnsi="Arial" w:cs="Arial"/>
          <w:sz w:val="24"/>
          <w:szCs w:val="24"/>
        </w:rPr>
        <w:t>.</w:t>
      </w:r>
      <w:r>
        <w:rPr>
          <w:rFonts w:ascii="Arial" w:hAnsi="Arial" w:cs="Arial"/>
          <w:sz w:val="24"/>
          <w:szCs w:val="24"/>
        </w:rPr>
        <w:tab/>
      </w:r>
      <w:r w:rsidR="00BF20B1" w:rsidRPr="007E6726">
        <w:rPr>
          <w:rFonts w:ascii="Arial" w:hAnsi="Arial" w:cs="Arial"/>
          <w:sz w:val="24"/>
          <w:szCs w:val="24"/>
        </w:rPr>
        <w:t xml:space="preserve">The support team </w:t>
      </w:r>
      <w:r w:rsidRPr="007E6726">
        <w:rPr>
          <w:rFonts w:ascii="Arial" w:hAnsi="Arial" w:cs="Arial"/>
          <w:sz w:val="24"/>
          <w:szCs w:val="24"/>
        </w:rPr>
        <w:t>have</w:t>
      </w:r>
      <w:r w:rsidR="004A68F6">
        <w:rPr>
          <w:rFonts w:ascii="Arial" w:hAnsi="Arial" w:cs="Arial"/>
          <w:sz w:val="24"/>
          <w:szCs w:val="24"/>
        </w:rPr>
        <w:t xml:space="preserve"> maintained the</w:t>
      </w:r>
      <w:r w:rsidRPr="007E6726">
        <w:rPr>
          <w:rFonts w:ascii="Arial" w:hAnsi="Arial" w:cs="Arial"/>
          <w:sz w:val="24"/>
          <w:szCs w:val="24"/>
        </w:rPr>
        <w:t xml:space="preserve"> increased cleaning in all occupied areas</w:t>
      </w:r>
      <w:r w:rsidR="00402B18">
        <w:rPr>
          <w:rFonts w:ascii="Arial" w:hAnsi="Arial" w:cs="Arial"/>
          <w:sz w:val="24"/>
          <w:szCs w:val="24"/>
        </w:rPr>
        <w:t xml:space="preserve"> that was introduced</w:t>
      </w:r>
      <w:r w:rsidRPr="007E6726">
        <w:rPr>
          <w:rFonts w:ascii="Arial" w:hAnsi="Arial" w:cs="Arial"/>
          <w:sz w:val="24"/>
          <w:szCs w:val="24"/>
        </w:rPr>
        <w:t xml:space="preserve"> </w:t>
      </w:r>
      <w:r w:rsidR="00BF20B1" w:rsidRPr="007E6726">
        <w:rPr>
          <w:rFonts w:ascii="Arial" w:hAnsi="Arial" w:cs="Arial"/>
          <w:sz w:val="24"/>
          <w:szCs w:val="24"/>
        </w:rPr>
        <w:t xml:space="preserve">during the COVID </w:t>
      </w:r>
      <w:r w:rsidR="00CB45FB" w:rsidRPr="007E6726">
        <w:rPr>
          <w:rFonts w:ascii="Arial" w:hAnsi="Arial" w:cs="Arial"/>
          <w:sz w:val="24"/>
          <w:szCs w:val="24"/>
        </w:rPr>
        <w:t>pandemic and</w:t>
      </w:r>
      <w:r w:rsidR="00166918" w:rsidRPr="007E6726">
        <w:rPr>
          <w:rFonts w:ascii="Arial" w:hAnsi="Arial" w:cs="Arial"/>
          <w:sz w:val="24"/>
          <w:szCs w:val="24"/>
        </w:rPr>
        <w:t xml:space="preserve"> identified high area touch points</w:t>
      </w:r>
      <w:r w:rsidR="0018100A">
        <w:rPr>
          <w:rFonts w:ascii="Arial" w:hAnsi="Arial" w:cs="Arial"/>
          <w:sz w:val="24"/>
          <w:szCs w:val="24"/>
        </w:rPr>
        <w:t xml:space="preserve">. </w:t>
      </w:r>
      <w:r w:rsidR="004A68F6">
        <w:rPr>
          <w:rFonts w:ascii="Arial" w:hAnsi="Arial" w:cs="Arial"/>
          <w:sz w:val="24"/>
          <w:szCs w:val="24"/>
        </w:rPr>
        <w:t xml:space="preserve">This process </w:t>
      </w:r>
      <w:r w:rsidR="00402B18">
        <w:rPr>
          <w:rFonts w:ascii="Arial" w:hAnsi="Arial" w:cs="Arial"/>
          <w:sz w:val="24"/>
          <w:szCs w:val="24"/>
        </w:rPr>
        <w:t xml:space="preserve">continues and a high level of cleaning remains in place. This will ensure that both MBH/SVP operate at the highest levels of a clean facility and help control and reduce the spread of any </w:t>
      </w:r>
    </w:p>
    <w:p w14:paraId="4CB02973" w14:textId="77777777" w:rsidR="00BB4933" w:rsidRPr="007E6726" w:rsidRDefault="00BB4933" w:rsidP="00202B9C">
      <w:pPr>
        <w:spacing w:after="0" w:line="240" w:lineRule="auto"/>
        <w:jc w:val="both"/>
        <w:rPr>
          <w:rFonts w:ascii="Arial" w:hAnsi="Arial" w:cs="Arial"/>
          <w:sz w:val="24"/>
          <w:szCs w:val="24"/>
        </w:rPr>
      </w:pPr>
    </w:p>
    <w:p w14:paraId="734AB087" w14:textId="53EB2E6D" w:rsidR="006B69E2" w:rsidRDefault="0018100A" w:rsidP="00202B9C">
      <w:pPr>
        <w:spacing w:after="0" w:line="240" w:lineRule="auto"/>
        <w:jc w:val="both"/>
        <w:rPr>
          <w:rFonts w:ascii="Arial" w:hAnsi="Arial" w:cs="Arial"/>
          <w:sz w:val="24"/>
          <w:szCs w:val="24"/>
        </w:rPr>
      </w:pPr>
      <w:r>
        <w:rPr>
          <w:rFonts w:ascii="Arial" w:hAnsi="Arial" w:cs="Arial"/>
          <w:sz w:val="24"/>
          <w:szCs w:val="24"/>
        </w:rPr>
        <w:t>3</w:t>
      </w:r>
      <w:r w:rsidR="00CB45FB">
        <w:rPr>
          <w:rFonts w:ascii="Arial" w:hAnsi="Arial" w:cs="Arial"/>
          <w:sz w:val="24"/>
          <w:szCs w:val="24"/>
        </w:rPr>
        <w:t>4</w:t>
      </w:r>
      <w:r>
        <w:rPr>
          <w:rFonts w:ascii="Arial" w:hAnsi="Arial" w:cs="Arial"/>
          <w:sz w:val="24"/>
          <w:szCs w:val="24"/>
        </w:rPr>
        <w:t>.</w:t>
      </w:r>
      <w:r>
        <w:rPr>
          <w:rFonts w:ascii="Arial" w:hAnsi="Arial" w:cs="Arial"/>
          <w:sz w:val="24"/>
          <w:szCs w:val="24"/>
        </w:rPr>
        <w:tab/>
      </w:r>
      <w:r w:rsidR="005D2D6D">
        <w:rPr>
          <w:rFonts w:ascii="Arial" w:hAnsi="Arial" w:cs="Arial"/>
          <w:sz w:val="24"/>
          <w:szCs w:val="24"/>
        </w:rPr>
        <w:t xml:space="preserve">This reorganisation has also changed the dynamic of the building and presented opportunities to allow outside SG agencies to utilise the new space within MBH/SVP. This has seen other agencies occupy areas within </w:t>
      </w:r>
      <w:r w:rsidR="008F543D">
        <w:rPr>
          <w:rFonts w:ascii="Arial" w:hAnsi="Arial" w:cs="Arial"/>
          <w:sz w:val="24"/>
          <w:szCs w:val="24"/>
        </w:rPr>
        <w:t xml:space="preserve">MBH/SVP and RoS will continue to present these opportunities to the wider SG </w:t>
      </w:r>
    </w:p>
    <w:p w14:paraId="4BCFC235" w14:textId="46B04635" w:rsidR="006440A4" w:rsidRDefault="006440A4" w:rsidP="00202B9C">
      <w:pPr>
        <w:spacing w:after="0" w:line="240" w:lineRule="auto"/>
        <w:jc w:val="both"/>
        <w:rPr>
          <w:rFonts w:ascii="Arial" w:hAnsi="Arial" w:cs="Arial"/>
          <w:sz w:val="24"/>
          <w:szCs w:val="24"/>
        </w:rPr>
      </w:pPr>
    </w:p>
    <w:p w14:paraId="576AFAD7" w14:textId="55F560FD" w:rsidR="00BA2ACF" w:rsidRPr="007E6726" w:rsidRDefault="004F65A7" w:rsidP="00202B9C">
      <w:pPr>
        <w:spacing w:after="0" w:line="240" w:lineRule="auto"/>
        <w:jc w:val="both"/>
        <w:rPr>
          <w:rFonts w:ascii="Arial" w:hAnsi="Arial" w:cs="Arial"/>
          <w:b/>
          <w:bCs/>
          <w:sz w:val="24"/>
          <w:szCs w:val="24"/>
        </w:rPr>
      </w:pPr>
      <w:r w:rsidRPr="007E6726">
        <w:rPr>
          <w:rFonts w:ascii="Arial" w:hAnsi="Arial" w:cs="Arial"/>
          <w:b/>
          <w:bCs/>
          <w:sz w:val="24"/>
          <w:szCs w:val="24"/>
        </w:rPr>
        <w:t>Healthy Working Lives</w:t>
      </w:r>
    </w:p>
    <w:p w14:paraId="4F426485" w14:textId="77777777" w:rsidR="00BB4933" w:rsidRPr="007E6726" w:rsidRDefault="00BB4933" w:rsidP="00202B9C">
      <w:pPr>
        <w:spacing w:after="0" w:line="240" w:lineRule="auto"/>
        <w:jc w:val="both"/>
        <w:rPr>
          <w:rFonts w:ascii="Arial" w:hAnsi="Arial" w:cs="Arial"/>
          <w:b/>
          <w:bCs/>
          <w:sz w:val="24"/>
          <w:szCs w:val="24"/>
        </w:rPr>
      </w:pPr>
    </w:p>
    <w:p w14:paraId="3C7FF9E7" w14:textId="6A718E47" w:rsidR="00F143A0" w:rsidRPr="007E6726" w:rsidRDefault="001A61ED" w:rsidP="00202B9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35</w:t>
      </w:r>
      <w:r w:rsidR="0018100A">
        <w:rPr>
          <w:rFonts w:ascii="Arial" w:eastAsia="Times New Roman" w:hAnsi="Arial" w:cs="Arial"/>
          <w:color w:val="000000"/>
          <w:sz w:val="24"/>
          <w:szCs w:val="24"/>
          <w:lang w:eastAsia="en-GB"/>
        </w:rPr>
        <w:t>.</w:t>
      </w:r>
      <w:r w:rsidR="0018100A">
        <w:rPr>
          <w:rFonts w:ascii="Arial" w:eastAsia="Times New Roman" w:hAnsi="Arial" w:cs="Arial"/>
          <w:color w:val="000000"/>
          <w:sz w:val="24"/>
          <w:szCs w:val="24"/>
          <w:lang w:eastAsia="en-GB"/>
        </w:rPr>
        <w:tab/>
      </w:r>
      <w:r w:rsidR="00BA2ACF" w:rsidRPr="007E6726">
        <w:rPr>
          <w:rFonts w:ascii="Arial" w:eastAsia="Times New Roman" w:hAnsi="Arial" w:cs="Arial"/>
          <w:color w:val="000000"/>
          <w:sz w:val="24"/>
          <w:szCs w:val="24"/>
          <w:lang w:eastAsia="en-GB"/>
        </w:rPr>
        <w:t xml:space="preserve">RoS is a gold award holder of Healthy Working Lives. This was retained for </w:t>
      </w:r>
      <w:r w:rsidR="007938C6">
        <w:rPr>
          <w:rFonts w:ascii="Arial" w:eastAsia="Times New Roman" w:hAnsi="Arial" w:cs="Arial"/>
          <w:color w:val="000000"/>
          <w:sz w:val="24"/>
          <w:szCs w:val="24"/>
          <w:lang w:eastAsia="en-GB"/>
        </w:rPr>
        <w:t>202</w:t>
      </w:r>
      <w:r w:rsidR="008F543D">
        <w:rPr>
          <w:rFonts w:ascii="Arial" w:eastAsia="Times New Roman" w:hAnsi="Arial" w:cs="Arial"/>
          <w:color w:val="000000"/>
          <w:sz w:val="24"/>
          <w:szCs w:val="24"/>
          <w:lang w:eastAsia="en-GB"/>
        </w:rPr>
        <w:t>1</w:t>
      </w:r>
      <w:r w:rsidR="007938C6">
        <w:rPr>
          <w:rFonts w:ascii="Arial" w:eastAsia="Times New Roman" w:hAnsi="Arial" w:cs="Arial"/>
          <w:color w:val="000000"/>
          <w:sz w:val="24"/>
          <w:szCs w:val="24"/>
          <w:lang w:eastAsia="en-GB"/>
        </w:rPr>
        <w:t>/</w:t>
      </w:r>
      <w:r w:rsidR="008F543D">
        <w:rPr>
          <w:rFonts w:ascii="Arial" w:eastAsia="Times New Roman" w:hAnsi="Arial" w:cs="Arial"/>
          <w:color w:val="000000"/>
          <w:sz w:val="24"/>
          <w:szCs w:val="24"/>
          <w:lang w:eastAsia="en-GB"/>
        </w:rPr>
        <w:t>2</w:t>
      </w:r>
      <w:r w:rsidR="007938C6">
        <w:rPr>
          <w:rFonts w:ascii="Arial" w:eastAsia="Times New Roman" w:hAnsi="Arial" w:cs="Arial"/>
          <w:color w:val="000000"/>
          <w:sz w:val="24"/>
          <w:szCs w:val="24"/>
          <w:lang w:eastAsia="en-GB"/>
        </w:rPr>
        <w:t xml:space="preserve">1, which is the </w:t>
      </w:r>
      <w:r w:rsidR="008F543D">
        <w:rPr>
          <w:rFonts w:ascii="Arial" w:eastAsia="Times New Roman" w:hAnsi="Arial" w:cs="Arial"/>
          <w:color w:val="000000"/>
          <w:sz w:val="24"/>
          <w:szCs w:val="24"/>
          <w:lang w:eastAsia="en-GB"/>
        </w:rPr>
        <w:t>5</w:t>
      </w:r>
      <w:r w:rsidR="007938C6" w:rsidRPr="007938C6">
        <w:rPr>
          <w:rFonts w:ascii="Arial" w:eastAsia="Times New Roman" w:hAnsi="Arial" w:cs="Arial"/>
          <w:color w:val="000000"/>
          <w:sz w:val="24"/>
          <w:szCs w:val="24"/>
          <w:vertAlign w:val="superscript"/>
          <w:lang w:eastAsia="en-GB"/>
        </w:rPr>
        <w:t>th</w:t>
      </w:r>
      <w:r w:rsidR="007938C6">
        <w:rPr>
          <w:rFonts w:ascii="Arial" w:eastAsia="Times New Roman" w:hAnsi="Arial" w:cs="Arial"/>
          <w:color w:val="000000"/>
          <w:sz w:val="24"/>
          <w:szCs w:val="24"/>
          <w:lang w:eastAsia="en-GB"/>
        </w:rPr>
        <w:t xml:space="preserve"> consecutive year.</w:t>
      </w:r>
      <w:r w:rsidR="00BA2ACF" w:rsidRPr="007E6726">
        <w:rPr>
          <w:rFonts w:ascii="Arial" w:eastAsia="Times New Roman" w:hAnsi="Arial" w:cs="Arial"/>
          <w:color w:val="000000"/>
          <w:sz w:val="24"/>
          <w:szCs w:val="24"/>
          <w:lang w:eastAsia="en-GB"/>
        </w:rPr>
        <w:t xml:space="preserve"> This award recognises the commitment of RoS to improve health, </w:t>
      </w:r>
      <w:r w:rsidR="00DE06A4" w:rsidRPr="007E6726">
        <w:rPr>
          <w:rFonts w:ascii="Arial" w:eastAsia="Times New Roman" w:hAnsi="Arial" w:cs="Arial"/>
          <w:color w:val="000000"/>
          <w:sz w:val="24"/>
          <w:szCs w:val="24"/>
          <w:lang w:eastAsia="en-GB"/>
        </w:rPr>
        <w:t>safety,</w:t>
      </w:r>
      <w:r w:rsidR="00BA2ACF" w:rsidRPr="007E6726">
        <w:rPr>
          <w:rFonts w:ascii="Arial" w:eastAsia="Times New Roman" w:hAnsi="Arial" w:cs="Arial"/>
          <w:color w:val="000000"/>
          <w:sz w:val="24"/>
          <w:szCs w:val="24"/>
          <w:lang w:eastAsia="en-GB"/>
        </w:rPr>
        <w:t xml:space="preserve"> and wellbeing for all </w:t>
      </w:r>
      <w:r w:rsidR="00041AAD" w:rsidRPr="007E6726">
        <w:rPr>
          <w:rFonts w:ascii="Arial" w:eastAsia="Times New Roman" w:hAnsi="Arial" w:cs="Arial"/>
          <w:color w:val="000000"/>
          <w:sz w:val="24"/>
          <w:szCs w:val="24"/>
          <w:lang w:eastAsia="en-GB"/>
        </w:rPr>
        <w:t>colleagues.</w:t>
      </w:r>
    </w:p>
    <w:p w14:paraId="477EB5E0" w14:textId="77777777" w:rsidR="00F143A0" w:rsidRPr="007E6726" w:rsidRDefault="00F143A0" w:rsidP="00202B9C">
      <w:pPr>
        <w:spacing w:after="0" w:line="240" w:lineRule="auto"/>
        <w:jc w:val="both"/>
        <w:rPr>
          <w:rFonts w:ascii="Arial" w:eastAsia="Times New Roman" w:hAnsi="Arial" w:cs="Arial"/>
          <w:color w:val="000000"/>
          <w:sz w:val="24"/>
          <w:szCs w:val="24"/>
          <w:lang w:eastAsia="en-GB"/>
        </w:rPr>
      </w:pPr>
    </w:p>
    <w:p w14:paraId="50829A3E" w14:textId="411719D5" w:rsidR="00AD6E1E" w:rsidRPr="007E6726" w:rsidRDefault="00AD6E1E" w:rsidP="00202B9C">
      <w:pPr>
        <w:spacing w:after="0" w:line="240" w:lineRule="auto"/>
        <w:jc w:val="both"/>
        <w:rPr>
          <w:rFonts w:ascii="Arial" w:eastAsia="Times New Roman" w:hAnsi="Arial" w:cs="Arial"/>
          <w:b/>
          <w:color w:val="000000"/>
          <w:sz w:val="24"/>
          <w:szCs w:val="24"/>
          <w:lang w:eastAsia="en-GB"/>
        </w:rPr>
      </w:pPr>
      <w:r w:rsidRPr="007E6726">
        <w:rPr>
          <w:rFonts w:ascii="Arial" w:eastAsia="Times New Roman" w:hAnsi="Arial" w:cs="Arial"/>
          <w:b/>
          <w:color w:val="000000"/>
          <w:sz w:val="24"/>
          <w:szCs w:val="24"/>
          <w:lang w:eastAsia="en-GB"/>
        </w:rPr>
        <w:t>Consultation</w:t>
      </w:r>
    </w:p>
    <w:p w14:paraId="2E46E037" w14:textId="77777777" w:rsidR="00BB4933" w:rsidRPr="007E6726" w:rsidRDefault="00BB4933" w:rsidP="00202B9C">
      <w:pPr>
        <w:spacing w:after="0" w:line="240" w:lineRule="auto"/>
        <w:jc w:val="both"/>
        <w:rPr>
          <w:rFonts w:ascii="Arial" w:hAnsi="Arial" w:cs="Arial"/>
          <w:b/>
          <w:bCs/>
          <w:sz w:val="24"/>
          <w:szCs w:val="24"/>
        </w:rPr>
      </w:pPr>
    </w:p>
    <w:p w14:paraId="4F9D9957" w14:textId="58989B63" w:rsidR="00AD6E1E" w:rsidRPr="007E6726" w:rsidRDefault="001A61ED" w:rsidP="00202B9C">
      <w:pPr>
        <w:pStyle w:val="ListParagraph"/>
        <w:shd w:val="clear" w:color="auto" w:fill="FFFFFF"/>
        <w:spacing w:after="0" w:line="240" w:lineRule="auto"/>
        <w:ind w:left="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36</w:t>
      </w:r>
      <w:r w:rsidR="0018100A">
        <w:rPr>
          <w:rFonts w:ascii="Arial" w:eastAsia="Times New Roman" w:hAnsi="Arial" w:cs="Arial"/>
          <w:color w:val="000000"/>
          <w:sz w:val="24"/>
          <w:szCs w:val="24"/>
          <w:lang w:eastAsia="en-GB"/>
        </w:rPr>
        <w:t>.</w:t>
      </w:r>
      <w:r w:rsidR="0018100A">
        <w:rPr>
          <w:rFonts w:ascii="Arial" w:eastAsia="Times New Roman" w:hAnsi="Arial" w:cs="Arial"/>
          <w:color w:val="000000"/>
          <w:sz w:val="24"/>
          <w:szCs w:val="24"/>
          <w:lang w:eastAsia="en-GB"/>
        </w:rPr>
        <w:tab/>
      </w:r>
      <w:r w:rsidR="00AD6E1E" w:rsidRPr="007E6726">
        <w:rPr>
          <w:rFonts w:ascii="Arial" w:eastAsia="Times New Roman" w:hAnsi="Arial" w:cs="Arial"/>
          <w:color w:val="000000"/>
          <w:sz w:val="24"/>
          <w:szCs w:val="24"/>
          <w:lang w:eastAsia="en-GB"/>
        </w:rPr>
        <w:t>Consultation between</w:t>
      </w:r>
      <w:r w:rsidR="00B22E77">
        <w:rPr>
          <w:rFonts w:ascii="Arial" w:eastAsia="Times New Roman" w:hAnsi="Arial" w:cs="Arial"/>
          <w:color w:val="000000"/>
          <w:sz w:val="24"/>
          <w:szCs w:val="24"/>
          <w:lang w:eastAsia="en-GB"/>
        </w:rPr>
        <w:t xml:space="preserve"> Public and Commercial Services Union (PCS)</w:t>
      </w:r>
      <w:r w:rsidR="00AD6E1E" w:rsidRPr="007E6726">
        <w:rPr>
          <w:rFonts w:ascii="Arial" w:eastAsia="Times New Roman" w:hAnsi="Arial" w:cs="Arial"/>
          <w:color w:val="000000"/>
          <w:sz w:val="24"/>
          <w:szCs w:val="24"/>
          <w:lang w:eastAsia="en-GB"/>
        </w:rPr>
        <w:t xml:space="preserve"> and RoS</w:t>
      </w:r>
      <w:r w:rsidR="006A516E" w:rsidRPr="007E6726">
        <w:rPr>
          <w:rFonts w:ascii="Arial" w:eastAsia="Times New Roman" w:hAnsi="Arial" w:cs="Arial"/>
          <w:color w:val="000000"/>
          <w:sz w:val="24"/>
          <w:szCs w:val="24"/>
          <w:lang w:eastAsia="en-GB"/>
        </w:rPr>
        <w:t xml:space="preserve"> management</w:t>
      </w:r>
      <w:r w:rsidR="00AD6E1E" w:rsidRPr="007E6726">
        <w:rPr>
          <w:rFonts w:ascii="Arial" w:eastAsia="Times New Roman" w:hAnsi="Arial" w:cs="Arial"/>
          <w:color w:val="000000"/>
          <w:sz w:val="24"/>
          <w:szCs w:val="24"/>
          <w:lang w:eastAsia="en-GB"/>
        </w:rPr>
        <w:t xml:space="preserve"> continues to provide a</w:t>
      </w:r>
      <w:r w:rsidR="00041AAD" w:rsidRPr="007E6726">
        <w:rPr>
          <w:rFonts w:ascii="Arial" w:eastAsia="Times New Roman" w:hAnsi="Arial" w:cs="Arial"/>
          <w:color w:val="000000"/>
          <w:sz w:val="24"/>
          <w:szCs w:val="24"/>
          <w:lang w:eastAsia="en-GB"/>
        </w:rPr>
        <w:t>n effective</w:t>
      </w:r>
      <w:r w:rsidR="00AD6E1E" w:rsidRPr="007E6726">
        <w:rPr>
          <w:rFonts w:ascii="Arial" w:eastAsia="Times New Roman" w:hAnsi="Arial" w:cs="Arial"/>
          <w:color w:val="000000"/>
          <w:sz w:val="24"/>
          <w:szCs w:val="24"/>
          <w:lang w:eastAsia="en-GB"/>
        </w:rPr>
        <w:t xml:space="preserve"> relationship </w:t>
      </w:r>
      <w:r w:rsidR="006A516E" w:rsidRPr="007E6726">
        <w:rPr>
          <w:rFonts w:ascii="Arial" w:eastAsia="Times New Roman" w:hAnsi="Arial" w:cs="Arial"/>
          <w:color w:val="000000"/>
          <w:sz w:val="24"/>
          <w:szCs w:val="24"/>
          <w:lang w:eastAsia="en-GB"/>
        </w:rPr>
        <w:t>on health and safety matters</w:t>
      </w:r>
      <w:r w:rsidR="00AD6E1E" w:rsidRPr="007E6726">
        <w:rPr>
          <w:rFonts w:ascii="Arial" w:eastAsia="Times New Roman" w:hAnsi="Arial" w:cs="Arial"/>
          <w:color w:val="000000"/>
          <w:sz w:val="24"/>
          <w:szCs w:val="24"/>
          <w:lang w:eastAsia="en-GB"/>
        </w:rPr>
        <w:t xml:space="preserve">. The Health and Safety Committee is active in driving forward health and safety policy and for </w:t>
      </w:r>
      <w:r w:rsidR="006A516E" w:rsidRPr="007E6726">
        <w:rPr>
          <w:rFonts w:ascii="Arial" w:eastAsia="Times New Roman" w:hAnsi="Arial" w:cs="Arial"/>
          <w:color w:val="000000"/>
          <w:sz w:val="24"/>
          <w:szCs w:val="24"/>
          <w:lang w:eastAsia="en-GB"/>
        </w:rPr>
        <w:t xml:space="preserve">addressing the </w:t>
      </w:r>
      <w:r w:rsidR="00AD6E1E" w:rsidRPr="007E6726">
        <w:rPr>
          <w:rFonts w:ascii="Arial" w:eastAsia="Times New Roman" w:hAnsi="Arial" w:cs="Arial"/>
          <w:color w:val="000000"/>
          <w:sz w:val="24"/>
          <w:szCs w:val="24"/>
          <w:lang w:eastAsia="en-GB"/>
        </w:rPr>
        <w:t xml:space="preserve">concerns </w:t>
      </w:r>
      <w:r w:rsidR="006A516E" w:rsidRPr="007E6726">
        <w:rPr>
          <w:rFonts w:ascii="Arial" w:eastAsia="Times New Roman" w:hAnsi="Arial" w:cs="Arial"/>
          <w:color w:val="000000"/>
          <w:sz w:val="24"/>
          <w:szCs w:val="24"/>
          <w:lang w:eastAsia="en-GB"/>
        </w:rPr>
        <w:t xml:space="preserve">of either party. </w:t>
      </w:r>
      <w:r w:rsidR="00AD6E1E" w:rsidRPr="007E6726">
        <w:rPr>
          <w:rFonts w:ascii="Arial" w:eastAsia="Times New Roman" w:hAnsi="Arial" w:cs="Arial"/>
          <w:color w:val="000000"/>
          <w:sz w:val="24"/>
          <w:szCs w:val="24"/>
          <w:lang w:eastAsia="en-GB"/>
        </w:rPr>
        <w:t xml:space="preserve">During the enforced period of absence from MBH and SVP, the committee has continued to meet to discuss any concerns or issues that may arise for colleagues working remotely or </w:t>
      </w:r>
      <w:r w:rsidR="006A516E" w:rsidRPr="007E6726">
        <w:rPr>
          <w:rFonts w:ascii="Arial" w:eastAsia="Times New Roman" w:hAnsi="Arial" w:cs="Arial"/>
          <w:color w:val="000000"/>
          <w:sz w:val="24"/>
          <w:szCs w:val="24"/>
          <w:lang w:eastAsia="en-GB"/>
        </w:rPr>
        <w:t>at</w:t>
      </w:r>
      <w:r w:rsidR="00AD6E1E" w:rsidRPr="007E6726">
        <w:rPr>
          <w:rFonts w:ascii="Arial" w:eastAsia="Times New Roman" w:hAnsi="Arial" w:cs="Arial"/>
          <w:color w:val="000000"/>
          <w:sz w:val="24"/>
          <w:szCs w:val="24"/>
          <w:lang w:eastAsia="en-GB"/>
        </w:rPr>
        <w:t xml:space="preserve"> MBH.</w:t>
      </w:r>
    </w:p>
    <w:p w14:paraId="2BD88DFD" w14:textId="65A63862" w:rsidR="00AD6E1E" w:rsidRPr="007E6726" w:rsidRDefault="00F143A0" w:rsidP="00202B9C">
      <w:pPr>
        <w:spacing w:after="0" w:line="240" w:lineRule="auto"/>
        <w:jc w:val="both"/>
        <w:rPr>
          <w:rFonts w:ascii="Arial" w:hAnsi="Arial" w:cs="Arial"/>
          <w:b/>
          <w:sz w:val="24"/>
          <w:szCs w:val="24"/>
        </w:rPr>
      </w:pPr>
      <w:r w:rsidRPr="007E6726">
        <w:rPr>
          <w:rFonts w:ascii="Arial" w:hAnsi="Arial" w:cs="Arial"/>
          <w:sz w:val="24"/>
          <w:szCs w:val="24"/>
        </w:rPr>
        <w:lastRenderedPageBreak/>
        <w:br/>
      </w:r>
      <w:r w:rsidR="00AD6E1E" w:rsidRPr="007E6726">
        <w:rPr>
          <w:rFonts w:ascii="Arial" w:hAnsi="Arial" w:cs="Arial"/>
          <w:b/>
          <w:sz w:val="24"/>
          <w:szCs w:val="24"/>
        </w:rPr>
        <w:t>Regulator Inspections and Visits</w:t>
      </w:r>
    </w:p>
    <w:p w14:paraId="2DCBFF13" w14:textId="77777777" w:rsidR="00AD6E1E" w:rsidRPr="007E6726" w:rsidRDefault="00AD6E1E" w:rsidP="00202B9C">
      <w:pPr>
        <w:shd w:val="clear" w:color="auto" w:fill="FFFFFF"/>
        <w:spacing w:after="0" w:line="240" w:lineRule="auto"/>
        <w:ind w:left="15"/>
        <w:jc w:val="both"/>
        <w:rPr>
          <w:rFonts w:ascii="Arial" w:hAnsi="Arial" w:cs="Arial"/>
          <w:sz w:val="24"/>
          <w:szCs w:val="24"/>
        </w:rPr>
      </w:pPr>
    </w:p>
    <w:p w14:paraId="08B3DAB9" w14:textId="304EDCCF" w:rsidR="00AD6E1E" w:rsidRPr="007E6726" w:rsidRDefault="001A61ED" w:rsidP="00202B9C">
      <w:pPr>
        <w:pStyle w:val="ListParagraph"/>
        <w:shd w:val="clear" w:color="auto" w:fill="FFFFFF"/>
        <w:spacing w:after="0" w:line="240" w:lineRule="auto"/>
        <w:ind w:left="0"/>
        <w:jc w:val="both"/>
        <w:rPr>
          <w:rFonts w:ascii="Arial" w:hAnsi="Arial" w:cs="Arial"/>
          <w:sz w:val="24"/>
          <w:szCs w:val="24"/>
        </w:rPr>
      </w:pPr>
      <w:r>
        <w:rPr>
          <w:rFonts w:ascii="Arial" w:hAnsi="Arial" w:cs="Arial"/>
          <w:sz w:val="24"/>
          <w:szCs w:val="24"/>
        </w:rPr>
        <w:t>37</w:t>
      </w:r>
      <w:r w:rsidR="0018100A">
        <w:rPr>
          <w:rFonts w:ascii="Arial" w:hAnsi="Arial" w:cs="Arial"/>
          <w:sz w:val="24"/>
          <w:szCs w:val="24"/>
        </w:rPr>
        <w:t>.</w:t>
      </w:r>
      <w:r w:rsidR="0018100A">
        <w:rPr>
          <w:rFonts w:ascii="Arial" w:hAnsi="Arial" w:cs="Arial"/>
          <w:sz w:val="24"/>
          <w:szCs w:val="24"/>
        </w:rPr>
        <w:tab/>
      </w:r>
      <w:r w:rsidR="00AD6E1E" w:rsidRPr="007E6726">
        <w:rPr>
          <w:rFonts w:ascii="Arial" w:hAnsi="Arial" w:cs="Arial"/>
          <w:sz w:val="24"/>
          <w:szCs w:val="24"/>
        </w:rPr>
        <w:t>The</w:t>
      </w:r>
      <w:r w:rsidR="00B22E77">
        <w:rPr>
          <w:rFonts w:ascii="Arial" w:hAnsi="Arial" w:cs="Arial"/>
          <w:sz w:val="24"/>
          <w:szCs w:val="24"/>
        </w:rPr>
        <w:t xml:space="preserve"> Health and </w:t>
      </w:r>
      <w:r w:rsidR="003936FF">
        <w:rPr>
          <w:rFonts w:ascii="Arial" w:hAnsi="Arial" w:cs="Arial"/>
          <w:sz w:val="24"/>
          <w:szCs w:val="24"/>
        </w:rPr>
        <w:t>S</w:t>
      </w:r>
      <w:r w:rsidR="00B22E77">
        <w:rPr>
          <w:rFonts w:ascii="Arial" w:hAnsi="Arial" w:cs="Arial"/>
          <w:sz w:val="24"/>
          <w:szCs w:val="24"/>
        </w:rPr>
        <w:t>afety Executive</w:t>
      </w:r>
      <w:r w:rsidR="00AD6E1E" w:rsidRPr="007E6726">
        <w:rPr>
          <w:rFonts w:ascii="Arial" w:hAnsi="Arial" w:cs="Arial"/>
          <w:sz w:val="24"/>
          <w:szCs w:val="24"/>
        </w:rPr>
        <w:t xml:space="preserve"> </w:t>
      </w:r>
      <w:r w:rsidR="00B22E77">
        <w:rPr>
          <w:rFonts w:ascii="Arial" w:hAnsi="Arial" w:cs="Arial"/>
          <w:sz w:val="24"/>
          <w:szCs w:val="24"/>
        </w:rPr>
        <w:t>(</w:t>
      </w:r>
      <w:r w:rsidR="00AD6E1E" w:rsidRPr="007E6726">
        <w:rPr>
          <w:rFonts w:ascii="Arial" w:hAnsi="Arial" w:cs="Arial"/>
          <w:sz w:val="24"/>
          <w:szCs w:val="24"/>
        </w:rPr>
        <w:t>HSE</w:t>
      </w:r>
      <w:r w:rsidR="00B22E77">
        <w:rPr>
          <w:rFonts w:ascii="Arial" w:hAnsi="Arial" w:cs="Arial"/>
          <w:sz w:val="24"/>
          <w:szCs w:val="24"/>
        </w:rPr>
        <w:t>)</w:t>
      </w:r>
      <w:r w:rsidR="00AD6E1E" w:rsidRPr="007E6726">
        <w:rPr>
          <w:rFonts w:ascii="Arial" w:hAnsi="Arial" w:cs="Arial"/>
          <w:sz w:val="24"/>
          <w:szCs w:val="24"/>
        </w:rPr>
        <w:t xml:space="preserve"> ha</w:t>
      </w:r>
      <w:r w:rsidR="006A516E" w:rsidRPr="007E6726">
        <w:rPr>
          <w:rFonts w:ascii="Arial" w:hAnsi="Arial" w:cs="Arial"/>
          <w:sz w:val="24"/>
          <w:szCs w:val="24"/>
        </w:rPr>
        <w:t>s</w:t>
      </w:r>
      <w:r w:rsidR="00AD6E1E" w:rsidRPr="007E6726">
        <w:rPr>
          <w:rFonts w:ascii="Arial" w:hAnsi="Arial" w:cs="Arial"/>
          <w:sz w:val="24"/>
          <w:szCs w:val="24"/>
        </w:rPr>
        <w:t xml:space="preserve"> increased inspections on building</w:t>
      </w:r>
      <w:r w:rsidR="006A516E" w:rsidRPr="007E6726">
        <w:rPr>
          <w:rFonts w:ascii="Arial" w:hAnsi="Arial" w:cs="Arial"/>
          <w:sz w:val="24"/>
          <w:szCs w:val="24"/>
        </w:rPr>
        <w:t>s</w:t>
      </w:r>
      <w:r w:rsidR="00AD6E1E" w:rsidRPr="007E6726">
        <w:rPr>
          <w:rFonts w:ascii="Arial" w:hAnsi="Arial" w:cs="Arial"/>
          <w:sz w:val="24"/>
          <w:szCs w:val="24"/>
        </w:rPr>
        <w:t xml:space="preserve"> that have been open during the </w:t>
      </w:r>
      <w:r w:rsidR="006A516E" w:rsidRPr="007E6726">
        <w:rPr>
          <w:rFonts w:ascii="Arial" w:hAnsi="Arial" w:cs="Arial"/>
          <w:sz w:val="24"/>
          <w:szCs w:val="24"/>
        </w:rPr>
        <w:t>lockdown periods</w:t>
      </w:r>
      <w:r w:rsidR="00AD6E1E" w:rsidRPr="007E6726">
        <w:rPr>
          <w:rFonts w:ascii="Arial" w:hAnsi="Arial" w:cs="Arial"/>
          <w:sz w:val="24"/>
          <w:szCs w:val="24"/>
        </w:rPr>
        <w:t>, however neither of our offices ha</w:t>
      </w:r>
      <w:r w:rsidR="006A516E" w:rsidRPr="007E6726">
        <w:rPr>
          <w:rFonts w:ascii="Arial" w:hAnsi="Arial" w:cs="Arial"/>
          <w:sz w:val="24"/>
          <w:szCs w:val="24"/>
        </w:rPr>
        <w:t>s</w:t>
      </w:r>
      <w:r w:rsidR="00AD6E1E" w:rsidRPr="007E6726">
        <w:rPr>
          <w:rFonts w:ascii="Arial" w:hAnsi="Arial" w:cs="Arial"/>
          <w:sz w:val="24"/>
          <w:szCs w:val="24"/>
        </w:rPr>
        <w:t xml:space="preserve"> been visited by an enforcement agency during 202</w:t>
      </w:r>
      <w:r w:rsidR="008F543D">
        <w:rPr>
          <w:rFonts w:ascii="Arial" w:hAnsi="Arial" w:cs="Arial"/>
          <w:sz w:val="24"/>
          <w:szCs w:val="24"/>
        </w:rPr>
        <w:t>1</w:t>
      </w:r>
      <w:r w:rsidR="00AD6E1E" w:rsidRPr="007E6726">
        <w:rPr>
          <w:rFonts w:ascii="Arial" w:hAnsi="Arial" w:cs="Arial"/>
          <w:sz w:val="24"/>
          <w:szCs w:val="24"/>
        </w:rPr>
        <w:t>-2</w:t>
      </w:r>
      <w:r w:rsidR="008F543D">
        <w:rPr>
          <w:rFonts w:ascii="Arial" w:hAnsi="Arial" w:cs="Arial"/>
          <w:sz w:val="24"/>
          <w:szCs w:val="24"/>
        </w:rPr>
        <w:t>2</w:t>
      </w:r>
      <w:r w:rsidR="00AD6E1E" w:rsidRPr="007E6726">
        <w:rPr>
          <w:rFonts w:ascii="Arial" w:hAnsi="Arial" w:cs="Arial"/>
          <w:sz w:val="24"/>
          <w:szCs w:val="24"/>
        </w:rPr>
        <w:t>. This is a continuing trend from previous years.</w:t>
      </w:r>
    </w:p>
    <w:p w14:paraId="2B8F02FC" w14:textId="28724EE2" w:rsidR="00AD6E1E" w:rsidRPr="007E6726" w:rsidRDefault="00AD6E1E" w:rsidP="00202B9C">
      <w:pPr>
        <w:pStyle w:val="ListParagraph"/>
        <w:shd w:val="clear" w:color="auto" w:fill="FFFFFF"/>
        <w:spacing w:after="0" w:line="240" w:lineRule="auto"/>
        <w:ind w:left="0"/>
        <w:jc w:val="both"/>
        <w:rPr>
          <w:rFonts w:ascii="Arial" w:hAnsi="Arial" w:cs="Arial"/>
          <w:sz w:val="24"/>
          <w:szCs w:val="24"/>
        </w:rPr>
      </w:pPr>
    </w:p>
    <w:p w14:paraId="44490151" w14:textId="4196BAAD" w:rsidR="00AD6E1E" w:rsidRPr="007E6726" w:rsidRDefault="00AD6E1E" w:rsidP="00202B9C">
      <w:pPr>
        <w:pStyle w:val="ListParagraph"/>
        <w:shd w:val="clear" w:color="auto" w:fill="FFFFFF"/>
        <w:spacing w:after="0" w:line="240" w:lineRule="auto"/>
        <w:ind w:left="0"/>
        <w:jc w:val="both"/>
        <w:rPr>
          <w:rFonts w:ascii="Arial" w:hAnsi="Arial" w:cs="Arial"/>
          <w:b/>
          <w:bCs/>
          <w:sz w:val="24"/>
          <w:szCs w:val="24"/>
        </w:rPr>
      </w:pPr>
      <w:r w:rsidRPr="007E6726">
        <w:rPr>
          <w:rFonts w:ascii="Arial" w:hAnsi="Arial" w:cs="Arial"/>
          <w:b/>
          <w:bCs/>
          <w:sz w:val="24"/>
          <w:szCs w:val="24"/>
        </w:rPr>
        <w:t>Accidents/Incidents</w:t>
      </w:r>
    </w:p>
    <w:p w14:paraId="31EEF470" w14:textId="37242E53" w:rsidR="00AD6E1E" w:rsidRPr="007E6726" w:rsidRDefault="00AD6E1E" w:rsidP="00202B9C">
      <w:pPr>
        <w:pStyle w:val="ListParagraph"/>
        <w:shd w:val="clear" w:color="auto" w:fill="FFFFFF"/>
        <w:spacing w:after="0" w:line="240" w:lineRule="auto"/>
        <w:ind w:left="0"/>
        <w:jc w:val="both"/>
        <w:rPr>
          <w:rFonts w:ascii="Arial" w:hAnsi="Arial" w:cs="Arial"/>
          <w:sz w:val="24"/>
          <w:szCs w:val="24"/>
        </w:rPr>
      </w:pPr>
    </w:p>
    <w:p w14:paraId="0212047E" w14:textId="1B878EA1" w:rsidR="00AD6E1E" w:rsidRDefault="003936FF" w:rsidP="00202B9C">
      <w:pPr>
        <w:pStyle w:val="ListParagraph"/>
        <w:shd w:val="clear" w:color="auto" w:fill="FFFFFF"/>
        <w:spacing w:after="0" w:line="240" w:lineRule="auto"/>
        <w:ind w:left="0"/>
        <w:jc w:val="both"/>
        <w:rPr>
          <w:rFonts w:ascii="Arial" w:hAnsi="Arial" w:cs="Arial"/>
          <w:sz w:val="24"/>
          <w:szCs w:val="24"/>
        </w:rPr>
      </w:pPr>
      <w:r>
        <w:rPr>
          <w:rFonts w:ascii="Arial" w:hAnsi="Arial" w:cs="Arial"/>
          <w:sz w:val="24"/>
          <w:szCs w:val="24"/>
        </w:rPr>
        <w:t>38</w:t>
      </w:r>
      <w:r w:rsidR="0018100A">
        <w:rPr>
          <w:rFonts w:ascii="Arial" w:hAnsi="Arial" w:cs="Arial"/>
          <w:sz w:val="24"/>
          <w:szCs w:val="24"/>
        </w:rPr>
        <w:t>.</w:t>
      </w:r>
      <w:r w:rsidR="0018100A">
        <w:rPr>
          <w:rFonts w:ascii="Arial" w:hAnsi="Arial" w:cs="Arial"/>
          <w:sz w:val="24"/>
          <w:szCs w:val="24"/>
        </w:rPr>
        <w:tab/>
      </w:r>
      <w:r w:rsidR="00AD6E1E" w:rsidRPr="007E6726">
        <w:rPr>
          <w:rFonts w:ascii="Arial" w:hAnsi="Arial" w:cs="Arial"/>
          <w:sz w:val="24"/>
          <w:szCs w:val="24"/>
        </w:rPr>
        <w:t xml:space="preserve">During this </w:t>
      </w:r>
      <w:r w:rsidR="006A516E" w:rsidRPr="007E6726">
        <w:rPr>
          <w:rFonts w:ascii="Arial" w:hAnsi="Arial" w:cs="Arial"/>
          <w:sz w:val="24"/>
          <w:szCs w:val="24"/>
        </w:rPr>
        <w:t>reporting</w:t>
      </w:r>
      <w:r w:rsidR="00AD6E1E" w:rsidRPr="007E6726">
        <w:rPr>
          <w:rFonts w:ascii="Arial" w:hAnsi="Arial" w:cs="Arial"/>
          <w:sz w:val="24"/>
          <w:szCs w:val="24"/>
        </w:rPr>
        <w:t xml:space="preserve"> period</w:t>
      </w:r>
      <w:r w:rsidR="006A516E" w:rsidRPr="007E6726">
        <w:rPr>
          <w:rFonts w:ascii="Arial" w:hAnsi="Arial" w:cs="Arial"/>
          <w:sz w:val="24"/>
          <w:szCs w:val="24"/>
        </w:rPr>
        <w:t xml:space="preserve"> </w:t>
      </w:r>
      <w:r w:rsidR="00AD6E1E" w:rsidRPr="007E6726">
        <w:rPr>
          <w:rFonts w:ascii="Arial" w:hAnsi="Arial" w:cs="Arial"/>
          <w:sz w:val="24"/>
          <w:szCs w:val="24"/>
        </w:rPr>
        <w:t xml:space="preserve">there have been </w:t>
      </w:r>
      <w:r w:rsidR="008F543D">
        <w:rPr>
          <w:rFonts w:ascii="Arial" w:hAnsi="Arial" w:cs="Arial"/>
          <w:sz w:val="24"/>
          <w:szCs w:val="24"/>
        </w:rPr>
        <w:t>one</w:t>
      </w:r>
      <w:r w:rsidR="00AD6E1E" w:rsidRPr="007E6726">
        <w:rPr>
          <w:rFonts w:ascii="Arial" w:hAnsi="Arial" w:cs="Arial"/>
          <w:sz w:val="24"/>
          <w:szCs w:val="24"/>
        </w:rPr>
        <w:t xml:space="preserve"> reported </w:t>
      </w:r>
      <w:r w:rsidR="008F543D">
        <w:rPr>
          <w:rFonts w:ascii="Arial" w:hAnsi="Arial" w:cs="Arial"/>
          <w:sz w:val="24"/>
          <w:szCs w:val="24"/>
        </w:rPr>
        <w:t>near miss</w:t>
      </w:r>
      <w:r w:rsidR="00AD6E1E" w:rsidRPr="007E6726">
        <w:rPr>
          <w:rFonts w:ascii="Arial" w:hAnsi="Arial" w:cs="Arial"/>
          <w:sz w:val="24"/>
          <w:szCs w:val="24"/>
        </w:rPr>
        <w:t xml:space="preserve">. This </w:t>
      </w:r>
      <w:r w:rsidR="006A516E" w:rsidRPr="007E6726">
        <w:rPr>
          <w:rFonts w:ascii="Arial" w:hAnsi="Arial" w:cs="Arial"/>
          <w:sz w:val="24"/>
          <w:szCs w:val="24"/>
        </w:rPr>
        <w:t xml:space="preserve">is more than likely </w:t>
      </w:r>
      <w:r w:rsidR="00AD6E1E" w:rsidRPr="007E6726">
        <w:rPr>
          <w:rFonts w:ascii="Arial" w:hAnsi="Arial" w:cs="Arial"/>
          <w:sz w:val="24"/>
          <w:szCs w:val="24"/>
        </w:rPr>
        <w:t xml:space="preserve">due to </w:t>
      </w:r>
      <w:r w:rsidR="006A516E" w:rsidRPr="007E6726">
        <w:rPr>
          <w:rFonts w:ascii="Arial" w:hAnsi="Arial" w:cs="Arial"/>
          <w:sz w:val="24"/>
          <w:szCs w:val="24"/>
        </w:rPr>
        <w:t>our</w:t>
      </w:r>
      <w:r w:rsidR="00AD6E1E" w:rsidRPr="007E6726">
        <w:rPr>
          <w:rFonts w:ascii="Arial" w:hAnsi="Arial" w:cs="Arial"/>
          <w:sz w:val="24"/>
          <w:szCs w:val="24"/>
        </w:rPr>
        <w:t xml:space="preserve"> building</w:t>
      </w:r>
      <w:r w:rsidR="006A516E" w:rsidRPr="007E6726">
        <w:rPr>
          <w:rFonts w:ascii="Arial" w:hAnsi="Arial" w:cs="Arial"/>
          <w:sz w:val="24"/>
          <w:szCs w:val="24"/>
        </w:rPr>
        <w:t>s</w:t>
      </w:r>
      <w:r w:rsidR="00AD6E1E" w:rsidRPr="007E6726">
        <w:rPr>
          <w:rFonts w:ascii="Arial" w:hAnsi="Arial" w:cs="Arial"/>
          <w:sz w:val="24"/>
          <w:szCs w:val="24"/>
        </w:rPr>
        <w:t xml:space="preserve"> </w:t>
      </w:r>
      <w:r w:rsidR="00BB4933" w:rsidRPr="007E6726">
        <w:rPr>
          <w:rFonts w:ascii="Arial" w:hAnsi="Arial" w:cs="Arial"/>
          <w:sz w:val="24"/>
          <w:szCs w:val="24"/>
        </w:rPr>
        <w:t>having minimal staff members</w:t>
      </w:r>
      <w:r w:rsidR="00AD6E1E" w:rsidRPr="007E6726">
        <w:rPr>
          <w:rFonts w:ascii="Arial" w:hAnsi="Arial" w:cs="Arial"/>
          <w:sz w:val="24"/>
          <w:szCs w:val="24"/>
        </w:rPr>
        <w:t xml:space="preserve"> </w:t>
      </w:r>
      <w:r w:rsidR="006A516E" w:rsidRPr="007E6726">
        <w:rPr>
          <w:rFonts w:ascii="Arial" w:hAnsi="Arial" w:cs="Arial"/>
          <w:sz w:val="24"/>
          <w:szCs w:val="24"/>
        </w:rPr>
        <w:t>with the vast majority of</w:t>
      </w:r>
      <w:r w:rsidR="00AD6E1E" w:rsidRPr="007E6726">
        <w:rPr>
          <w:rFonts w:ascii="Arial" w:hAnsi="Arial" w:cs="Arial"/>
          <w:sz w:val="24"/>
          <w:szCs w:val="24"/>
        </w:rPr>
        <w:t xml:space="preserve"> colleagues</w:t>
      </w:r>
      <w:r w:rsidR="0033576F" w:rsidRPr="007E6726">
        <w:rPr>
          <w:rFonts w:ascii="Arial" w:hAnsi="Arial" w:cs="Arial"/>
          <w:sz w:val="24"/>
          <w:szCs w:val="24"/>
        </w:rPr>
        <w:t xml:space="preserve"> working remotely. However, colleagues are still advised to report any accidents or incidents within their homes if they happen during working hours and are directly attributed to a task that is connected to RoS</w:t>
      </w:r>
      <w:r w:rsidR="006A516E" w:rsidRPr="007E6726">
        <w:rPr>
          <w:rFonts w:ascii="Arial" w:hAnsi="Arial" w:cs="Arial"/>
          <w:sz w:val="24"/>
          <w:szCs w:val="24"/>
        </w:rPr>
        <w:t xml:space="preserve"> work.</w:t>
      </w:r>
    </w:p>
    <w:p w14:paraId="3A7784CA" w14:textId="77777777" w:rsidR="00D37581" w:rsidRDefault="00D37581" w:rsidP="00202B9C">
      <w:pPr>
        <w:pStyle w:val="ListParagraph"/>
        <w:shd w:val="clear" w:color="auto" w:fill="FFFFFF"/>
        <w:spacing w:after="0" w:line="240" w:lineRule="auto"/>
        <w:ind w:left="0"/>
        <w:jc w:val="both"/>
        <w:rPr>
          <w:rFonts w:ascii="Arial" w:hAnsi="Arial" w:cs="Arial"/>
          <w:sz w:val="24"/>
          <w:szCs w:val="24"/>
        </w:rPr>
      </w:pPr>
    </w:p>
    <w:p w14:paraId="3118E932" w14:textId="638AFAED" w:rsidR="000D0850" w:rsidRDefault="008F543D" w:rsidP="000D0850">
      <w:pPr>
        <w:pStyle w:val="ListParagraph"/>
        <w:shd w:val="clear" w:color="auto" w:fill="FFFFFF"/>
        <w:spacing w:after="0" w:line="240" w:lineRule="auto"/>
        <w:ind w:left="0"/>
        <w:jc w:val="both"/>
        <w:rPr>
          <w:rFonts w:ascii="Arial" w:hAnsi="Arial" w:cs="Arial"/>
          <w:sz w:val="24"/>
          <w:szCs w:val="24"/>
        </w:rPr>
      </w:pPr>
      <w:r>
        <w:rPr>
          <w:rFonts w:ascii="Arial" w:hAnsi="Arial" w:cs="Arial"/>
          <w:sz w:val="24"/>
          <w:szCs w:val="24"/>
        </w:rPr>
        <w:t>As colleagues start to return and the buildings reopen, maintaining the high standards currently in place and the high level of engagement from senior management and down, will ensure</w:t>
      </w:r>
      <w:r w:rsidR="00345E4B">
        <w:rPr>
          <w:rFonts w:ascii="Arial" w:hAnsi="Arial" w:cs="Arial"/>
          <w:sz w:val="24"/>
          <w:szCs w:val="24"/>
        </w:rPr>
        <w:t xml:space="preserve"> that these incidents and accidents remain at a low level</w:t>
      </w:r>
      <w:r w:rsidR="009B70BE">
        <w:rPr>
          <w:rFonts w:ascii="Arial" w:hAnsi="Arial" w:cs="Arial"/>
          <w:sz w:val="24"/>
          <w:szCs w:val="24"/>
        </w:rPr>
        <w:t>.</w:t>
      </w:r>
    </w:p>
    <w:p w14:paraId="75E72BD4" w14:textId="77777777" w:rsidR="000D0850" w:rsidRDefault="000D0850" w:rsidP="000D0850">
      <w:pPr>
        <w:pStyle w:val="ListParagraph"/>
        <w:shd w:val="clear" w:color="auto" w:fill="FFFFFF"/>
        <w:spacing w:after="0" w:line="240" w:lineRule="auto"/>
        <w:ind w:left="0"/>
        <w:jc w:val="both"/>
        <w:rPr>
          <w:rFonts w:ascii="Arial" w:hAnsi="Arial" w:cs="Arial"/>
          <w:sz w:val="24"/>
          <w:szCs w:val="24"/>
        </w:rPr>
      </w:pPr>
    </w:p>
    <w:p w14:paraId="7F334457" w14:textId="5B62BC85" w:rsidR="0033576F" w:rsidRPr="000D0850" w:rsidRDefault="0033576F" w:rsidP="000D0850">
      <w:pPr>
        <w:pStyle w:val="ListParagraph"/>
        <w:shd w:val="clear" w:color="auto" w:fill="FFFFFF"/>
        <w:spacing w:after="0" w:line="240" w:lineRule="auto"/>
        <w:ind w:left="0"/>
        <w:jc w:val="both"/>
        <w:rPr>
          <w:rFonts w:ascii="Arial" w:hAnsi="Arial" w:cs="Arial"/>
          <w:sz w:val="24"/>
          <w:szCs w:val="24"/>
        </w:rPr>
      </w:pPr>
      <w:r w:rsidRPr="007E6726">
        <w:rPr>
          <w:rFonts w:ascii="Arial" w:eastAsia="Times New Roman" w:hAnsi="Arial" w:cs="Arial"/>
          <w:b/>
          <w:color w:val="000000"/>
          <w:sz w:val="24"/>
          <w:szCs w:val="24"/>
          <w:lang w:eastAsia="en-GB"/>
        </w:rPr>
        <w:t>Fire/Emergency Alarm System</w:t>
      </w:r>
    </w:p>
    <w:p w14:paraId="6CD1BE2E" w14:textId="77777777" w:rsidR="0033576F" w:rsidRPr="007E6726" w:rsidRDefault="0033576F" w:rsidP="00202B9C">
      <w:pPr>
        <w:shd w:val="clear" w:color="auto" w:fill="FFFFFF"/>
        <w:spacing w:after="0" w:line="240" w:lineRule="auto"/>
        <w:ind w:left="15"/>
        <w:jc w:val="both"/>
        <w:rPr>
          <w:rFonts w:ascii="Arial" w:eastAsia="Times New Roman" w:hAnsi="Arial" w:cs="Arial"/>
          <w:b/>
          <w:color w:val="000000"/>
          <w:sz w:val="24"/>
          <w:szCs w:val="24"/>
          <w:lang w:eastAsia="en-GB"/>
        </w:rPr>
      </w:pPr>
    </w:p>
    <w:p w14:paraId="5C2BE2E2" w14:textId="50F82303" w:rsidR="004F65A7" w:rsidRPr="007E6726" w:rsidRDefault="003936FF" w:rsidP="00202B9C">
      <w:pPr>
        <w:pStyle w:val="ListParagraph"/>
        <w:shd w:val="clear" w:color="auto" w:fill="FFFFFF"/>
        <w:spacing w:after="0" w:line="240" w:lineRule="auto"/>
        <w:ind w:left="0"/>
        <w:jc w:val="both"/>
        <w:rPr>
          <w:rFonts w:ascii="Arial" w:hAnsi="Arial" w:cs="Arial"/>
          <w:sz w:val="24"/>
          <w:szCs w:val="24"/>
        </w:rPr>
      </w:pPr>
      <w:r>
        <w:rPr>
          <w:rFonts w:ascii="Arial" w:eastAsia="Times New Roman" w:hAnsi="Arial" w:cs="Arial"/>
          <w:color w:val="000000"/>
          <w:sz w:val="24"/>
          <w:szCs w:val="24"/>
          <w:lang w:eastAsia="en-GB"/>
        </w:rPr>
        <w:t>39</w:t>
      </w:r>
      <w:r w:rsidR="0018100A">
        <w:rPr>
          <w:rFonts w:ascii="Arial" w:eastAsia="Times New Roman" w:hAnsi="Arial" w:cs="Arial"/>
          <w:color w:val="000000"/>
          <w:sz w:val="24"/>
          <w:szCs w:val="24"/>
          <w:lang w:eastAsia="en-GB"/>
        </w:rPr>
        <w:t>.</w:t>
      </w:r>
      <w:r w:rsidR="0018100A">
        <w:rPr>
          <w:rFonts w:ascii="Arial" w:eastAsia="Times New Roman" w:hAnsi="Arial" w:cs="Arial"/>
          <w:color w:val="000000"/>
          <w:sz w:val="24"/>
          <w:szCs w:val="24"/>
          <w:lang w:eastAsia="en-GB"/>
        </w:rPr>
        <w:tab/>
      </w:r>
      <w:r w:rsidR="0033576F" w:rsidRPr="007E6726">
        <w:rPr>
          <w:rFonts w:ascii="Arial" w:eastAsia="Times New Roman" w:hAnsi="Arial" w:cs="Arial"/>
          <w:color w:val="000000"/>
          <w:sz w:val="24"/>
          <w:szCs w:val="24"/>
          <w:lang w:eastAsia="en-GB"/>
        </w:rPr>
        <w:t>During 202</w:t>
      </w:r>
      <w:r w:rsidR="00D745F4">
        <w:rPr>
          <w:rFonts w:ascii="Arial" w:eastAsia="Times New Roman" w:hAnsi="Arial" w:cs="Arial"/>
          <w:color w:val="000000"/>
          <w:sz w:val="24"/>
          <w:szCs w:val="24"/>
          <w:lang w:eastAsia="en-GB"/>
        </w:rPr>
        <w:t>1</w:t>
      </w:r>
      <w:r w:rsidR="00ED4320" w:rsidRPr="007E6726">
        <w:rPr>
          <w:rFonts w:ascii="Arial" w:eastAsia="Times New Roman" w:hAnsi="Arial" w:cs="Arial"/>
          <w:color w:val="000000"/>
          <w:sz w:val="24"/>
          <w:szCs w:val="24"/>
          <w:lang w:eastAsia="en-GB"/>
        </w:rPr>
        <w:t>-</w:t>
      </w:r>
      <w:r w:rsidR="0033576F" w:rsidRPr="007E6726">
        <w:rPr>
          <w:rFonts w:ascii="Arial" w:eastAsia="Times New Roman" w:hAnsi="Arial" w:cs="Arial"/>
          <w:color w:val="000000"/>
          <w:sz w:val="24"/>
          <w:szCs w:val="24"/>
          <w:lang w:eastAsia="en-GB"/>
        </w:rPr>
        <w:t>2</w:t>
      </w:r>
      <w:r w:rsidR="00D745F4">
        <w:rPr>
          <w:rFonts w:ascii="Arial" w:eastAsia="Times New Roman" w:hAnsi="Arial" w:cs="Arial"/>
          <w:color w:val="000000"/>
          <w:sz w:val="24"/>
          <w:szCs w:val="24"/>
          <w:lang w:eastAsia="en-GB"/>
        </w:rPr>
        <w:t>2</w:t>
      </w:r>
      <w:r w:rsidR="0033576F" w:rsidRPr="007E6726">
        <w:rPr>
          <w:rFonts w:ascii="Arial" w:eastAsia="Times New Roman" w:hAnsi="Arial" w:cs="Arial"/>
          <w:color w:val="000000"/>
          <w:sz w:val="24"/>
          <w:szCs w:val="24"/>
          <w:lang w:eastAsia="en-GB"/>
        </w:rPr>
        <w:t xml:space="preserve"> there were 3 unplanned fire alarm activations</w:t>
      </w:r>
      <w:r w:rsidR="00D745F4">
        <w:rPr>
          <w:rFonts w:ascii="Arial" w:eastAsia="Times New Roman" w:hAnsi="Arial" w:cs="Arial"/>
          <w:color w:val="000000"/>
          <w:sz w:val="24"/>
          <w:szCs w:val="24"/>
          <w:lang w:eastAsia="en-GB"/>
        </w:rPr>
        <w:t xml:space="preserve"> and 1 planned evacuation in MBH</w:t>
      </w:r>
      <w:r w:rsidR="0033576F" w:rsidRPr="007E6726">
        <w:rPr>
          <w:rFonts w:ascii="Arial" w:eastAsia="Times New Roman" w:hAnsi="Arial" w:cs="Arial"/>
          <w:color w:val="000000"/>
          <w:sz w:val="24"/>
          <w:szCs w:val="24"/>
          <w:lang w:eastAsia="en-GB"/>
        </w:rPr>
        <w:t>.</w:t>
      </w:r>
      <w:r w:rsidR="009300C1">
        <w:rPr>
          <w:rFonts w:ascii="Arial" w:eastAsia="Times New Roman" w:hAnsi="Arial" w:cs="Arial"/>
          <w:color w:val="000000"/>
          <w:sz w:val="24"/>
          <w:szCs w:val="24"/>
          <w:lang w:eastAsia="en-GB"/>
        </w:rPr>
        <w:t xml:space="preserve"> During the same period there was 1 unplanned evacuation within SVP.</w:t>
      </w:r>
      <w:r w:rsidR="00D745F4">
        <w:rPr>
          <w:rFonts w:ascii="Arial" w:eastAsia="Times New Roman" w:hAnsi="Arial" w:cs="Arial"/>
          <w:color w:val="000000"/>
          <w:sz w:val="24"/>
          <w:szCs w:val="24"/>
          <w:lang w:eastAsia="en-GB"/>
        </w:rPr>
        <w:t xml:space="preserve"> The alarm system continues to be tested on a weekly basis in both building</w:t>
      </w:r>
      <w:r w:rsidR="00D37581">
        <w:rPr>
          <w:rFonts w:ascii="Arial" w:eastAsia="Times New Roman" w:hAnsi="Arial" w:cs="Arial"/>
          <w:color w:val="000000"/>
          <w:sz w:val="24"/>
          <w:szCs w:val="24"/>
          <w:lang w:eastAsia="en-GB"/>
        </w:rPr>
        <w:t>s</w:t>
      </w:r>
      <w:r w:rsidR="00554FC0" w:rsidRPr="007E6726">
        <w:rPr>
          <w:rFonts w:ascii="Arial" w:hAnsi="Arial" w:cs="Arial"/>
          <w:sz w:val="24"/>
          <w:szCs w:val="24"/>
        </w:rPr>
        <w:t>.</w:t>
      </w:r>
    </w:p>
    <w:p w14:paraId="2E9B11CF" w14:textId="77777777" w:rsidR="009300C1" w:rsidRDefault="009300C1" w:rsidP="00202B9C">
      <w:pPr>
        <w:spacing w:after="0" w:line="240" w:lineRule="auto"/>
        <w:jc w:val="both"/>
        <w:rPr>
          <w:rFonts w:ascii="Arial" w:hAnsi="Arial" w:cs="Arial"/>
          <w:b/>
          <w:bCs/>
          <w:sz w:val="24"/>
          <w:szCs w:val="24"/>
        </w:rPr>
      </w:pPr>
    </w:p>
    <w:p w14:paraId="41631E97" w14:textId="4D2C1128" w:rsidR="00747169" w:rsidRPr="007E6726" w:rsidRDefault="00554FC0" w:rsidP="00202B9C">
      <w:pPr>
        <w:spacing w:after="0" w:line="240" w:lineRule="auto"/>
        <w:jc w:val="both"/>
        <w:rPr>
          <w:rFonts w:ascii="Arial" w:hAnsi="Arial" w:cs="Arial"/>
          <w:b/>
          <w:bCs/>
          <w:sz w:val="24"/>
          <w:szCs w:val="24"/>
        </w:rPr>
      </w:pPr>
      <w:r w:rsidRPr="007E6726">
        <w:rPr>
          <w:rFonts w:ascii="Arial" w:hAnsi="Arial" w:cs="Arial"/>
          <w:b/>
          <w:bCs/>
          <w:sz w:val="24"/>
          <w:szCs w:val="24"/>
        </w:rPr>
        <w:t>First Aid</w:t>
      </w:r>
    </w:p>
    <w:p w14:paraId="1E566EC3" w14:textId="77777777" w:rsidR="00613FBE" w:rsidRPr="007E6726" w:rsidRDefault="00613FBE" w:rsidP="00202B9C">
      <w:pPr>
        <w:spacing w:after="0" w:line="240" w:lineRule="auto"/>
        <w:jc w:val="both"/>
        <w:rPr>
          <w:rFonts w:ascii="Arial" w:hAnsi="Arial" w:cs="Arial"/>
          <w:b/>
          <w:bCs/>
          <w:sz w:val="24"/>
          <w:szCs w:val="24"/>
        </w:rPr>
      </w:pPr>
    </w:p>
    <w:p w14:paraId="32FF0697" w14:textId="6ADBD71B" w:rsidR="00881A23" w:rsidRPr="007E6726" w:rsidRDefault="003936FF" w:rsidP="00202B9C">
      <w:pPr>
        <w:spacing w:after="0" w:line="240" w:lineRule="auto"/>
        <w:jc w:val="both"/>
        <w:rPr>
          <w:rFonts w:ascii="Arial" w:hAnsi="Arial" w:cs="Arial"/>
          <w:sz w:val="24"/>
          <w:szCs w:val="24"/>
        </w:rPr>
      </w:pPr>
      <w:r>
        <w:rPr>
          <w:rFonts w:ascii="Arial" w:hAnsi="Arial" w:cs="Arial"/>
          <w:sz w:val="24"/>
          <w:szCs w:val="24"/>
        </w:rPr>
        <w:t>40</w:t>
      </w:r>
      <w:r w:rsidR="0018100A">
        <w:rPr>
          <w:rFonts w:ascii="Arial" w:hAnsi="Arial" w:cs="Arial"/>
          <w:sz w:val="24"/>
          <w:szCs w:val="24"/>
        </w:rPr>
        <w:t>.</w:t>
      </w:r>
      <w:r w:rsidR="0018100A">
        <w:rPr>
          <w:rFonts w:ascii="Arial" w:hAnsi="Arial" w:cs="Arial"/>
          <w:sz w:val="24"/>
          <w:szCs w:val="24"/>
        </w:rPr>
        <w:tab/>
      </w:r>
      <w:r w:rsidR="00554FC0" w:rsidRPr="007E6726">
        <w:rPr>
          <w:rFonts w:ascii="Arial" w:hAnsi="Arial" w:cs="Arial"/>
          <w:sz w:val="24"/>
          <w:szCs w:val="24"/>
        </w:rPr>
        <w:t>MBH</w:t>
      </w:r>
      <w:r w:rsidR="009300C1">
        <w:rPr>
          <w:rFonts w:ascii="Arial" w:hAnsi="Arial" w:cs="Arial"/>
          <w:sz w:val="24"/>
          <w:szCs w:val="24"/>
        </w:rPr>
        <w:t>/SVP</w:t>
      </w:r>
      <w:r w:rsidR="00554FC0" w:rsidRPr="007E6726">
        <w:rPr>
          <w:rFonts w:ascii="Arial" w:hAnsi="Arial" w:cs="Arial"/>
          <w:sz w:val="24"/>
          <w:szCs w:val="24"/>
        </w:rPr>
        <w:t xml:space="preserve"> continues to be adequately covered with fully trained first aiders. There w</w:t>
      </w:r>
      <w:r w:rsidR="009300C1">
        <w:rPr>
          <w:rFonts w:ascii="Arial" w:hAnsi="Arial" w:cs="Arial"/>
          <w:sz w:val="24"/>
          <w:szCs w:val="24"/>
        </w:rPr>
        <w:t>ere no</w:t>
      </w:r>
      <w:r w:rsidR="00554FC0" w:rsidRPr="007E6726">
        <w:rPr>
          <w:rFonts w:ascii="Arial" w:hAnsi="Arial" w:cs="Arial"/>
          <w:sz w:val="24"/>
          <w:szCs w:val="24"/>
        </w:rPr>
        <w:t xml:space="preserve"> reported incident</w:t>
      </w:r>
      <w:r w:rsidR="009300C1">
        <w:rPr>
          <w:rFonts w:ascii="Arial" w:hAnsi="Arial" w:cs="Arial"/>
          <w:sz w:val="24"/>
          <w:szCs w:val="24"/>
        </w:rPr>
        <w:t>s</w:t>
      </w:r>
      <w:r w:rsidR="0018100A">
        <w:rPr>
          <w:rFonts w:ascii="Arial" w:hAnsi="Arial" w:cs="Arial"/>
          <w:sz w:val="24"/>
          <w:szCs w:val="24"/>
        </w:rPr>
        <w:t xml:space="preserve"> </w:t>
      </w:r>
      <w:r w:rsidR="0018100A" w:rsidRPr="007E6726">
        <w:rPr>
          <w:rFonts w:ascii="Arial" w:hAnsi="Arial" w:cs="Arial"/>
          <w:sz w:val="24"/>
          <w:szCs w:val="24"/>
        </w:rPr>
        <w:t>during 202</w:t>
      </w:r>
      <w:r w:rsidR="009300C1">
        <w:rPr>
          <w:rFonts w:ascii="Arial" w:hAnsi="Arial" w:cs="Arial"/>
          <w:sz w:val="24"/>
          <w:szCs w:val="24"/>
        </w:rPr>
        <w:t>1</w:t>
      </w:r>
      <w:r w:rsidR="0018100A" w:rsidRPr="007E6726">
        <w:rPr>
          <w:rFonts w:ascii="Arial" w:hAnsi="Arial" w:cs="Arial"/>
          <w:sz w:val="24"/>
          <w:szCs w:val="24"/>
        </w:rPr>
        <w:t>-2</w:t>
      </w:r>
      <w:r w:rsidR="009300C1">
        <w:rPr>
          <w:rFonts w:ascii="Arial" w:hAnsi="Arial" w:cs="Arial"/>
          <w:sz w:val="24"/>
          <w:szCs w:val="24"/>
        </w:rPr>
        <w:t>2</w:t>
      </w:r>
      <w:r w:rsidR="00554FC0" w:rsidRPr="007E6726">
        <w:rPr>
          <w:rFonts w:ascii="Arial" w:hAnsi="Arial" w:cs="Arial"/>
          <w:sz w:val="24"/>
          <w:szCs w:val="24"/>
        </w:rPr>
        <w:t>.</w:t>
      </w:r>
    </w:p>
    <w:p w14:paraId="34B93D8C" w14:textId="77777777" w:rsidR="008E02DB" w:rsidRPr="007E6726" w:rsidRDefault="008E02DB" w:rsidP="00202B9C">
      <w:pPr>
        <w:spacing w:after="0" w:line="240" w:lineRule="auto"/>
        <w:jc w:val="both"/>
        <w:rPr>
          <w:rFonts w:ascii="Arial" w:hAnsi="Arial" w:cs="Arial"/>
          <w:b/>
          <w:bCs/>
          <w:sz w:val="24"/>
          <w:szCs w:val="24"/>
        </w:rPr>
      </w:pPr>
    </w:p>
    <w:p w14:paraId="1E5332E2" w14:textId="2A22B543" w:rsidR="00793161" w:rsidRPr="007E6726" w:rsidRDefault="00793161" w:rsidP="00202B9C">
      <w:pPr>
        <w:spacing w:after="0" w:line="240" w:lineRule="auto"/>
        <w:jc w:val="both"/>
        <w:rPr>
          <w:rFonts w:ascii="Arial" w:hAnsi="Arial" w:cs="Arial"/>
          <w:b/>
          <w:bCs/>
          <w:sz w:val="24"/>
          <w:szCs w:val="24"/>
        </w:rPr>
      </w:pPr>
      <w:r w:rsidRPr="007E6726">
        <w:rPr>
          <w:rFonts w:ascii="Arial" w:hAnsi="Arial" w:cs="Arial"/>
          <w:b/>
          <w:bCs/>
          <w:sz w:val="24"/>
          <w:szCs w:val="24"/>
        </w:rPr>
        <w:t>Conclusion</w:t>
      </w:r>
    </w:p>
    <w:p w14:paraId="38FF5551" w14:textId="77777777" w:rsidR="00613FBE" w:rsidRPr="007E6726" w:rsidRDefault="00613FBE" w:rsidP="00202B9C">
      <w:pPr>
        <w:spacing w:after="0" w:line="240" w:lineRule="auto"/>
        <w:jc w:val="both"/>
        <w:rPr>
          <w:rFonts w:ascii="Arial" w:hAnsi="Arial" w:cs="Arial"/>
          <w:b/>
          <w:bCs/>
          <w:sz w:val="24"/>
          <w:szCs w:val="24"/>
        </w:rPr>
      </w:pPr>
    </w:p>
    <w:p w14:paraId="0A7A5525" w14:textId="0ED81063" w:rsidR="00881A23" w:rsidRDefault="0018100A" w:rsidP="00202B9C">
      <w:pPr>
        <w:spacing w:after="0" w:line="240" w:lineRule="auto"/>
        <w:jc w:val="both"/>
        <w:rPr>
          <w:rFonts w:ascii="Arial" w:hAnsi="Arial" w:cs="Arial"/>
          <w:sz w:val="24"/>
          <w:szCs w:val="24"/>
        </w:rPr>
      </w:pPr>
      <w:r>
        <w:rPr>
          <w:rFonts w:ascii="Arial" w:hAnsi="Arial" w:cs="Arial"/>
          <w:sz w:val="24"/>
          <w:szCs w:val="24"/>
        </w:rPr>
        <w:t>4</w:t>
      </w:r>
      <w:r w:rsidR="003936FF">
        <w:rPr>
          <w:rFonts w:ascii="Arial" w:hAnsi="Arial" w:cs="Arial"/>
          <w:sz w:val="24"/>
          <w:szCs w:val="24"/>
        </w:rPr>
        <w:t>1</w:t>
      </w:r>
      <w:r>
        <w:rPr>
          <w:rFonts w:ascii="Arial" w:hAnsi="Arial" w:cs="Arial"/>
          <w:sz w:val="24"/>
          <w:szCs w:val="24"/>
        </w:rPr>
        <w:t>.</w:t>
      </w:r>
      <w:r>
        <w:rPr>
          <w:rFonts w:ascii="Arial" w:hAnsi="Arial" w:cs="Arial"/>
          <w:sz w:val="24"/>
          <w:szCs w:val="24"/>
        </w:rPr>
        <w:tab/>
      </w:r>
      <w:r w:rsidR="00793161" w:rsidRPr="007E6726">
        <w:rPr>
          <w:rFonts w:ascii="Arial" w:hAnsi="Arial" w:cs="Arial"/>
          <w:sz w:val="24"/>
          <w:szCs w:val="24"/>
        </w:rPr>
        <w:t xml:space="preserve">The COVID pandemic has witnessed a shift in the way that people work and created a </w:t>
      </w:r>
      <w:r w:rsidR="00881A23" w:rsidRPr="007E6726">
        <w:rPr>
          <w:rFonts w:ascii="Arial" w:hAnsi="Arial" w:cs="Arial"/>
          <w:sz w:val="24"/>
          <w:szCs w:val="24"/>
        </w:rPr>
        <w:t>conversation on how we want to work going forward. The connectivity of the vast majority of RoS colleagues and the digitisation of many of the RoS registers, has allowed colleagues to continue to provide a high standard of work whilst not physically being in a</w:t>
      </w:r>
      <w:r w:rsidR="00B1501E" w:rsidRPr="007E6726">
        <w:rPr>
          <w:rFonts w:ascii="Arial" w:hAnsi="Arial" w:cs="Arial"/>
          <w:sz w:val="24"/>
          <w:szCs w:val="24"/>
        </w:rPr>
        <w:t>n</w:t>
      </w:r>
      <w:r w:rsidR="00881A23" w:rsidRPr="007E6726">
        <w:rPr>
          <w:rFonts w:ascii="Arial" w:hAnsi="Arial" w:cs="Arial"/>
          <w:sz w:val="24"/>
          <w:szCs w:val="24"/>
        </w:rPr>
        <w:t xml:space="preserve"> office environment. </w:t>
      </w:r>
    </w:p>
    <w:p w14:paraId="11F956E5" w14:textId="25875A1F" w:rsidR="009300C1" w:rsidRDefault="009300C1" w:rsidP="00202B9C">
      <w:pPr>
        <w:spacing w:after="0" w:line="240" w:lineRule="auto"/>
        <w:jc w:val="both"/>
        <w:rPr>
          <w:rFonts w:ascii="Arial" w:hAnsi="Arial" w:cs="Arial"/>
          <w:sz w:val="24"/>
          <w:szCs w:val="24"/>
        </w:rPr>
      </w:pPr>
    </w:p>
    <w:p w14:paraId="54992350" w14:textId="1F503DA3" w:rsidR="009300C1" w:rsidRPr="007E6726" w:rsidRDefault="009300C1" w:rsidP="00202B9C">
      <w:pPr>
        <w:spacing w:after="0" w:line="240" w:lineRule="auto"/>
        <w:jc w:val="both"/>
        <w:rPr>
          <w:rFonts w:ascii="Arial" w:hAnsi="Arial" w:cs="Arial"/>
          <w:sz w:val="24"/>
          <w:szCs w:val="24"/>
        </w:rPr>
      </w:pPr>
      <w:r>
        <w:rPr>
          <w:rFonts w:ascii="Arial" w:hAnsi="Arial" w:cs="Arial"/>
          <w:sz w:val="24"/>
          <w:szCs w:val="24"/>
        </w:rPr>
        <w:t>The gradual return to an office environment will continue into 2022-23 and this will drive the concept of RoS hybrid approach to working and all the benefits that it can bring, with Health and Safety at the very centre of this approach</w:t>
      </w:r>
    </w:p>
    <w:p w14:paraId="55109297" w14:textId="77777777" w:rsidR="00613FBE" w:rsidRPr="007E6726" w:rsidRDefault="00613FBE" w:rsidP="00202B9C">
      <w:pPr>
        <w:spacing w:after="0" w:line="240" w:lineRule="auto"/>
        <w:jc w:val="both"/>
        <w:rPr>
          <w:rFonts w:ascii="Arial" w:hAnsi="Arial" w:cs="Arial"/>
          <w:sz w:val="24"/>
          <w:szCs w:val="24"/>
        </w:rPr>
      </w:pPr>
    </w:p>
    <w:p w14:paraId="30A66257" w14:textId="10232594" w:rsidR="00881A23" w:rsidRPr="007E6726" w:rsidRDefault="008A52E5" w:rsidP="00202B9C">
      <w:pPr>
        <w:spacing w:after="0" w:line="240" w:lineRule="auto"/>
        <w:jc w:val="both"/>
        <w:rPr>
          <w:rFonts w:ascii="Arial" w:hAnsi="Arial" w:cs="Arial"/>
          <w:sz w:val="24"/>
          <w:szCs w:val="24"/>
        </w:rPr>
      </w:pPr>
      <w:r>
        <w:rPr>
          <w:rFonts w:ascii="Arial" w:hAnsi="Arial" w:cs="Arial"/>
          <w:sz w:val="24"/>
          <w:szCs w:val="24"/>
        </w:rPr>
        <w:t>4</w:t>
      </w:r>
      <w:r w:rsidR="003936FF">
        <w:rPr>
          <w:rFonts w:ascii="Arial" w:hAnsi="Arial" w:cs="Arial"/>
          <w:sz w:val="24"/>
          <w:szCs w:val="24"/>
        </w:rPr>
        <w:t>2</w:t>
      </w:r>
      <w:r>
        <w:rPr>
          <w:rFonts w:ascii="Arial" w:hAnsi="Arial" w:cs="Arial"/>
          <w:sz w:val="24"/>
          <w:szCs w:val="24"/>
        </w:rPr>
        <w:t>.</w:t>
      </w:r>
      <w:r>
        <w:rPr>
          <w:rFonts w:ascii="Arial" w:hAnsi="Arial" w:cs="Arial"/>
          <w:sz w:val="24"/>
          <w:szCs w:val="24"/>
        </w:rPr>
        <w:tab/>
      </w:r>
      <w:r w:rsidR="00881A23" w:rsidRPr="007E6726">
        <w:rPr>
          <w:rFonts w:ascii="Arial" w:hAnsi="Arial" w:cs="Arial"/>
          <w:sz w:val="24"/>
          <w:szCs w:val="24"/>
        </w:rPr>
        <w:t xml:space="preserve">The </w:t>
      </w:r>
      <w:r w:rsidR="00613FBE" w:rsidRPr="007E6726">
        <w:rPr>
          <w:rFonts w:ascii="Arial" w:hAnsi="Arial" w:cs="Arial"/>
          <w:sz w:val="24"/>
          <w:szCs w:val="24"/>
        </w:rPr>
        <w:t xml:space="preserve">overall </w:t>
      </w:r>
      <w:r w:rsidR="00881A23" w:rsidRPr="007E6726">
        <w:rPr>
          <w:rFonts w:ascii="Arial" w:hAnsi="Arial" w:cs="Arial"/>
          <w:sz w:val="24"/>
          <w:szCs w:val="24"/>
        </w:rPr>
        <w:t>safety culture within RoS is a positive one. This is driven by a senior management team who are focused on maintaining and developing health and safety within RoS and see health and safety as a central core of good management rather than a stand-alone system.</w:t>
      </w:r>
    </w:p>
    <w:p w14:paraId="31ADF2E9" w14:textId="77777777" w:rsidR="00613FBE" w:rsidRPr="007E6726" w:rsidRDefault="00613FBE" w:rsidP="00202B9C">
      <w:pPr>
        <w:spacing w:after="0" w:line="240" w:lineRule="auto"/>
        <w:jc w:val="both"/>
        <w:rPr>
          <w:rFonts w:ascii="Arial" w:hAnsi="Arial" w:cs="Arial"/>
          <w:sz w:val="24"/>
          <w:szCs w:val="24"/>
        </w:rPr>
      </w:pPr>
    </w:p>
    <w:p w14:paraId="2823226B" w14:textId="25194AE4" w:rsidR="000A06B5" w:rsidRPr="007E6726" w:rsidRDefault="008A52E5" w:rsidP="00202B9C">
      <w:pPr>
        <w:spacing w:after="0" w:line="240" w:lineRule="auto"/>
        <w:jc w:val="both"/>
        <w:rPr>
          <w:rFonts w:ascii="Arial" w:hAnsi="Arial" w:cs="Arial"/>
          <w:sz w:val="24"/>
          <w:szCs w:val="24"/>
        </w:rPr>
      </w:pPr>
      <w:r>
        <w:rPr>
          <w:rFonts w:ascii="Arial" w:hAnsi="Arial" w:cs="Arial"/>
          <w:sz w:val="24"/>
          <w:szCs w:val="24"/>
        </w:rPr>
        <w:lastRenderedPageBreak/>
        <w:t>4</w:t>
      </w:r>
      <w:r w:rsidR="003936FF">
        <w:rPr>
          <w:rFonts w:ascii="Arial" w:hAnsi="Arial" w:cs="Arial"/>
          <w:sz w:val="24"/>
          <w:szCs w:val="24"/>
        </w:rPr>
        <w:t>3</w:t>
      </w:r>
      <w:r>
        <w:rPr>
          <w:rFonts w:ascii="Arial" w:hAnsi="Arial" w:cs="Arial"/>
          <w:sz w:val="24"/>
          <w:szCs w:val="24"/>
        </w:rPr>
        <w:t>.</w:t>
      </w:r>
      <w:r>
        <w:rPr>
          <w:rFonts w:ascii="Arial" w:hAnsi="Arial" w:cs="Arial"/>
          <w:sz w:val="24"/>
          <w:szCs w:val="24"/>
        </w:rPr>
        <w:tab/>
      </w:r>
      <w:r w:rsidR="00881A23" w:rsidRPr="007E6726">
        <w:rPr>
          <w:rFonts w:ascii="Arial" w:hAnsi="Arial" w:cs="Arial"/>
          <w:sz w:val="24"/>
          <w:szCs w:val="24"/>
        </w:rPr>
        <w:t xml:space="preserve">The commitment </w:t>
      </w:r>
      <w:r>
        <w:rPr>
          <w:rFonts w:ascii="Arial" w:hAnsi="Arial" w:cs="Arial"/>
          <w:sz w:val="24"/>
          <w:szCs w:val="24"/>
        </w:rPr>
        <w:t xml:space="preserve">of senior management </w:t>
      </w:r>
      <w:r w:rsidR="00881A23" w:rsidRPr="007E6726">
        <w:rPr>
          <w:rFonts w:ascii="Arial" w:hAnsi="Arial" w:cs="Arial"/>
          <w:sz w:val="24"/>
          <w:szCs w:val="24"/>
        </w:rPr>
        <w:t>to providing the best possible working e</w:t>
      </w:r>
      <w:r w:rsidR="000A06B5" w:rsidRPr="007E6726">
        <w:rPr>
          <w:rFonts w:ascii="Arial" w:hAnsi="Arial" w:cs="Arial"/>
          <w:sz w:val="24"/>
          <w:szCs w:val="24"/>
        </w:rPr>
        <w:t>nvironment whether remotely or with</w:t>
      </w:r>
      <w:r w:rsidR="009300C1">
        <w:rPr>
          <w:rFonts w:ascii="Arial" w:hAnsi="Arial" w:cs="Arial"/>
          <w:sz w:val="24"/>
          <w:szCs w:val="24"/>
        </w:rPr>
        <w:t>in</w:t>
      </w:r>
      <w:r w:rsidR="000A06B5" w:rsidRPr="007E6726">
        <w:rPr>
          <w:rFonts w:ascii="Arial" w:hAnsi="Arial" w:cs="Arial"/>
          <w:sz w:val="24"/>
          <w:szCs w:val="24"/>
        </w:rPr>
        <w:t xml:space="preserve"> MBH</w:t>
      </w:r>
      <w:r w:rsidR="009300C1">
        <w:rPr>
          <w:rFonts w:ascii="Arial" w:hAnsi="Arial" w:cs="Arial"/>
          <w:sz w:val="24"/>
          <w:szCs w:val="24"/>
        </w:rPr>
        <w:t>/SVP</w:t>
      </w:r>
      <w:r w:rsidR="000A06B5" w:rsidRPr="007E6726">
        <w:rPr>
          <w:rFonts w:ascii="Arial" w:hAnsi="Arial" w:cs="Arial"/>
          <w:sz w:val="24"/>
          <w:szCs w:val="24"/>
        </w:rPr>
        <w:t>, can be witnessed by the effort</w:t>
      </w:r>
      <w:r>
        <w:rPr>
          <w:rFonts w:ascii="Arial" w:hAnsi="Arial" w:cs="Arial"/>
          <w:sz w:val="24"/>
          <w:szCs w:val="24"/>
        </w:rPr>
        <w:t>s</w:t>
      </w:r>
      <w:r w:rsidR="000A06B5" w:rsidRPr="007E6726">
        <w:rPr>
          <w:rFonts w:ascii="Arial" w:hAnsi="Arial" w:cs="Arial"/>
          <w:sz w:val="24"/>
          <w:szCs w:val="24"/>
        </w:rPr>
        <w:t xml:space="preserve"> made to ensure that all colleagues have the equipment, training and support they need.</w:t>
      </w:r>
      <w:r>
        <w:rPr>
          <w:rFonts w:ascii="Arial" w:hAnsi="Arial" w:cs="Arial"/>
          <w:sz w:val="24"/>
          <w:szCs w:val="24"/>
        </w:rPr>
        <w:t xml:space="preserve"> </w:t>
      </w:r>
      <w:r w:rsidR="000A06B5" w:rsidRPr="007E6726">
        <w:rPr>
          <w:rFonts w:ascii="Arial" w:hAnsi="Arial" w:cs="Arial"/>
          <w:sz w:val="24"/>
          <w:szCs w:val="24"/>
        </w:rPr>
        <w:t>Their commitment can also be witnessed with the willingness to lead and remain visible throughout and with continued monthly visits, along with PCS to MBH</w:t>
      </w:r>
      <w:r w:rsidR="009300C1">
        <w:rPr>
          <w:rFonts w:ascii="Arial" w:hAnsi="Arial" w:cs="Arial"/>
          <w:sz w:val="24"/>
          <w:szCs w:val="24"/>
        </w:rPr>
        <w:t>/SVP</w:t>
      </w:r>
      <w:r w:rsidR="000A06B5" w:rsidRPr="007E6726">
        <w:rPr>
          <w:rFonts w:ascii="Arial" w:hAnsi="Arial" w:cs="Arial"/>
          <w:sz w:val="24"/>
          <w:szCs w:val="24"/>
        </w:rPr>
        <w:t>.</w:t>
      </w:r>
    </w:p>
    <w:p w14:paraId="7DE75842" w14:textId="77777777" w:rsidR="00613FBE" w:rsidRPr="007E6726" w:rsidRDefault="00613FBE" w:rsidP="00202B9C">
      <w:pPr>
        <w:spacing w:after="0" w:line="240" w:lineRule="auto"/>
        <w:jc w:val="both"/>
        <w:rPr>
          <w:rFonts w:ascii="Arial" w:hAnsi="Arial" w:cs="Arial"/>
          <w:sz w:val="24"/>
          <w:szCs w:val="24"/>
        </w:rPr>
      </w:pPr>
    </w:p>
    <w:p w14:paraId="5DB7B356" w14:textId="4B23A8E5" w:rsidR="000A06B5" w:rsidRPr="007E6726" w:rsidRDefault="008A52E5" w:rsidP="00202B9C">
      <w:pPr>
        <w:pStyle w:val="ListParagraph"/>
        <w:spacing w:after="0" w:line="240" w:lineRule="auto"/>
        <w:ind w:left="0"/>
        <w:jc w:val="both"/>
        <w:rPr>
          <w:rFonts w:ascii="Arial" w:hAnsi="Arial" w:cs="Arial"/>
          <w:sz w:val="24"/>
          <w:szCs w:val="24"/>
        </w:rPr>
      </w:pPr>
      <w:r>
        <w:rPr>
          <w:rFonts w:ascii="Arial" w:hAnsi="Arial" w:cs="Arial"/>
          <w:sz w:val="24"/>
          <w:szCs w:val="24"/>
        </w:rPr>
        <w:t>4</w:t>
      </w:r>
      <w:r w:rsidR="003936FF">
        <w:rPr>
          <w:rFonts w:ascii="Arial" w:hAnsi="Arial" w:cs="Arial"/>
          <w:sz w:val="24"/>
          <w:szCs w:val="24"/>
        </w:rPr>
        <w:t>4</w:t>
      </w:r>
      <w:r>
        <w:rPr>
          <w:rFonts w:ascii="Arial" w:hAnsi="Arial" w:cs="Arial"/>
          <w:sz w:val="24"/>
          <w:szCs w:val="24"/>
        </w:rPr>
        <w:t>.</w:t>
      </w:r>
      <w:r>
        <w:rPr>
          <w:rFonts w:ascii="Arial" w:hAnsi="Arial" w:cs="Arial"/>
          <w:sz w:val="24"/>
          <w:szCs w:val="24"/>
        </w:rPr>
        <w:tab/>
      </w:r>
      <w:r w:rsidR="000A06B5" w:rsidRPr="007E6726">
        <w:rPr>
          <w:rFonts w:ascii="Arial" w:hAnsi="Arial" w:cs="Arial"/>
          <w:sz w:val="24"/>
          <w:szCs w:val="24"/>
        </w:rPr>
        <w:t xml:space="preserve">New technologies and working practises continue to be adopted by RoS and this has seen an increase in more ergonomic focused workstations, with the introduction of height adjustable desks and a focus on raising awareness of the importance of posture. </w:t>
      </w:r>
      <w:r w:rsidR="009547BA" w:rsidRPr="007E6726">
        <w:rPr>
          <w:rFonts w:ascii="Arial" w:hAnsi="Arial" w:cs="Arial"/>
          <w:sz w:val="24"/>
          <w:szCs w:val="24"/>
        </w:rPr>
        <w:t>Working practises continue to evolve and consultation is underway on how RoS can best support colleagues as the traditional Mon-Fri 9-5 work mentality changes and colleagues refocus their work</w:t>
      </w:r>
      <w:r w:rsidR="00B93E1A" w:rsidRPr="007E6726">
        <w:rPr>
          <w:rFonts w:ascii="Arial" w:hAnsi="Arial" w:cs="Arial"/>
          <w:sz w:val="24"/>
          <w:szCs w:val="24"/>
        </w:rPr>
        <w:t>/</w:t>
      </w:r>
      <w:r w:rsidR="009547BA" w:rsidRPr="007E6726">
        <w:rPr>
          <w:rFonts w:ascii="Arial" w:hAnsi="Arial" w:cs="Arial"/>
          <w:sz w:val="24"/>
          <w:szCs w:val="24"/>
        </w:rPr>
        <w:t>life balance.</w:t>
      </w:r>
    </w:p>
    <w:p w14:paraId="5B62B672" w14:textId="77777777" w:rsidR="009547BA" w:rsidRPr="007E6726" w:rsidRDefault="009547BA" w:rsidP="00202B9C">
      <w:pPr>
        <w:pStyle w:val="ListParagraph"/>
        <w:spacing w:after="0" w:line="240" w:lineRule="auto"/>
        <w:ind w:left="0"/>
        <w:jc w:val="both"/>
        <w:rPr>
          <w:rFonts w:ascii="Arial" w:hAnsi="Arial" w:cs="Arial"/>
          <w:sz w:val="24"/>
          <w:szCs w:val="24"/>
        </w:rPr>
      </w:pPr>
    </w:p>
    <w:p w14:paraId="33B3FCD3" w14:textId="37933DA3" w:rsidR="009547BA" w:rsidRDefault="003936FF" w:rsidP="00202B9C">
      <w:pPr>
        <w:pStyle w:val="ListParagraph"/>
        <w:spacing w:after="0" w:line="240" w:lineRule="auto"/>
        <w:ind w:left="0"/>
        <w:jc w:val="both"/>
        <w:rPr>
          <w:rFonts w:ascii="Arial" w:hAnsi="Arial" w:cs="Arial"/>
          <w:sz w:val="24"/>
          <w:szCs w:val="24"/>
        </w:rPr>
      </w:pPr>
      <w:r>
        <w:rPr>
          <w:rFonts w:ascii="Arial" w:hAnsi="Arial" w:cs="Arial"/>
          <w:sz w:val="24"/>
          <w:szCs w:val="24"/>
        </w:rPr>
        <w:t>45</w:t>
      </w:r>
      <w:r w:rsidR="008A52E5">
        <w:rPr>
          <w:rFonts w:ascii="Arial" w:hAnsi="Arial" w:cs="Arial"/>
          <w:sz w:val="24"/>
          <w:szCs w:val="24"/>
        </w:rPr>
        <w:t>.</w:t>
      </w:r>
      <w:r w:rsidR="008A52E5">
        <w:rPr>
          <w:rFonts w:ascii="Arial" w:hAnsi="Arial" w:cs="Arial"/>
          <w:sz w:val="24"/>
          <w:szCs w:val="24"/>
        </w:rPr>
        <w:tab/>
      </w:r>
      <w:r w:rsidR="009547BA" w:rsidRPr="007E6726">
        <w:rPr>
          <w:rFonts w:ascii="Arial" w:hAnsi="Arial" w:cs="Arial"/>
          <w:sz w:val="24"/>
          <w:szCs w:val="24"/>
        </w:rPr>
        <w:t>RoS continues to champion equalities and diversity, maintaining a focus on such matters will enhance the working environment for all colleagues whether remotely or within MBH or SVP.</w:t>
      </w:r>
    </w:p>
    <w:p w14:paraId="26B07A19" w14:textId="5B48C96D" w:rsidR="006A35ED" w:rsidRDefault="006A35ED" w:rsidP="00202B9C">
      <w:pPr>
        <w:pStyle w:val="ListParagraph"/>
        <w:spacing w:after="0" w:line="240" w:lineRule="auto"/>
        <w:ind w:left="0"/>
        <w:jc w:val="both"/>
        <w:rPr>
          <w:rFonts w:ascii="Arial" w:hAnsi="Arial" w:cs="Arial"/>
          <w:sz w:val="24"/>
          <w:szCs w:val="24"/>
        </w:rPr>
      </w:pPr>
    </w:p>
    <w:p w14:paraId="12644B38" w14:textId="77D8EB8E" w:rsidR="006A35ED" w:rsidRPr="007E6726" w:rsidRDefault="006A35ED" w:rsidP="00202B9C">
      <w:pPr>
        <w:pStyle w:val="ListParagraph"/>
        <w:spacing w:after="0" w:line="240" w:lineRule="auto"/>
        <w:ind w:left="0"/>
        <w:jc w:val="both"/>
        <w:rPr>
          <w:rFonts w:ascii="Arial" w:hAnsi="Arial" w:cs="Arial"/>
          <w:sz w:val="24"/>
          <w:szCs w:val="24"/>
        </w:rPr>
      </w:pPr>
      <w:r>
        <w:rPr>
          <w:rFonts w:ascii="Arial" w:hAnsi="Arial" w:cs="Arial"/>
          <w:sz w:val="24"/>
          <w:szCs w:val="24"/>
        </w:rPr>
        <w:t>46.     Mental Health support is a primary focus and RoS continues to help</w:t>
      </w:r>
      <w:r w:rsidR="000D0850">
        <w:rPr>
          <w:rFonts w:ascii="Arial" w:hAnsi="Arial" w:cs="Arial"/>
          <w:sz w:val="24"/>
          <w:szCs w:val="24"/>
        </w:rPr>
        <w:t xml:space="preserve"> and </w:t>
      </w:r>
      <w:r>
        <w:rPr>
          <w:rFonts w:ascii="Arial" w:hAnsi="Arial" w:cs="Arial"/>
          <w:sz w:val="24"/>
          <w:szCs w:val="24"/>
        </w:rPr>
        <w:t xml:space="preserve">support all colleagues </w:t>
      </w:r>
      <w:r w:rsidR="00F14E4A">
        <w:rPr>
          <w:rFonts w:ascii="Arial" w:hAnsi="Arial" w:cs="Arial"/>
          <w:sz w:val="24"/>
          <w:szCs w:val="24"/>
        </w:rPr>
        <w:t>and provide access to internal and external support networks.</w:t>
      </w:r>
    </w:p>
    <w:p w14:paraId="13CBE012" w14:textId="77777777" w:rsidR="00CB2CE1" w:rsidRDefault="00CB2CE1" w:rsidP="00202B9C">
      <w:pPr>
        <w:spacing w:after="0" w:line="240" w:lineRule="auto"/>
        <w:jc w:val="both"/>
        <w:rPr>
          <w:rFonts w:ascii="Arial" w:hAnsi="Arial" w:cs="Arial"/>
          <w:b/>
          <w:sz w:val="24"/>
          <w:szCs w:val="24"/>
        </w:rPr>
      </w:pPr>
    </w:p>
    <w:p w14:paraId="57A56419" w14:textId="475C4F7A" w:rsidR="009547BA" w:rsidRPr="007E6726" w:rsidRDefault="009547BA" w:rsidP="00202B9C">
      <w:pPr>
        <w:spacing w:after="0" w:line="240" w:lineRule="auto"/>
        <w:jc w:val="both"/>
        <w:rPr>
          <w:rFonts w:ascii="Arial" w:hAnsi="Arial" w:cs="Arial"/>
          <w:b/>
          <w:sz w:val="24"/>
          <w:szCs w:val="24"/>
        </w:rPr>
      </w:pPr>
    </w:p>
    <w:p w14:paraId="7EFDE89C" w14:textId="77777777" w:rsidR="009547BA" w:rsidRPr="007E6726" w:rsidRDefault="009547BA" w:rsidP="00202B9C">
      <w:pPr>
        <w:spacing w:after="0" w:line="240" w:lineRule="auto"/>
        <w:jc w:val="both"/>
        <w:rPr>
          <w:rFonts w:ascii="Arial" w:hAnsi="Arial" w:cs="Arial"/>
          <w:b/>
          <w:sz w:val="24"/>
          <w:szCs w:val="24"/>
        </w:rPr>
      </w:pPr>
      <w:r w:rsidRPr="007E6726">
        <w:rPr>
          <w:rFonts w:ascii="Arial" w:hAnsi="Arial" w:cs="Arial"/>
          <w:b/>
          <w:sz w:val="24"/>
          <w:szCs w:val="24"/>
        </w:rPr>
        <w:t>Head of Procurement &amp; Estates</w:t>
      </w:r>
    </w:p>
    <w:p w14:paraId="39834507" w14:textId="7536A37C" w:rsidR="00793161" w:rsidRPr="007E6726" w:rsidRDefault="009547BA" w:rsidP="00202B9C">
      <w:pPr>
        <w:spacing w:after="0" w:line="240" w:lineRule="auto"/>
        <w:jc w:val="both"/>
        <w:rPr>
          <w:rFonts w:ascii="Arial" w:hAnsi="Arial" w:cs="Arial"/>
          <w:sz w:val="24"/>
          <w:szCs w:val="24"/>
        </w:rPr>
      </w:pPr>
      <w:r w:rsidRPr="007E6726">
        <w:rPr>
          <w:rFonts w:ascii="Arial" w:hAnsi="Arial" w:cs="Arial"/>
          <w:b/>
          <w:sz w:val="24"/>
          <w:szCs w:val="24"/>
        </w:rPr>
        <w:t>May 202</w:t>
      </w:r>
      <w:r w:rsidR="009300C1">
        <w:rPr>
          <w:rFonts w:ascii="Arial" w:hAnsi="Arial" w:cs="Arial"/>
          <w:b/>
          <w:sz w:val="24"/>
          <w:szCs w:val="24"/>
        </w:rPr>
        <w:t>2</w:t>
      </w:r>
    </w:p>
    <w:p w14:paraId="1F128CC0" w14:textId="2507A260" w:rsidR="009034D8" w:rsidRDefault="009034D8">
      <w:pPr>
        <w:rPr>
          <w:rFonts w:ascii="Arial" w:hAnsi="Arial" w:cs="Arial"/>
          <w:sz w:val="24"/>
          <w:szCs w:val="24"/>
        </w:rPr>
      </w:pPr>
      <w:r>
        <w:rPr>
          <w:rFonts w:ascii="Arial" w:hAnsi="Arial" w:cs="Arial"/>
          <w:sz w:val="24"/>
          <w:szCs w:val="24"/>
        </w:rPr>
        <w:br w:type="page"/>
      </w:r>
    </w:p>
    <w:p w14:paraId="30ED11C5" w14:textId="77777777" w:rsidR="009547BA" w:rsidRPr="007E6726" w:rsidRDefault="009547BA" w:rsidP="00202B9C">
      <w:pPr>
        <w:spacing w:after="0" w:line="240" w:lineRule="auto"/>
        <w:jc w:val="both"/>
        <w:rPr>
          <w:rFonts w:ascii="Arial" w:hAnsi="Arial" w:cs="Arial"/>
          <w:sz w:val="24"/>
          <w:szCs w:val="24"/>
        </w:rPr>
      </w:pPr>
    </w:p>
    <w:p w14:paraId="7C4F8C61" w14:textId="77777777" w:rsidR="000332FE" w:rsidRDefault="000332FE" w:rsidP="00202B9C">
      <w:pPr>
        <w:spacing w:after="0" w:line="240" w:lineRule="auto"/>
        <w:rPr>
          <w:rFonts w:ascii="Arial" w:eastAsia="Times New Roman" w:hAnsi="Arial" w:cs="Arial"/>
          <w:b/>
          <w:bCs/>
          <w:sz w:val="24"/>
          <w:szCs w:val="24"/>
          <w:lang w:eastAsia="en-GB"/>
        </w:rPr>
      </w:pPr>
    </w:p>
    <w:p w14:paraId="199D6C9E" w14:textId="2C89D7A2" w:rsidR="000447D7" w:rsidRDefault="000447D7" w:rsidP="00202B9C">
      <w:pPr>
        <w:spacing w:after="0" w:line="240" w:lineRule="auto"/>
        <w:rPr>
          <w:rFonts w:ascii="Arial" w:eastAsia="Times New Roman" w:hAnsi="Arial" w:cs="Arial"/>
          <w:b/>
          <w:bCs/>
          <w:sz w:val="24"/>
          <w:szCs w:val="24"/>
          <w:lang w:eastAsia="en-GB"/>
        </w:rPr>
      </w:pPr>
      <w:r w:rsidRPr="007E6726">
        <w:rPr>
          <w:rFonts w:ascii="Arial" w:eastAsia="Times New Roman" w:hAnsi="Arial" w:cs="Arial"/>
          <w:b/>
          <w:bCs/>
          <w:sz w:val="24"/>
          <w:szCs w:val="24"/>
          <w:lang w:eastAsia="en-GB"/>
        </w:rPr>
        <w:t>Annex 1</w:t>
      </w:r>
    </w:p>
    <w:p w14:paraId="3E84DCB7" w14:textId="77777777" w:rsidR="008A52E5" w:rsidRPr="007E6726" w:rsidRDefault="008A52E5" w:rsidP="00202B9C">
      <w:pPr>
        <w:spacing w:after="0" w:line="240" w:lineRule="auto"/>
        <w:rPr>
          <w:rFonts w:ascii="Arial" w:eastAsia="Times New Roman" w:hAnsi="Arial" w:cs="Arial"/>
          <w:b/>
          <w:bCs/>
          <w:sz w:val="24"/>
          <w:szCs w:val="24"/>
          <w:lang w:eastAsia="en-GB"/>
        </w:rPr>
      </w:pPr>
    </w:p>
    <w:p w14:paraId="0B0434A4" w14:textId="082048A5" w:rsidR="006B3998" w:rsidRDefault="006B3998" w:rsidP="00202B9C">
      <w:pPr>
        <w:spacing w:after="0" w:line="240" w:lineRule="auto"/>
        <w:rPr>
          <w:rFonts w:ascii="Arial" w:eastAsia="Times New Roman" w:hAnsi="Arial" w:cs="Arial"/>
          <w:b/>
          <w:bCs/>
          <w:sz w:val="24"/>
          <w:szCs w:val="24"/>
          <w:lang w:eastAsia="en-GB"/>
        </w:rPr>
      </w:pPr>
      <w:r w:rsidRPr="007E6726">
        <w:rPr>
          <w:rFonts w:ascii="Arial" w:eastAsia="Times New Roman" w:hAnsi="Arial" w:cs="Arial"/>
          <w:b/>
          <w:bCs/>
          <w:sz w:val="24"/>
          <w:szCs w:val="24"/>
          <w:lang w:eastAsia="en-GB"/>
        </w:rPr>
        <w:t>Registers of Scotland Health and Safety Policy</w:t>
      </w:r>
    </w:p>
    <w:p w14:paraId="598F84EF" w14:textId="77777777" w:rsidR="00965682" w:rsidRPr="007E6726" w:rsidRDefault="00965682" w:rsidP="00202B9C">
      <w:pPr>
        <w:spacing w:after="0" w:line="240" w:lineRule="auto"/>
        <w:rPr>
          <w:rFonts w:ascii="Arial" w:eastAsia="Times New Roman" w:hAnsi="Arial" w:cs="Arial"/>
          <w:b/>
          <w:bCs/>
          <w:sz w:val="24"/>
          <w:szCs w:val="24"/>
          <w:lang w:eastAsia="en-GB"/>
        </w:rPr>
      </w:pPr>
    </w:p>
    <w:p w14:paraId="635495C0" w14:textId="0A1426A2" w:rsidR="009547BA" w:rsidRDefault="006B3998" w:rsidP="00202B9C">
      <w:pPr>
        <w:spacing w:after="0" w:line="240" w:lineRule="auto"/>
        <w:jc w:val="both"/>
        <w:rPr>
          <w:rFonts w:ascii="Arial" w:hAnsi="Arial" w:cs="Arial"/>
          <w:sz w:val="24"/>
          <w:szCs w:val="24"/>
        </w:rPr>
      </w:pPr>
      <w:r w:rsidRPr="007E6726">
        <w:rPr>
          <w:rFonts w:ascii="Arial" w:hAnsi="Arial" w:cs="Arial"/>
          <w:sz w:val="24"/>
          <w:szCs w:val="24"/>
        </w:rPr>
        <w:t>At the time of writing this report, the Policy was under review with various stakeholders with a view to being published at the earliest opportunity.</w:t>
      </w:r>
    </w:p>
    <w:p w14:paraId="421AD9A3" w14:textId="77777777" w:rsidR="008A52E5" w:rsidRPr="007E6726" w:rsidRDefault="008A52E5" w:rsidP="00202B9C">
      <w:pPr>
        <w:spacing w:after="0" w:line="240" w:lineRule="auto"/>
        <w:jc w:val="both"/>
        <w:rPr>
          <w:rFonts w:ascii="Arial" w:hAnsi="Arial" w:cs="Arial"/>
          <w:sz w:val="24"/>
          <w:szCs w:val="24"/>
        </w:rPr>
      </w:pPr>
    </w:p>
    <w:p w14:paraId="39F9A8A5" w14:textId="51CB5216" w:rsidR="007A57AE" w:rsidRPr="007E6726" w:rsidRDefault="007A57AE" w:rsidP="00202B9C">
      <w:pPr>
        <w:spacing w:after="0" w:line="240" w:lineRule="auto"/>
        <w:jc w:val="both"/>
        <w:rPr>
          <w:rFonts w:ascii="Arial" w:hAnsi="Arial" w:cs="Arial"/>
          <w:sz w:val="24"/>
          <w:szCs w:val="24"/>
        </w:rPr>
      </w:pPr>
      <w:r w:rsidRPr="007E6726">
        <w:rPr>
          <w:rFonts w:ascii="Arial" w:hAnsi="Arial" w:cs="Arial"/>
          <w:sz w:val="24"/>
          <w:szCs w:val="24"/>
        </w:rPr>
        <w:t>The Policy shown here is the version that is currently under consultation.</w:t>
      </w:r>
    </w:p>
    <w:p w14:paraId="001904AA" w14:textId="77777777" w:rsidR="00613FBE" w:rsidRPr="007E6726" w:rsidRDefault="00613FBE" w:rsidP="00202B9C">
      <w:pPr>
        <w:spacing w:after="0" w:line="240" w:lineRule="auto"/>
        <w:rPr>
          <w:rFonts w:ascii="Arial" w:hAnsi="Arial" w:cs="Arial"/>
          <w:sz w:val="24"/>
          <w:szCs w:val="24"/>
        </w:rPr>
      </w:pPr>
    </w:p>
    <w:p w14:paraId="05A23F47" w14:textId="16292B19" w:rsidR="007A57AE" w:rsidRDefault="007A57AE" w:rsidP="00202B9C">
      <w:pPr>
        <w:spacing w:after="0" w:line="240" w:lineRule="auto"/>
        <w:jc w:val="center"/>
        <w:rPr>
          <w:rFonts w:ascii="Arial" w:hAnsi="Arial" w:cs="Arial"/>
          <w:b/>
          <w:sz w:val="24"/>
          <w:szCs w:val="24"/>
        </w:rPr>
      </w:pPr>
      <w:r w:rsidRPr="007E6726">
        <w:rPr>
          <w:rFonts w:ascii="Arial" w:hAnsi="Arial" w:cs="Arial"/>
          <w:b/>
          <w:sz w:val="24"/>
          <w:szCs w:val="24"/>
        </w:rPr>
        <w:t xml:space="preserve">Health and Safety Policy </w:t>
      </w:r>
    </w:p>
    <w:p w14:paraId="4467141B" w14:textId="77777777" w:rsidR="00965682" w:rsidRPr="007E6726" w:rsidRDefault="00965682" w:rsidP="00202B9C">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2405"/>
        <w:gridCol w:w="3305"/>
        <w:gridCol w:w="1653"/>
        <w:gridCol w:w="1653"/>
      </w:tblGrid>
      <w:tr w:rsidR="007A57AE" w:rsidRPr="007E6726" w14:paraId="1FF6B25F" w14:textId="77777777" w:rsidTr="00D9220D">
        <w:tc>
          <w:tcPr>
            <w:tcW w:w="2405" w:type="dxa"/>
          </w:tcPr>
          <w:p w14:paraId="3C6247C2"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Author</w:t>
            </w:r>
          </w:p>
        </w:tc>
        <w:tc>
          <w:tcPr>
            <w:tcW w:w="6611" w:type="dxa"/>
            <w:gridSpan w:val="3"/>
          </w:tcPr>
          <w:p w14:paraId="2167A376" w14:textId="77777777" w:rsidR="007A57AE" w:rsidRPr="008A52E5" w:rsidRDefault="007A57AE" w:rsidP="00202B9C">
            <w:pPr>
              <w:tabs>
                <w:tab w:val="center" w:pos="4513"/>
                <w:tab w:val="right" w:pos="9026"/>
              </w:tabs>
              <w:rPr>
                <w:rFonts w:ascii="Arial" w:hAnsi="Arial" w:cs="Arial"/>
                <w:sz w:val="24"/>
                <w:szCs w:val="24"/>
              </w:rPr>
            </w:pPr>
            <w:r w:rsidRPr="008A52E5">
              <w:rPr>
                <w:rFonts w:ascii="Arial" w:hAnsi="Arial" w:cs="Arial"/>
                <w:sz w:val="24"/>
                <w:szCs w:val="24"/>
              </w:rPr>
              <w:t>Health and Safety Adviser</w:t>
            </w:r>
          </w:p>
        </w:tc>
      </w:tr>
      <w:tr w:rsidR="007A57AE" w:rsidRPr="007E6726" w14:paraId="6EE39E0A" w14:textId="77777777" w:rsidTr="00D9220D">
        <w:tc>
          <w:tcPr>
            <w:tcW w:w="2405" w:type="dxa"/>
          </w:tcPr>
          <w:p w14:paraId="5625AB72"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Reviewed</w:t>
            </w:r>
          </w:p>
        </w:tc>
        <w:tc>
          <w:tcPr>
            <w:tcW w:w="6611" w:type="dxa"/>
            <w:gridSpan w:val="3"/>
          </w:tcPr>
          <w:p w14:paraId="7E2F1272" w14:textId="77777777" w:rsidR="007A57AE" w:rsidRPr="008A52E5" w:rsidRDefault="007A57AE" w:rsidP="00202B9C">
            <w:pPr>
              <w:tabs>
                <w:tab w:val="center" w:pos="4513"/>
                <w:tab w:val="right" w:pos="9026"/>
              </w:tabs>
              <w:rPr>
                <w:rFonts w:ascii="Arial" w:hAnsi="Arial" w:cs="Arial"/>
                <w:sz w:val="24"/>
                <w:szCs w:val="24"/>
              </w:rPr>
            </w:pPr>
            <w:r w:rsidRPr="008A52E5">
              <w:rPr>
                <w:rFonts w:ascii="Arial" w:hAnsi="Arial" w:cs="Arial"/>
                <w:sz w:val="24"/>
                <w:szCs w:val="24"/>
              </w:rPr>
              <w:t>Head of Procurement and Estates</w:t>
            </w:r>
          </w:p>
        </w:tc>
      </w:tr>
      <w:tr w:rsidR="007A57AE" w:rsidRPr="007E6726" w14:paraId="63D9E914" w14:textId="77777777" w:rsidTr="00D9220D">
        <w:tc>
          <w:tcPr>
            <w:tcW w:w="2405" w:type="dxa"/>
          </w:tcPr>
          <w:p w14:paraId="2D32E4F0"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Cleared</w:t>
            </w:r>
          </w:p>
        </w:tc>
        <w:tc>
          <w:tcPr>
            <w:tcW w:w="6611" w:type="dxa"/>
            <w:gridSpan w:val="3"/>
          </w:tcPr>
          <w:p w14:paraId="1485960B" w14:textId="34775B23" w:rsidR="007A57AE" w:rsidRPr="008A52E5" w:rsidRDefault="008A52E5" w:rsidP="00202B9C">
            <w:pPr>
              <w:tabs>
                <w:tab w:val="center" w:pos="4513"/>
                <w:tab w:val="right" w:pos="9026"/>
              </w:tabs>
              <w:rPr>
                <w:rFonts w:ascii="Arial" w:hAnsi="Arial" w:cs="Arial"/>
                <w:sz w:val="24"/>
                <w:szCs w:val="24"/>
              </w:rPr>
            </w:pPr>
            <w:r>
              <w:rPr>
                <w:rFonts w:ascii="Arial" w:hAnsi="Arial" w:cs="Arial"/>
                <w:sz w:val="24"/>
                <w:szCs w:val="24"/>
              </w:rPr>
              <w:t>Corporate Director</w:t>
            </w:r>
          </w:p>
        </w:tc>
      </w:tr>
      <w:tr w:rsidR="007A57AE" w:rsidRPr="007E6726" w14:paraId="6B6596E8" w14:textId="77777777" w:rsidTr="00D9220D">
        <w:tc>
          <w:tcPr>
            <w:tcW w:w="2405" w:type="dxa"/>
          </w:tcPr>
          <w:p w14:paraId="39CF903D"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Approval</w:t>
            </w:r>
          </w:p>
        </w:tc>
        <w:tc>
          <w:tcPr>
            <w:tcW w:w="3305" w:type="dxa"/>
          </w:tcPr>
          <w:p w14:paraId="6ADD442E" w14:textId="77777777" w:rsidR="007A57AE" w:rsidRPr="008A52E5" w:rsidRDefault="007A57AE" w:rsidP="00202B9C">
            <w:pPr>
              <w:tabs>
                <w:tab w:val="center" w:pos="4513"/>
                <w:tab w:val="right" w:pos="9026"/>
              </w:tabs>
              <w:rPr>
                <w:rFonts w:ascii="Arial" w:hAnsi="Arial" w:cs="Arial"/>
                <w:sz w:val="24"/>
                <w:szCs w:val="24"/>
              </w:rPr>
            </w:pPr>
            <w:r w:rsidRPr="008A52E5">
              <w:rPr>
                <w:rFonts w:ascii="Arial" w:hAnsi="Arial" w:cs="Arial"/>
                <w:sz w:val="24"/>
                <w:szCs w:val="24"/>
              </w:rPr>
              <w:t>Executive Management Team</w:t>
            </w:r>
          </w:p>
        </w:tc>
        <w:tc>
          <w:tcPr>
            <w:tcW w:w="1653" w:type="dxa"/>
          </w:tcPr>
          <w:p w14:paraId="458D989D" w14:textId="77777777" w:rsidR="007A57AE" w:rsidRPr="008A52E5" w:rsidRDefault="007A57AE" w:rsidP="00202B9C">
            <w:pPr>
              <w:tabs>
                <w:tab w:val="center" w:pos="4513"/>
                <w:tab w:val="right" w:pos="9026"/>
              </w:tabs>
              <w:rPr>
                <w:rFonts w:ascii="Arial" w:hAnsi="Arial" w:cs="Arial"/>
                <w:sz w:val="24"/>
                <w:szCs w:val="24"/>
              </w:rPr>
            </w:pPr>
            <w:r w:rsidRPr="008A52E5">
              <w:rPr>
                <w:rFonts w:ascii="Arial" w:hAnsi="Arial" w:cs="Arial"/>
                <w:sz w:val="24"/>
                <w:szCs w:val="24"/>
              </w:rPr>
              <w:t>Approval Date</w:t>
            </w:r>
          </w:p>
        </w:tc>
        <w:tc>
          <w:tcPr>
            <w:tcW w:w="1653" w:type="dxa"/>
          </w:tcPr>
          <w:p w14:paraId="64249B45" w14:textId="49FD84B5" w:rsidR="007A57AE" w:rsidRPr="008A52E5" w:rsidRDefault="009B70BE" w:rsidP="00202B9C">
            <w:pPr>
              <w:tabs>
                <w:tab w:val="center" w:pos="4513"/>
                <w:tab w:val="right" w:pos="9026"/>
              </w:tabs>
              <w:rPr>
                <w:rFonts w:ascii="Arial" w:hAnsi="Arial" w:cs="Arial"/>
                <w:sz w:val="24"/>
                <w:szCs w:val="24"/>
              </w:rPr>
            </w:pPr>
            <w:r>
              <w:rPr>
                <w:rFonts w:ascii="Arial" w:hAnsi="Arial" w:cs="Arial"/>
                <w:sz w:val="24"/>
                <w:szCs w:val="24"/>
              </w:rPr>
              <w:t>March 2022</w:t>
            </w:r>
          </w:p>
        </w:tc>
      </w:tr>
      <w:tr w:rsidR="007A57AE" w:rsidRPr="007E6726" w14:paraId="7BD5093F" w14:textId="77777777" w:rsidTr="00D9220D">
        <w:tc>
          <w:tcPr>
            <w:tcW w:w="2405" w:type="dxa"/>
          </w:tcPr>
          <w:p w14:paraId="335B3140"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Policy Version</w:t>
            </w:r>
          </w:p>
        </w:tc>
        <w:tc>
          <w:tcPr>
            <w:tcW w:w="6611" w:type="dxa"/>
            <w:gridSpan w:val="3"/>
          </w:tcPr>
          <w:p w14:paraId="4C7D3E8A" w14:textId="61F00A8E" w:rsidR="007A57AE" w:rsidRPr="008A52E5" w:rsidRDefault="007A57AE" w:rsidP="00202B9C">
            <w:pPr>
              <w:tabs>
                <w:tab w:val="center" w:pos="4513"/>
                <w:tab w:val="right" w:pos="9026"/>
              </w:tabs>
              <w:rPr>
                <w:rFonts w:ascii="Arial" w:hAnsi="Arial" w:cs="Arial"/>
                <w:sz w:val="24"/>
                <w:szCs w:val="24"/>
              </w:rPr>
            </w:pPr>
            <w:r w:rsidRPr="008A52E5">
              <w:rPr>
                <w:rFonts w:ascii="Arial" w:hAnsi="Arial" w:cs="Arial"/>
                <w:sz w:val="24"/>
                <w:szCs w:val="24"/>
              </w:rPr>
              <w:t>V</w:t>
            </w:r>
            <w:r w:rsidR="008A52E5">
              <w:rPr>
                <w:rFonts w:ascii="Arial" w:hAnsi="Arial" w:cs="Arial"/>
                <w:sz w:val="24"/>
                <w:szCs w:val="24"/>
              </w:rPr>
              <w:t>2.0</w:t>
            </w:r>
          </w:p>
        </w:tc>
      </w:tr>
      <w:tr w:rsidR="007A57AE" w:rsidRPr="007E6726" w14:paraId="623CB09F" w14:textId="77777777" w:rsidTr="00D9220D">
        <w:tc>
          <w:tcPr>
            <w:tcW w:w="2405" w:type="dxa"/>
          </w:tcPr>
          <w:p w14:paraId="36D0C347"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Review Responsibility</w:t>
            </w:r>
          </w:p>
        </w:tc>
        <w:tc>
          <w:tcPr>
            <w:tcW w:w="3305" w:type="dxa"/>
          </w:tcPr>
          <w:p w14:paraId="01E04B58" w14:textId="50D1D64E" w:rsidR="007A57AE" w:rsidRPr="008A52E5" w:rsidRDefault="008A52E5" w:rsidP="00202B9C">
            <w:pPr>
              <w:tabs>
                <w:tab w:val="center" w:pos="4513"/>
                <w:tab w:val="right" w:pos="9026"/>
              </w:tabs>
              <w:rPr>
                <w:rFonts w:ascii="Arial" w:hAnsi="Arial" w:cs="Arial"/>
                <w:sz w:val="24"/>
                <w:szCs w:val="24"/>
              </w:rPr>
            </w:pPr>
            <w:r>
              <w:rPr>
                <w:rFonts w:ascii="Arial" w:hAnsi="Arial" w:cs="Arial"/>
                <w:sz w:val="24"/>
                <w:szCs w:val="24"/>
              </w:rPr>
              <w:t>Executive Management Team</w:t>
            </w:r>
          </w:p>
        </w:tc>
        <w:tc>
          <w:tcPr>
            <w:tcW w:w="1653" w:type="dxa"/>
          </w:tcPr>
          <w:p w14:paraId="14B72C90" w14:textId="4DF8AD37" w:rsidR="007A57AE" w:rsidRPr="008A52E5" w:rsidRDefault="008A52E5" w:rsidP="00202B9C">
            <w:pPr>
              <w:tabs>
                <w:tab w:val="center" w:pos="4513"/>
                <w:tab w:val="right" w:pos="9026"/>
              </w:tabs>
              <w:rPr>
                <w:rFonts w:ascii="Arial" w:hAnsi="Arial" w:cs="Arial"/>
                <w:sz w:val="24"/>
                <w:szCs w:val="24"/>
              </w:rPr>
            </w:pPr>
            <w:r>
              <w:rPr>
                <w:rFonts w:ascii="Arial" w:hAnsi="Arial" w:cs="Arial"/>
                <w:sz w:val="24"/>
                <w:szCs w:val="24"/>
              </w:rPr>
              <w:t>Review Date</w:t>
            </w:r>
          </w:p>
        </w:tc>
        <w:tc>
          <w:tcPr>
            <w:tcW w:w="1653" w:type="dxa"/>
          </w:tcPr>
          <w:p w14:paraId="52354FA1" w14:textId="5569C26F" w:rsidR="007A57AE" w:rsidRPr="008A52E5" w:rsidRDefault="009B70BE" w:rsidP="00202B9C">
            <w:pPr>
              <w:tabs>
                <w:tab w:val="center" w:pos="4513"/>
                <w:tab w:val="right" w:pos="9026"/>
              </w:tabs>
              <w:rPr>
                <w:rFonts w:ascii="Arial" w:hAnsi="Arial" w:cs="Arial"/>
                <w:sz w:val="24"/>
                <w:szCs w:val="24"/>
              </w:rPr>
            </w:pPr>
            <w:r>
              <w:rPr>
                <w:rFonts w:ascii="Arial" w:hAnsi="Arial" w:cs="Arial"/>
                <w:sz w:val="24"/>
                <w:szCs w:val="24"/>
              </w:rPr>
              <w:t>March</w:t>
            </w:r>
            <w:r w:rsidR="008A52E5">
              <w:rPr>
                <w:rFonts w:ascii="Arial" w:hAnsi="Arial" w:cs="Arial"/>
                <w:sz w:val="24"/>
                <w:szCs w:val="24"/>
              </w:rPr>
              <w:t xml:space="preserve"> 202</w:t>
            </w:r>
            <w:r>
              <w:rPr>
                <w:rFonts w:ascii="Arial" w:hAnsi="Arial" w:cs="Arial"/>
                <w:sz w:val="24"/>
                <w:szCs w:val="24"/>
              </w:rPr>
              <w:t>3</w:t>
            </w:r>
          </w:p>
        </w:tc>
      </w:tr>
      <w:tr w:rsidR="007A57AE" w:rsidRPr="007E6726" w14:paraId="0620072B" w14:textId="77777777" w:rsidTr="00D9220D">
        <w:tc>
          <w:tcPr>
            <w:tcW w:w="2405" w:type="dxa"/>
          </w:tcPr>
          <w:p w14:paraId="4D50BB7F"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Suitable for Publication</w:t>
            </w:r>
          </w:p>
        </w:tc>
        <w:tc>
          <w:tcPr>
            <w:tcW w:w="6611" w:type="dxa"/>
            <w:gridSpan w:val="3"/>
          </w:tcPr>
          <w:p w14:paraId="2D35DB05" w14:textId="77777777" w:rsidR="007A57AE" w:rsidRPr="008A52E5" w:rsidRDefault="007A57AE" w:rsidP="00202B9C">
            <w:pPr>
              <w:tabs>
                <w:tab w:val="center" w:pos="4513"/>
                <w:tab w:val="right" w:pos="9026"/>
              </w:tabs>
              <w:rPr>
                <w:rFonts w:ascii="Arial" w:hAnsi="Arial" w:cs="Arial"/>
                <w:sz w:val="24"/>
                <w:szCs w:val="24"/>
              </w:rPr>
            </w:pPr>
            <w:r w:rsidRPr="008A52E5">
              <w:rPr>
                <w:rFonts w:ascii="Arial" w:hAnsi="Arial" w:cs="Arial"/>
                <w:sz w:val="24"/>
                <w:szCs w:val="24"/>
              </w:rPr>
              <w:t>Yes</w:t>
            </w:r>
          </w:p>
        </w:tc>
      </w:tr>
      <w:tr w:rsidR="007A57AE" w:rsidRPr="007E6726" w14:paraId="34C93C3F" w14:textId="77777777" w:rsidTr="00D9220D">
        <w:tc>
          <w:tcPr>
            <w:tcW w:w="2405" w:type="dxa"/>
          </w:tcPr>
          <w:p w14:paraId="15BFA084" w14:textId="77777777" w:rsidR="007A57AE" w:rsidRPr="007E6726" w:rsidRDefault="007A57AE" w:rsidP="00202B9C">
            <w:pPr>
              <w:tabs>
                <w:tab w:val="center" w:pos="4513"/>
                <w:tab w:val="right" w:pos="9026"/>
              </w:tabs>
              <w:rPr>
                <w:rFonts w:ascii="Arial" w:hAnsi="Arial" w:cs="Arial"/>
                <w:sz w:val="24"/>
                <w:szCs w:val="24"/>
              </w:rPr>
            </w:pPr>
            <w:r w:rsidRPr="007E6726">
              <w:rPr>
                <w:rFonts w:ascii="Arial" w:hAnsi="Arial" w:cs="Arial"/>
                <w:sz w:val="24"/>
                <w:szCs w:val="24"/>
              </w:rPr>
              <w:t>Contact:</w:t>
            </w:r>
          </w:p>
        </w:tc>
        <w:tc>
          <w:tcPr>
            <w:tcW w:w="6611" w:type="dxa"/>
            <w:gridSpan w:val="3"/>
          </w:tcPr>
          <w:p w14:paraId="737D9BA7" w14:textId="619E761A" w:rsidR="007A57AE" w:rsidRPr="008A52E5" w:rsidRDefault="00644747" w:rsidP="00202B9C">
            <w:pPr>
              <w:tabs>
                <w:tab w:val="center" w:pos="4513"/>
                <w:tab w:val="right" w:pos="9026"/>
              </w:tabs>
              <w:rPr>
                <w:rFonts w:ascii="Arial" w:hAnsi="Arial" w:cs="Arial"/>
                <w:sz w:val="24"/>
                <w:szCs w:val="24"/>
              </w:rPr>
            </w:pPr>
            <w:r w:rsidRPr="00644747">
              <w:rPr>
                <w:rFonts w:ascii="Arial" w:hAnsi="Arial" w:cs="Arial"/>
                <w:sz w:val="24"/>
                <w:szCs w:val="24"/>
              </w:rPr>
              <w:t>Head of Procurement &amp; Estates</w:t>
            </w:r>
          </w:p>
        </w:tc>
      </w:tr>
    </w:tbl>
    <w:p w14:paraId="271909FD" w14:textId="77777777" w:rsidR="007A57AE" w:rsidRPr="007E6726" w:rsidRDefault="007A57AE" w:rsidP="00202B9C">
      <w:pPr>
        <w:spacing w:line="240" w:lineRule="auto"/>
        <w:rPr>
          <w:rFonts w:ascii="Arial" w:hAnsi="Arial" w:cs="Arial"/>
          <w:b/>
          <w:sz w:val="24"/>
          <w:szCs w:val="24"/>
        </w:rPr>
      </w:pPr>
    </w:p>
    <w:p w14:paraId="06A1053B" w14:textId="77777777" w:rsidR="007A57AE" w:rsidRPr="00BB358E" w:rsidRDefault="007A57AE" w:rsidP="00202B9C">
      <w:pPr>
        <w:spacing w:line="240" w:lineRule="auto"/>
        <w:rPr>
          <w:rFonts w:ascii="Arial" w:hAnsi="Arial" w:cs="Arial"/>
          <w:b/>
          <w:sz w:val="24"/>
          <w:szCs w:val="24"/>
        </w:rPr>
      </w:pPr>
      <w:r w:rsidRPr="00BB358E">
        <w:rPr>
          <w:rFonts w:ascii="Arial" w:hAnsi="Arial" w:cs="Arial"/>
          <w:b/>
          <w:sz w:val="24"/>
          <w:szCs w:val="24"/>
        </w:rPr>
        <w:t>1 Purpose and Scope</w:t>
      </w:r>
    </w:p>
    <w:p w14:paraId="687DB403" w14:textId="112D9D15" w:rsidR="00BB358E" w:rsidRPr="00BB358E" w:rsidRDefault="007A57AE" w:rsidP="00BB358E">
      <w:pPr>
        <w:jc w:val="both"/>
        <w:rPr>
          <w:rFonts w:ascii="Arial" w:hAnsi="Arial" w:cs="Arial"/>
          <w:sz w:val="24"/>
          <w:szCs w:val="24"/>
        </w:rPr>
      </w:pPr>
      <w:r w:rsidRPr="00BB358E">
        <w:rPr>
          <w:rFonts w:ascii="Arial" w:hAnsi="Arial" w:cs="Arial"/>
          <w:sz w:val="24"/>
          <w:szCs w:val="24"/>
        </w:rPr>
        <w:t>1.1</w:t>
      </w:r>
      <w:r w:rsidR="00BB358E" w:rsidRPr="00BB358E">
        <w:rPr>
          <w:rFonts w:ascii="Arial" w:hAnsi="Arial" w:cs="Arial"/>
          <w:sz w:val="24"/>
          <w:szCs w:val="24"/>
        </w:rPr>
        <w:t xml:space="preserve"> This policy sets out RoS commitment to create a positive and inclusive working environment and culture, providing the conditions for individuals and teams to thrive and achieve the highest standard of performance and service, where contributions are fully recognised and valued by all. We are committed to supporting colleagues, be this via learning and development or through more informal mechanisms such as the development of a productive and positive workplace culture. </w:t>
      </w:r>
    </w:p>
    <w:p w14:paraId="1041C557" w14:textId="77777777" w:rsidR="00BB358E" w:rsidRPr="00BB358E" w:rsidRDefault="00BB358E" w:rsidP="00BB358E">
      <w:pPr>
        <w:jc w:val="both"/>
        <w:rPr>
          <w:rFonts w:ascii="Arial" w:hAnsi="Arial" w:cs="Arial"/>
          <w:sz w:val="24"/>
          <w:szCs w:val="24"/>
        </w:rPr>
      </w:pPr>
      <w:r w:rsidRPr="00BB358E">
        <w:rPr>
          <w:rFonts w:ascii="Arial" w:hAnsi="Arial" w:cs="Arial"/>
          <w:sz w:val="24"/>
          <w:szCs w:val="24"/>
        </w:rPr>
        <w:t>1.2</w:t>
      </w:r>
      <w:r w:rsidRPr="00BB358E">
        <w:rPr>
          <w:rFonts w:ascii="Arial" w:hAnsi="Arial" w:cs="Arial"/>
          <w:sz w:val="24"/>
          <w:szCs w:val="24"/>
        </w:rPr>
        <w:tab/>
        <w:t>RoS believes that all colleagues should have rewarding and worthwhile jobs, with the freedom and confidence to be empowered to raise health and safety concerns where appropriate. To do this, colleagues need to be trusted, empowered and actively listened to by those with whom they work and interact. Colleagues must be treated with respect at work, and be given the tools, training and support to work safely with opportunities to develop and progress.</w:t>
      </w:r>
    </w:p>
    <w:p w14:paraId="2A9AA606" w14:textId="71EB97FE" w:rsidR="007A57AE" w:rsidRPr="00BB358E" w:rsidRDefault="007A57AE" w:rsidP="00202B9C">
      <w:pPr>
        <w:pStyle w:val="ListParagraph"/>
        <w:numPr>
          <w:ilvl w:val="1"/>
          <w:numId w:val="6"/>
        </w:numPr>
        <w:spacing w:line="240" w:lineRule="auto"/>
        <w:rPr>
          <w:rFonts w:ascii="Arial" w:hAnsi="Arial" w:cs="Arial"/>
          <w:i/>
          <w:sz w:val="24"/>
          <w:szCs w:val="24"/>
        </w:rPr>
      </w:pPr>
      <w:r w:rsidRPr="00BB358E">
        <w:rPr>
          <w:rFonts w:ascii="Arial" w:hAnsi="Arial" w:cs="Arial"/>
          <w:sz w:val="24"/>
          <w:szCs w:val="24"/>
        </w:rPr>
        <w:t xml:space="preserve">  </w:t>
      </w:r>
      <w:r w:rsidRPr="00BB358E">
        <w:rPr>
          <w:rFonts w:ascii="Arial" w:hAnsi="Arial" w:cs="Arial"/>
          <w:sz w:val="24"/>
          <w:szCs w:val="24"/>
        </w:rPr>
        <w:tab/>
        <w:t>This policy applies to all RoS colleagues</w:t>
      </w:r>
      <w:r w:rsidR="00965682" w:rsidRPr="00BB358E">
        <w:rPr>
          <w:rFonts w:ascii="Arial" w:hAnsi="Arial" w:cs="Arial"/>
          <w:sz w:val="24"/>
          <w:szCs w:val="24"/>
        </w:rPr>
        <w:t>.</w:t>
      </w:r>
      <w:r w:rsidRPr="00BB358E">
        <w:rPr>
          <w:rFonts w:ascii="Arial" w:hAnsi="Arial" w:cs="Arial"/>
          <w:sz w:val="24"/>
          <w:szCs w:val="24"/>
        </w:rPr>
        <w:t xml:space="preserve"> </w:t>
      </w:r>
    </w:p>
    <w:p w14:paraId="09E005A1" w14:textId="7C4C65E8" w:rsidR="007A57AE" w:rsidRPr="00BB358E" w:rsidRDefault="007A57AE" w:rsidP="00202B9C">
      <w:pPr>
        <w:spacing w:line="240" w:lineRule="auto"/>
        <w:ind w:left="720" w:hanging="720"/>
        <w:rPr>
          <w:rFonts w:ascii="Arial" w:hAnsi="Arial" w:cs="Arial"/>
          <w:b/>
          <w:sz w:val="24"/>
          <w:szCs w:val="24"/>
        </w:rPr>
      </w:pPr>
      <w:r w:rsidRPr="00BB358E">
        <w:rPr>
          <w:rFonts w:ascii="Arial" w:hAnsi="Arial" w:cs="Arial"/>
          <w:b/>
          <w:sz w:val="24"/>
          <w:szCs w:val="24"/>
        </w:rPr>
        <w:t>2 Guiding Principles</w:t>
      </w:r>
    </w:p>
    <w:p w14:paraId="3E4F5935" w14:textId="57B21105" w:rsidR="00BB358E" w:rsidRPr="00BB358E" w:rsidRDefault="00BB358E" w:rsidP="00BB358E">
      <w:pPr>
        <w:jc w:val="both"/>
        <w:rPr>
          <w:rFonts w:ascii="Arial" w:hAnsi="Arial" w:cs="Arial"/>
          <w:bCs/>
          <w:sz w:val="24"/>
          <w:szCs w:val="24"/>
        </w:rPr>
      </w:pPr>
      <w:r w:rsidRPr="00BB358E">
        <w:rPr>
          <w:rFonts w:ascii="Arial" w:hAnsi="Arial" w:cs="Arial"/>
          <w:sz w:val="24"/>
          <w:szCs w:val="24"/>
        </w:rPr>
        <w:t xml:space="preserve">2.1 </w:t>
      </w:r>
      <w:r w:rsidRPr="00BB358E">
        <w:rPr>
          <w:rFonts w:ascii="Arial" w:hAnsi="Arial" w:cs="Arial"/>
          <w:sz w:val="24"/>
          <w:szCs w:val="24"/>
        </w:rPr>
        <w:tab/>
        <w:t>Our</w:t>
      </w:r>
      <w:r w:rsidRPr="00BB358E">
        <w:rPr>
          <w:rFonts w:ascii="Arial" w:hAnsi="Arial" w:cs="Arial"/>
          <w:bCs/>
          <w:sz w:val="24"/>
          <w:szCs w:val="24"/>
        </w:rPr>
        <w:t xml:space="preserve"> </w:t>
      </w:r>
      <w:r w:rsidR="006421E1" w:rsidRPr="00BB358E">
        <w:rPr>
          <w:rFonts w:ascii="Arial" w:hAnsi="Arial" w:cs="Arial"/>
          <w:bCs/>
          <w:sz w:val="24"/>
          <w:szCs w:val="24"/>
        </w:rPr>
        <w:t>goal is</w:t>
      </w:r>
      <w:r w:rsidRPr="00BB358E">
        <w:rPr>
          <w:rFonts w:ascii="Arial" w:hAnsi="Arial" w:cs="Arial"/>
          <w:bCs/>
          <w:sz w:val="24"/>
          <w:szCs w:val="24"/>
        </w:rPr>
        <w:t xml:space="preserve"> to be an exemplar employer in the delivery of health and safety. To achieve that we need to be all inclusive and seek the involvement and commitment of everyone in RoS. We also need to recognise the physical, psychological and social factors that impact on health, safety and wellbeing.</w:t>
      </w:r>
    </w:p>
    <w:p w14:paraId="051E117C" w14:textId="77777777" w:rsidR="00BB358E" w:rsidRPr="00BB358E" w:rsidRDefault="00BB358E" w:rsidP="00BB358E">
      <w:pPr>
        <w:jc w:val="both"/>
        <w:rPr>
          <w:rFonts w:ascii="Arial" w:hAnsi="Arial" w:cs="Arial"/>
          <w:bCs/>
          <w:sz w:val="24"/>
          <w:szCs w:val="24"/>
        </w:rPr>
      </w:pPr>
    </w:p>
    <w:p w14:paraId="6D91839B" w14:textId="10CE5298" w:rsidR="00BB358E" w:rsidRPr="00BB358E" w:rsidRDefault="00BB358E" w:rsidP="00BB358E">
      <w:pPr>
        <w:spacing w:line="256" w:lineRule="auto"/>
        <w:jc w:val="both"/>
        <w:rPr>
          <w:rFonts w:ascii="Arial" w:hAnsi="Arial" w:cs="Arial"/>
          <w:bCs/>
          <w:sz w:val="24"/>
          <w:szCs w:val="24"/>
        </w:rPr>
      </w:pPr>
      <w:r w:rsidRPr="00BB358E">
        <w:rPr>
          <w:rFonts w:ascii="Arial" w:hAnsi="Arial" w:cs="Arial"/>
          <w:bCs/>
          <w:sz w:val="24"/>
          <w:szCs w:val="24"/>
        </w:rPr>
        <w:t>2.2</w:t>
      </w:r>
      <w:r w:rsidRPr="00BB358E">
        <w:rPr>
          <w:rFonts w:ascii="Arial" w:hAnsi="Arial" w:cs="Arial"/>
          <w:bCs/>
          <w:sz w:val="24"/>
          <w:szCs w:val="24"/>
        </w:rPr>
        <w:tab/>
        <w:t xml:space="preserve">We will maintain and continuously improve our Health and Safety Management System to help prevent, </w:t>
      </w:r>
      <w:r w:rsidR="0011463A" w:rsidRPr="00BB358E">
        <w:rPr>
          <w:rFonts w:ascii="Arial" w:hAnsi="Arial" w:cs="Arial"/>
          <w:bCs/>
          <w:sz w:val="24"/>
          <w:szCs w:val="24"/>
        </w:rPr>
        <w:t>remove,</w:t>
      </w:r>
      <w:r w:rsidRPr="00BB358E">
        <w:rPr>
          <w:rFonts w:ascii="Arial" w:hAnsi="Arial" w:cs="Arial"/>
          <w:bCs/>
          <w:sz w:val="24"/>
          <w:szCs w:val="24"/>
        </w:rPr>
        <w:t xml:space="preserve"> or reduce the workplace factors that cause ill health and injury. All activities shall be carried out with the highest regard for the health and safety of colleagues, visitors and other people who may be affected by our undertakings. We will act positively to ensure compliance with the Health and Safety at Work etc. Act 1974 and other associated legislation, approved Codes of Practice (ACoP), and any other relevant guidance or standards.</w:t>
      </w:r>
    </w:p>
    <w:p w14:paraId="58C93F3E" w14:textId="77777777" w:rsidR="00BB358E" w:rsidRPr="00BB358E" w:rsidRDefault="00BB358E" w:rsidP="00BB358E">
      <w:pPr>
        <w:spacing w:line="256" w:lineRule="auto"/>
        <w:jc w:val="both"/>
        <w:rPr>
          <w:rFonts w:ascii="Arial" w:hAnsi="Arial" w:cs="Arial"/>
          <w:bCs/>
          <w:sz w:val="24"/>
          <w:szCs w:val="24"/>
        </w:rPr>
      </w:pPr>
    </w:p>
    <w:p w14:paraId="2AA86A53" w14:textId="77777777" w:rsidR="007A57AE" w:rsidRPr="00BB358E" w:rsidRDefault="007A57AE" w:rsidP="00202B9C">
      <w:pPr>
        <w:spacing w:line="240" w:lineRule="auto"/>
        <w:rPr>
          <w:rFonts w:ascii="Arial" w:hAnsi="Arial" w:cs="Arial"/>
          <w:b/>
          <w:sz w:val="24"/>
          <w:szCs w:val="24"/>
        </w:rPr>
      </w:pPr>
      <w:r w:rsidRPr="00BB358E">
        <w:rPr>
          <w:rFonts w:ascii="Arial" w:hAnsi="Arial" w:cs="Arial"/>
          <w:b/>
          <w:sz w:val="24"/>
          <w:szCs w:val="24"/>
        </w:rPr>
        <w:t>3 The Policy</w:t>
      </w:r>
    </w:p>
    <w:p w14:paraId="3B07D314" w14:textId="39A3EE3E" w:rsidR="00BB358E" w:rsidRPr="00BB358E" w:rsidRDefault="00BB358E" w:rsidP="00BB358E">
      <w:pPr>
        <w:spacing w:line="256" w:lineRule="auto"/>
        <w:jc w:val="both"/>
        <w:rPr>
          <w:rFonts w:ascii="Arial" w:hAnsi="Arial" w:cs="Arial"/>
          <w:sz w:val="24"/>
          <w:szCs w:val="24"/>
        </w:rPr>
      </w:pPr>
      <w:r w:rsidRPr="00BB358E">
        <w:rPr>
          <w:rFonts w:ascii="Arial" w:hAnsi="Arial" w:cs="Arial"/>
          <w:sz w:val="24"/>
          <w:szCs w:val="24"/>
        </w:rPr>
        <w:t xml:space="preserve">3.1 </w:t>
      </w:r>
      <w:r w:rsidRPr="00BB358E">
        <w:rPr>
          <w:rFonts w:ascii="Arial" w:hAnsi="Arial" w:cs="Arial"/>
          <w:sz w:val="24"/>
          <w:szCs w:val="24"/>
        </w:rPr>
        <w:tab/>
        <w:t xml:space="preserve">Registers of Scotland (RoS) is committed to safeguarding the health, </w:t>
      </w:r>
      <w:r w:rsidR="0011463A" w:rsidRPr="00BB358E">
        <w:rPr>
          <w:rFonts w:ascii="Arial" w:hAnsi="Arial" w:cs="Arial"/>
          <w:sz w:val="24"/>
          <w:szCs w:val="24"/>
        </w:rPr>
        <w:t>safety,</w:t>
      </w:r>
      <w:r w:rsidRPr="00BB358E">
        <w:rPr>
          <w:rFonts w:ascii="Arial" w:hAnsi="Arial" w:cs="Arial"/>
          <w:sz w:val="24"/>
          <w:szCs w:val="24"/>
        </w:rPr>
        <w:t xml:space="preserve"> and welfare of all its employees, contingent workers, </w:t>
      </w:r>
      <w:r w:rsidR="0011463A" w:rsidRPr="00BB358E">
        <w:rPr>
          <w:rFonts w:ascii="Arial" w:hAnsi="Arial" w:cs="Arial"/>
          <w:sz w:val="24"/>
          <w:szCs w:val="24"/>
        </w:rPr>
        <w:t>customers,</w:t>
      </w:r>
      <w:r w:rsidRPr="00BB358E">
        <w:rPr>
          <w:rFonts w:ascii="Arial" w:hAnsi="Arial" w:cs="Arial"/>
          <w:sz w:val="24"/>
          <w:szCs w:val="24"/>
        </w:rPr>
        <w:t xml:space="preserve"> and others who have contact with RoS by providing healthy and safe working </w:t>
      </w:r>
      <w:r w:rsidR="006421E1" w:rsidRPr="00BB358E">
        <w:rPr>
          <w:rFonts w:ascii="Arial" w:hAnsi="Arial" w:cs="Arial"/>
          <w:sz w:val="24"/>
          <w:szCs w:val="24"/>
        </w:rPr>
        <w:t>environments.</w:t>
      </w:r>
    </w:p>
    <w:p w14:paraId="12B95830" w14:textId="77777777" w:rsidR="006421E1" w:rsidRDefault="006421E1" w:rsidP="00BB358E">
      <w:pPr>
        <w:jc w:val="both"/>
        <w:rPr>
          <w:rFonts w:ascii="Arial" w:hAnsi="Arial" w:cs="Arial"/>
          <w:sz w:val="24"/>
          <w:szCs w:val="24"/>
        </w:rPr>
      </w:pPr>
    </w:p>
    <w:p w14:paraId="1999EDD5" w14:textId="77777777" w:rsidR="006421E1" w:rsidRDefault="006421E1" w:rsidP="00BB358E">
      <w:pPr>
        <w:jc w:val="both"/>
        <w:rPr>
          <w:rFonts w:ascii="Arial" w:hAnsi="Arial" w:cs="Arial"/>
          <w:sz w:val="24"/>
          <w:szCs w:val="24"/>
        </w:rPr>
      </w:pPr>
    </w:p>
    <w:p w14:paraId="3639861A" w14:textId="6B78EFF1" w:rsidR="00BB358E" w:rsidRPr="00BB358E" w:rsidRDefault="00BB358E" w:rsidP="00BB358E">
      <w:pPr>
        <w:jc w:val="both"/>
        <w:rPr>
          <w:rFonts w:ascii="Arial" w:hAnsi="Arial" w:cs="Arial"/>
          <w:b/>
          <w:bCs/>
          <w:sz w:val="24"/>
          <w:szCs w:val="24"/>
        </w:rPr>
      </w:pPr>
      <w:r w:rsidRPr="00BB358E">
        <w:rPr>
          <w:rFonts w:ascii="Arial" w:hAnsi="Arial" w:cs="Arial"/>
          <w:sz w:val="24"/>
          <w:szCs w:val="24"/>
        </w:rPr>
        <w:t>3.2</w:t>
      </w:r>
      <w:r w:rsidRPr="00BB358E">
        <w:rPr>
          <w:rFonts w:ascii="Arial" w:hAnsi="Arial" w:cs="Arial"/>
          <w:b/>
          <w:bCs/>
          <w:sz w:val="24"/>
          <w:szCs w:val="24"/>
        </w:rPr>
        <w:tab/>
        <w:t>Our Objectives</w:t>
      </w:r>
    </w:p>
    <w:p w14:paraId="576EBC3F" w14:textId="4CB157D6" w:rsidR="00BB358E" w:rsidRPr="00BB358E" w:rsidRDefault="00BB358E" w:rsidP="004A409F">
      <w:pPr>
        <w:pStyle w:val="ListParagraph"/>
        <w:numPr>
          <w:ilvl w:val="0"/>
          <w:numId w:val="16"/>
        </w:numPr>
        <w:spacing w:after="0" w:line="240" w:lineRule="auto"/>
        <w:jc w:val="both"/>
        <w:rPr>
          <w:rFonts w:ascii="Arial" w:hAnsi="Arial" w:cs="Arial"/>
          <w:iCs/>
          <w:sz w:val="24"/>
          <w:szCs w:val="24"/>
        </w:rPr>
      </w:pPr>
      <w:r w:rsidRPr="00BB358E">
        <w:rPr>
          <w:rFonts w:ascii="Arial" w:hAnsi="Arial" w:cs="Arial"/>
          <w:iCs/>
          <w:sz w:val="24"/>
          <w:szCs w:val="24"/>
        </w:rPr>
        <w:t xml:space="preserve">to promote standards of health, safety and welfare that comply with the requirements of the Health and Safety at Work Act 1974 and all other relevant statutory provisions and codes of </w:t>
      </w:r>
      <w:r w:rsidR="0011463A" w:rsidRPr="00BB358E">
        <w:rPr>
          <w:rFonts w:ascii="Arial" w:hAnsi="Arial" w:cs="Arial"/>
          <w:iCs/>
          <w:sz w:val="24"/>
          <w:szCs w:val="24"/>
        </w:rPr>
        <w:t>practice.</w:t>
      </w:r>
    </w:p>
    <w:p w14:paraId="4BF4B12C" w14:textId="77777777" w:rsidR="00BB358E" w:rsidRPr="00BB358E" w:rsidRDefault="00BB358E" w:rsidP="00BB358E">
      <w:pPr>
        <w:spacing w:after="0" w:line="240" w:lineRule="auto"/>
        <w:ind w:left="360"/>
        <w:jc w:val="both"/>
        <w:rPr>
          <w:rFonts w:ascii="Arial" w:hAnsi="Arial" w:cs="Arial"/>
          <w:iCs/>
          <w:sz w:val="24"/>
          <w:szCs w:val="24"/>
        </w:rPr>
      </w:pPr>
    </w:p>
    <w:p w14:paraId="32F40F43" w14:textId="06680851" w:rsidR="00BB358E" w:rsidRPr="00BB358E" w:rsidRDefault="00BB358E" w:rsidP="00BB358E">
      <w:pPr>
        <w:numPr>
          <w:ilvl w:val="0"/>
          <w:numId w:val="16"/>
        </w:numPr>
        <w:spacing w:line="256" w:lineRule="auto"/>
        <w:jc w:val="both"/>
        <w:rPr>
          <w:rFonts w:ascii="Arial" w:hAnsi="Arial" w:cs="Arial"/>
          <w:iCs/>
          <w:sz w:val="24"/>
          <w:szCs w:val="24"/>
        </w:rPr>
      </w:pPr>
      <w:r w:rsidRPr="00BB358E">
        <w:rPr>
          <w:rFonts w:ascii="Arial" w:hAnsi="Arial" w:cs="Arial"/>
          <w:iCs/>
          <w:sz w:val="24"/>
          <w:szCs w:val="24"/>
        </w:rPr>
        <w:t xml:space="preserve">to provide and maintain safe and healthy working environments, </w:t>
      </w:r>
      <w:proofErr w:type="gramStart"/>
      <w:r w:rsidRPr="00BB358E">
        <w:rPr>
          <w:rFonts w:ascii="Arial" w:hAnsi="Arial" w:cs="Arial"/>
          <w:iCs/>
          <w:sz w:val="24"/>
          <w:szCs w:val="24"/>
        </w:rPr>
        <w:t>equipment</w:t>
      </w:r>
      <w:proofErr w:type="gramEnd"/>
      <w:r w:rsidRPr="00BB358E">
        <w:rPr>
          <w:rFonts w:ascii="Arial" w:hAnsi="Arial" w:cs="Arial"/>
          <w:iCs/>
          <w:sz w:val="24"/>
          <w:szCs w:val="24"/>
        </w:rPr>
        <w:t xml:space="preserve"> and systems of work for RoS colleagues and others, and to provide such information, </w:t>
      </w:r>
      <w:r w:rsidR="0011463A" w:rsidRPr="00BB358E">
        <w:rPr>
          <w:rFonts w:ascii="Arial" w:hAnsi="Arial" w:cs="Arial"/>
          <w:iCs/>
          <w:sz w:val="24"/>
          <w:szCs w:val="24"/>
        </w:rPr>
        <w:t>training,</w:t>
      </w:r>
      <w:r w:rsidRPr="00BB358E">
        <w:rPr>
          <w:rFonts w:ascii="Arial" w:hAnsi="Arial" w:cs="Arial"/>
          <w:iCs/>
          <w:sz w:val="24"/>
          <w:szCs w:val="24"/>
        </w:rPr>
        <w:t xml:space="preserve"> and supervision as they need for this </w:t>
      </w:r>
      <w:r w:rsidR="0011463A" w:rsidRPr="00BB358E">
        <w:rPr>
          <w:rFonts w:ascii="Arial" w:hAnsi="Arial" w:cs="Arial"/>
          <w:iCs/>
          <w:sz w:val="24"/>
          <w:szCs w:val="24"/>
        </w:rPr>
        <w:t>purpose.</w:t>
      </w:r>
    </w:p>
    <w:p w14:paraId="3809873D" w14:textId="2CFF6705" w:rsidR="00BB358E" w:rsidRPr="00BB358E" w:rsidRDefault="00BB358E" w:rsidP="00BB358E">
      <w:pPr>
        <w:numPr>
          <w:ilvl w:val="0"/>
          <w:numId w:val="16"/>
        </w:numPr>
        <w:spacing w:line="256" w:lineRule="auto"/>
        <w:jc w:val="both"/>
        <w:rPr>
          <w:rFonts w:ascii="Arial" w:hAnsi="Arial" w:cs="Arial"/>
          <w:iCs/>
          <w:sz w:val="24"/>
          <w:szCs w:val="24"/>
        </w:rPr>
      </w:pPr>
      <w:r w:rsidRPr="00BB358E">
        <w:rPr>
          <w:rFonts w:ascii="Arial" w:hAnsi="Arial" w:cs="Arial"/>
          <w:iCs/>
          <w:sz w:val="24"/>
          <w:szCs w:val="24"/>
        </w:rPr>
        <w:t xml:space="preserve">to provide opportunities for safety representatives to contribute to the promotion of a healthy and safe working </w:t>
      </w:r>
      <w:r w:rsidR="0011463A" w:rsidRPr="00BB358E">
        <w:rPr>
          <w:rFonts w:ascii="Arial" w:hAnsi="Arial" w:cs="Arial"/>
          <w:iCs/>
          <w:sz w:val="24"/>
          <w:szCs w:val="24"/>
        </w:rPr>
        <w:t>environment.</w:t>
      </w:r>
    </w:p>
    <w:p w14:paraId="7586DB84" w14:textId="77777777" w:rsidR="00BB358E" w:rsidRPr="00BB358E" w:rsidRDefault="00BB358E" w:rsidP="004A409F">
      <w:pPr>
        <w:numPr>
          <w:ilvl w:val="0"/>
          <w:numId w:val="16"/>
        </w:numPr>
        <w:spacing w:line="256" w:lineRule="auto"/>
        <w:jc w:val="both"/>
        <w:rPr>
          <w:rFonts w:ascii="Arial" w:hAnsi="Arial" w:cs="Arial"/>
          <w:iCs/>
          <w:sz w:val="24"/>
          <w:szCs w:val="24"/>
        </w:rPr>
      </w:pPr>
      <w:r w:rsidRPr="00BB358E">
        <w:rPr>
          <w:rFonts w:ascii="Arial" w:hAnsi="Arial" w:cs="Arial"/>
          <w:iCs/>
          <w:sz w:val="24"/>
          <w:szCs w:val="24"/>
        </w:rPr>
        <w:t>to provide a safe means of access and egress to all places of work; and</w:t>
      </w:r>
    </w:p>
    <w:p w14:paraId="77B5ED3A" w14:textId="389A8737" w:rsidR="00BB358E" w:rsidRPr="00BB358E" w:rsidRDefault="00BB358E" w:rsidP="00BB358E">
      <w:pPr>
        <w:pStyle w:val="ListParagraph"/>
        <w:numPr>
          <w:ilvl w:val="0"/>
          <w:numId w:val="16"/>
        </w:numPr>
        <w:spacing w:line="256" w:lineRule="auto"/>
        <w:jc w:val="both"/>
        <w:rPr>
          <w:rFonts w:ascii="Arial" w:hAnsi="Arial" w:cs="Arial"/>
          <w:iCs/>
          <w:sz w:val="24"/>
          <w:szCs w:val="24"/>
        </w:rPr>
      </w:pPr>
      <w:r w:rsidRPr="00BB358E">
        <w:rPr>
          <w:rFonts w:ascii="Arial" w:hAnsi="Arial" w:cs="Arial"/>
          <w:iCs/>
          <w:sz w:val="24"/>
          <w:szCs w:val="24"/>
        </w:rPr>
        <w:t>to provide an effective basis for monitoring the health and safety arrangements in RoS.</w:t>
      </w:r>
    </w:p>
    <w:p w14:paraId="195ACFE5" w14:textId="6013C797" w:rsidR="00BB358E" w:rsidRPr="00BB358E" w:rsidRDefault="00BB358E" w:rsidP="00BB358E">
      <w:pPr>
        <w:numPr>
          <w:ilvl w:val="0"/>
          <w:numId w:val="16"/>
        </w:numPr>
        <w:spacing w:line="256" w:lineRule="auto"/>
        <w:jc w:val="both"/>
        <w:rPr>
          <w:rFonts w:ascii="Arial" w:hAnsi="Arial" w:cs="Arial"/>
          <w:iCs/>
          <w:sz w:val="24"/>
          <w:szCs w:val="24"/>
        </w:rPr>
      </w:pPr>
      <w:r w:rsidRPr="00BB358E">
        <w:rPr>
          <w:rFonts w:ascii="Arial" w:hAnsi="Arial" w:cs="Arial"/>
          <w:iCs/>
          <w:sz w:val="24"/>
          <w:szCs w:val="24"/>
        </w:rPr>
        <w:t>In the pursuit of these objectives RoS expects all colleagues to co-operate and give support in creating and maintaining safe and healthy working conditions.</w:t>
      </w:r>
    </w:p>
    <w:p w14:paraId="5C53D160" w14:textId="77777777" w:rsidR="00BB358E" w:rsidRPr="00BB358E" w:rsidRDefault="00BB358E" w:rsidP="00BB358E">
      <w:pPr>
        <w:rPr>
          <w:rFonts w:ascii="Arial" w:hAnsi="Arial" w:cs="Arial"/>
          <w:b/>
          <w:bCs/>
          <w:sz w:val="24"/>
          <w:szCs w:val="24"/>
        </w:rPr>
      </w:pPr>
      <w:r w:rsidRPr="00BB358E">
        <w:rPr>
          <w:rFonts w:ascii="Arial" w:hAnsi="Arial" w:cs="Arial"/>
          <w:sz w:val="24"/>
          <w:szCs w:val="24"/>
        </w:rPr>
        <w:t>3.3</w:t>
      </w:r>
      <w:r w:rsidRPr="00BB358E">
        <w:rPr>
          <w:rFonts w:ascii="Arial" w:hAnsi="Arial" w:cs="Arial"/>
          <w:b/>
          <w:bCs/>
          <w:sz w:val="24"/>
          <w:szCs w:val="24"/>
        </w:rPr>
        <w:tab/>
        <w:t>Our Organisation</w:t>
      </w:r>
    </w:p>
    <w:p w14:paraId="4E4D54ED" w14:textId="062964DA" w:rsidR="00BB358E" w:rsidRPr="00BB358E" w:rsidRDefault="00BB358E" w:rsidP="00BB358E">
      <w:pPr>
        <w:spacing w:line="256" w:lineRule="auto"/>
        <w:jc w:val="both"/>
        <w:rPr>
          <w:rFonts w:ascii="Arial" w:hAnsi="Arial" w:cs="Arial"/>
          <w:sz w:val="24"/>
          <w:szCs w:val="24"/>
        </w:rPr>
      </w:pPr>
      <w:r w:rsidRPr="00BB358E">
        <w:rPr>
          <w:rFonts w:ascii="Arial" w:hAnsi="Arial" w:cs="Arial"/>
          <w:sz w:val="24"/>
          <w:szCs w:val="24"/>
        </w:rPr>
        <w:t xml:space="preserve">Overall responsibility for Health and Safety at RoS rests with the Keeper. The </w:t>
      </w:r>
      <w:r w:rsidR="006421E1" w:rsidRPr="00BB358E">
        <w:rPr>
          <w:rFonts w:ascii="Arial" w:hAnsi="Arial" w:cs="Arial"/>
          <w:sz w:val="24"/>
          <w:szCs w:val="24"/>
        </w:rPr>
        <w:t>Corporate Director</w:t>
      </w:r>
      <w:r w:rsidRPr="00BB358E">
        <w:rPr>
          <w:rFonts w:ascii="Arial" w:hAnsi="Arial" w:cs="Arial"/>
          <w:sz w:val="24"/>
          <w:szCs w:val="24"/>
        </w:rPr>
        <w:t xml:space="preserve"> is responsible for the effective implementation of the policy. </w:t>
      </w:r>
    </w:p>
    <w:p w14:paraId="68487A7A" w14:textId="4EADC5B5" w:rsidR="00BB358E" w:rsidRPr="00BB358E" w:rsidRDefault="00BB358E" w:rsidP="00BB358E">
      <w:pPr>
        <w:spacing w:line="256" w:lineRule="auto"/>
        <w:jc w:val="both"/>
        <w:rPr>
          <w:rFonts w:ascii="Arial" w:hAnsi="Arial" w:cs="Arial"/>
          <w:sz w:val="24"/>
          <w:szCs w:val="24"/>
        </w:rPr>
      </w:pPr>
      <w:r w:rsidRPr="00BB358E">
        <w:rPr>
          <w:rFonts w:ascii="Arial" w:hAnsi="Arial" w:cs="Arial"/>
          <w:sz w:val="24"/>
          <w:szCs w:val="24"/>
        </w:rPr>
        <w:t xml:space="preserve">Health and Safety is a responsibility for everyone at all levels. An appointed and competent member of the Estates team provides help to senior management, line managers and colleagues by providing information and guidance in applying the provisions of Health and Safety Law. </w:t>
      </w:r>
    </w:p>
    <w:p w14:paraId="3F8F88B1" w14:textId="77777777" w:rsidR="00BB358E" w:rsidRPr="00BB358E" w:rsidRDefault="00BB358E" w:rsidP="00BB358E">
      <w:pPr>
        <w:jc w:val="both"/>
        <w:rPr>
          <w:rFonts w:ascii="Arial" w:hAnsi="Arial" w:cs="Arial"/>
          <w:sz w:val="24"/>
          <w:szCs w:val="24"/>
        </w:rPr>
      </w:pPr>
    </w:p>
    <w:p w14:paraId="00740CD6" w14:textId="7B8690F5" w:rsidR="00BB358E" w:rsidRPr="00BB358E" w:rsidRDefault="00BB358E" w:rsidP="00BB358E">
      <w:pPr>
        <w:spacing w:line="240" w:lineRule="auto"/>
        <w:jc w:val="both"/>
        <w:rPr>
          <w:rFonts w:ascii="Arial" w:hAnsi="Arial" w:cs="Arial"/>
          <w:sz w:val="24"/>
          <w:szCs w:val="24"/>
        </w:rPr>
      </w:pPr>
      <w:r w:rsidRPr="00BB358E">
        <w:rPr>
          <w:rFonts w:ascii="Arial" w:hAnsi="Arial" w:cs="Arial"/>
          <w:sz w:val="24"/>
          <w:szCs w:val="24"/>
        </w:rPr>
        <w:t>To achieve a good standard of Health and Safety in the workplace all colleagues must take reasonable care for the Health and Safety of themselves and of colleagues or others who may be affected by their actions. They should co-operate with management in all matters relating to their health, safety and welfare and develop a personal concern for accident prevention.</w:t>
      </w:r>
    </w:p>
    <w:p w14:paraId="63BE4ECE" w14:textId="34BCCC20" w:rsidR="00965682" w:rsidRDefault="00965682" w:rsidP="00202B9C">
      <w:pPr>
        <w:spacing w:line="240" w:lineRule="auto"/>
        <w:rPr>
          <w:rFonts w:ascii="Arial" w:hAnsi="Arial" w:cs="Arial"/>
          <w:b/>
          <w:bCs/>
          <w:sz w:val="24"/>
          <w:szCs w:val="24"/>
        </w:rPr>
      </w:pPr>
      <w:r w:rsidRPr="00BB358E">
        <w:rPr>
          <w:rFonts w:ascii="Arial" w:hAnsi="Arial" w:cs="Arial"/>
          <w:sz w:val="24"/>
          <w:szCs w:val="24"/>
        </w:rPr>
        <w:t>3.4</w:t>
      </w:r>
      <w:r w:rsidRPr="00BB358E">
        <w:rPr>
          <w:rFonts w:ascii="Arial" w:hAnsi="Arial" w:cs="Arial"/>
          <w:b/>
          <w:bCs/>
          <w:sz w:val="24"/>
          <w:szCs w:val="24"/>
        </w:rPr>
        <w:tab/>
        <w:t>Our Arrangements</w:t>
      </w:r>
    </w:p>
    <w:p w14:paraId="672DCE4F" w14:textId="74740FE5" w:rsidR="00AB3501" w:rsidRPr="00AB3501" w:rsidRDefault="00AB3501" w:rsidP="00AB3501">
      <w:pPr>
        <w:spacing w:line="256" w:lineRule="auto"/>
        <w:jc w:val="both"/>
        <w:rPr>
          <w:rFonts w:ascii="Arial" w:hAnsi="Arial" w:cs="Arial"/>
          <w:sz w:val="24"/>
          <w:szCs w:val="24"/>
        </w:rPr>
      </w:pPr>
      <w:r w:rsidRPr="00AB3501">
        <w:rPr>
          <w:rFonts w:ascii="Arial" w:hAnsi="Arial" w:cs="Arial"/>
          <w:sz w:val="24"/>
          <w:szCs w:val="24"/>
        </w:rPr>
        <w:t>RoS will provide training for managers and colleagues appropriate to their responsibilities and the work that they do.</w:t>
      </w:r>
    </w:p>
    <w:p w14:paraId="28C3CE91" w14:textId="4FB631C0" w:rsidR="00AB3501" w:rsidRPr="00AB3501" w:rsidRDefault="00AB3501" w:rsidP="00AB3501">
      <w:pPr>
        <w:spacing w:line="256" w:lineRule="auto"/>
        <w:jc w:val="both"/>
        <w:rPr>
          <w:rFonts w:ascii="Arial" w:hAnsi="Arial" w:cs="Arial"/>
          <w:sz w:val="24"/>
          <w:szCs w:val="24"/>
        </w:rPr>
      </w:pPr>
      <w:r w:rsidRPr="00AB3501">
        <w:rPr>
          <w:rFonts w:ascii="Arial" w:hAnsi="Arial" w:cs="Arial"/>
          <w:sz w:val="24"/>
          <w:szCs w:val="24"/>
        </w:rPr>
        <w:t xml:space="preserve">Significant hazards and risks which might affect the Health and Safety of RoS colleagues and others will be assessed and recorded, and appropriate action will be taken to control, eliminate or reduce any risks. Day to day monitoring is carried out by line managers assessing risks to colleagues in their own areas of responsibility. In addition, the Estates team carry out regular checks in common areas of the buildings and technical advisers check periodically the general condition of premises, equipment, </w:t>
      </w:r>
      <w:r w:rsidR="0011463A" w:rsidRPr="00AB3501">
        <w:rPr>
          <w:rFonts w:ascii="Arial" w:hAnsi="Arial" w:cs="Arial"/>
          <w:sz w:val="24"/>
          <w:szCs w:val="24"/>
        </w:rPr>
        <w:t>plant,</w:t>
      </w:r>
      <w:r w:rsidRPr="00AB3501">
        <w:rPr>
          <w:rFonts w:ascii="Arial" w:hAnsi="Arial" w:cs="Arial"/>
          <w:sz w:val="24"/>
          <w:szCs w:val="24"/>
        </w:rPr>
        <w:t xml:space="preserve"> and other parts of the work environment. An appointed and competent member of the Estates team will conduct safety audits from time to time to monitor the effectiveness of RoS policy and procedures.</w:t>
      </w:r>
    </w:p>
    <w:p w14:paraId="585EDF72" w14:textId="02529A50" w:rsidR="00AB3501" w:rsidRPr="00AB3501" w:rsidRDefault="00AB3501" w:rsidP="00AB3501">
      <w:pPr>
        <w:jc w:val="both"/>
        <w:rPr>
          <w:rFonts w:ascii="Arial" w:hAnsi="Arial" w:cs="Arial"/>
          <w:b/>
          <w:bCs/>
          <w:sz w:val="24"/>
          <w:szCs w:val="24"/>
        </w:rPr>
      </w:pPr>
      <w:r w:rsidRPr="00AB3501">
        <w:rPr>
          <w:rFonts w:ascii="Arial" w:hAnsi="Arial" w:cs="Arial"/>
          <w:sz w:val="24"/>
          <w:szCs w:val="24"/>
        </w:rPr>
        <w:t>3.5</w:t>
      </w:r>
      <w:r w:rsidRPr="00AB3501">
        <w:rPr>
          <w:rFonts w:ascii="Arial" w:hAnsi="Arial" w:cs="Arial"/>
          <w:b/>
          <w:bCs/>
          <w:sz w:val="24"/>
          <w:szCs w:val="24"/>
        </w:rPr>
        <w:tab/>
        <w:t>Remote</w:t>
      </w:r>
      <w:r w:rsidR="006421E1">
        <w:rPr>
          <w:rFonts w:ascii="Arial" w:hAnsi="Arial" w:cs="Arial"/>
          <w:b/>
          <w:bCs/>
          <w:sz w:val="24"/>
          <w:szCs w:val="24"/>
        </w:rPr>
        <w:t>/Hybrid Working</w:t>
      </w:r>
    </w:p>
    <w:p w14:paraId="38DA87E2" w14:textId="21EBFB0C" w:rsidR="00AB3501" w:rsidRPr="00AB3501" w:rsidRDefault="00AB3501" w:rsidP="00AB3501">
      <w:pPr>
        <w:spacing w:line="256" w:lineRule="auto"/>
        <w:jc w:val="both"/>
        <w:rPr>
          <w:rFonts w:ascii="Arial" w:hAnsi="Arial" w:cs="Arial"/>
          <w:sz w:val="24"/>
          <w:szCs w:val="24"/>
        </w:rPr>
      </w:pPr>
      <w:r w:rsidRPr="00AB3501">
        <w:rPr>
          <w:rFonts w:ascii="Arial" w:hAnsi="Arial" w:cs="Arial"/>
          <w:sz w:val="24"/>
          <w:szCs w:val="24"/>
        </w:rPr>
        <w:t xml:space="preserve">RoS has the same duty of care towards remote workers as those who work from RoS </w:t>
      </w:r>
      <w:r w:rsidR="009B70BE" w:rsidRPr="00AB3501">
        <w:rPr>
          <w:rFonts w:ascii="Arial" w:hAnsi="Arial" w:cs="Arial"/>
          <w:sz w:val="24"/>
          <w:szCs w:val="24"/>
        </w:rPr>
        <w:t>buildings,</w:t>
      </w:r>
      <w:r w:rsidRPr="00AB3501">
        <w:rPr>
          <w:rFonts w:ascii="Arial" w:hAnsi="Arial" w:cs="Arial"/>
          <w:sz w:val="24"/>
          <w:szCs w:val="24"/>
        </w:rPr>
        <w:t xml:space="preserve"> and the relevant Health and Safety Policies still apply. All colleagues, regardless of working location, have duties under the Health and Safety at Work Act. Line managers will be responsible for ensuring appropriate risk assessments are undertaken. HROD and Estates hold details of the safety checks to be carried out. </w:t>
      </w:r>
    </w:p>
    <w:p w14:paraId="329BC125" w14:textId="77777777" w:rsidR="00AB3501" w:rsidRPr="00AB3501" w:rsidRDefault="00AB3501" w:rsidP="00AB3501">
      <w:pPr>
        <w:shd w:val="clear" w:color="auto" w:fill="FFFFFF"/>
        <w:spacing w:after="165"/>
        <w:jc w:val="both"/>
        <w:rPr>
          <w:rFonts w:ascii="Arial" w:eastAsia="Times New Roman" w:hAnsi="Arial" w:cs="Arial"/>
          <w:color w:val="000000"/>
          <w:sz w:val="24"/>
          <w:szCs w:val="24"/>
          <w:lang w:eastAsia="en-GB"/>
        </w:rPr>
      </w:pPr>
      <w:r w:rsidRPr="00AB3501">
        <w:rPr>
          <w:rFonts w:ascii="Arial" w:hAnsi="Arial" w:cs="Arial"/>
          <w:color w:val="000000"/>
          <w:sz w:val="24"/>
          <w:szCs w:val="24"/>
        </w:rPr>
        <w:t>It is important that managers provide support to colleagues, ensuring that their health and wellbeing is paramount, liaising when required with the HROD team for advice.</w:t>
      </w:r>
    </w:p>
    <w:p w14:paraId="1C4D6C54" w14:textId="77777777" w:rsidR="00AB3501" w:rsidRPr="00AB3501" w:rsidRDefault="00AB3501" w:rsidP="00AB3501">
      <w:pPr>
        <w:shd w:val="clear" w:color="auto" w:fill="FFFFFF"/>
        <w:spacing w:after="165"/>
        <w:jc w:val="both"/>
        <w:rPr>
          <w:rFonts w:ascii="Arial" w:hAnsi="Arial" w:cs="Arial"/>
          <w:color w:val="000000"/>
          <w:sz w:val="24"/>
          <w:szCs w:val="24"/>
        </w:rPr>
      </w:pPr>
      <w:r w:rsidRPr="00AB3501">
        <w:rPr>
          <w:rFonts w:ascii="Arial" w:hAnsi="Arial" w:cs="Arial"/>
          <w:color w:val="000000"/>
          <w:sz w:val="24"/>
          <w:szCs w:val="24"/>
        </w:rPr>
        <w:t>All colleagues should:</w:t>
      </w:r>
    </w:p>
    <w:p w14:paraId="61419BB8" w14:textId="77777777" w:rsidR="00AB3501" w:rsidRPr="00AB3501" w:rsidRDefault="00AB3501" w:rsidP="00AB3501">
      <w:pPr>
        <w:numPr>
          <w:ilvl w:val="0"/>
          <w:numId w:val="17"/>
        </w:numPr>
        <w:shd w:val="clear" w:color="auto" w:fill="FFFFFF"/>
        <w:tabs>
          <w:tab w:val="num" w:pos="720"/>
        </w:tabs>
        <w:spacing w:before="100" w:beforeAutospacing="1" w:after="100" w:afterAutospacing="1" w:line="300" w:lineRule="atLeast"/>
        <w:ind w:left="495"/>
        <w:jc w:val="both"/>
        <w:rPr>
          <w:rFonts w:ascii="Arial" w:hAnsi="Arial" w:cs="Arial"/>
          <w:color w:val="000000"/>
          <w:sz w:val="24"/>
          <w:szCs w:val="24"/>
        </w:rPr>
      </w:pPr>
      <w:r w:rsidRPr="00AB3501">
        <w:rPr>
          <w:rFonts w:ascii="Arial" w:hAnsi="Arial" w:cs="Arial"/>
          <w:color w:val="000000"/>
          <w:sz w:val="24"/>
          <w:szCs w:val="24"/>
        </w:rPr>
        <w:t>be aware of the need to take appropriate breaks from work</w:t>
      </w:r>
    </w:p>
    <w:p w14:paraId="2CFFCD71" w14:textId="77777777" w:rsidR="00AB3501" w:rsidRPr="00AB3501" w:rsidRDefault="00AB3501" w:rsidP="00AB3501">
      <w:pPr>
        <w:numPr>
          <w:ilvl w:val="0"/>
          <w:numId w:val="17"/>
        </w:numPr>
        <w:shd w:val="clear" w:color="auto" w:fill="FFFFFF"/>
        <w:tabs>
          <w:tab w:val="num" w:pos="720"/>
        </w:tabs>
        <w:spacing w:before="100" w:beforeAutospacing="1" w:after="100" w:afterAutospacing="1" w:line="300" w:lineRule="atLeast"/>
        <w:ind w:left="495"/>
        <w:jc w:val="both"/>
        <w:rPr>
          <w:rFonts w:ascii="Arial" w:hAnsi="Arial" w:cs="Arial"/>
          <w:color w:val="000000"/>
          <w:sz w:val="24"/>
          <w:szCs w:val="24"/>
        </w:rPr>
      </w:pPr>
      <w:r w:rsidRPr="00AB3501">
        <w:rPr>
          <w:rFonts w:ascii="Arial" w:hAnsi="Arial" w:cs="Arial"/>
          <w:color w:val="000000"/>
          <w:sz w:val="24"/>
          <w:szCs w:val="24"/>
        </w:rPr>
        <w:t>not exceed the maximum working hours</w:t>
      </w:r>
    </w:p>
    <w:p w14:paraId="6C793B98" w14:textId="77777777" w:rsidR="00AB3501" w:rsidRPr="00AB3501" w:rsidRDefault="00AB3501" w:rsidP="00AB3501">
      <w:pPr>
        <w:numPr>
          <w:ilvl w:val="0"/>
          <w:numId w:val="17"/>
        </w:numPr>
        <w:shd w:val="clear" w:color="auto" w:fill="FFFFFF"/>
        <w:tabs>
          <w:tab w:val="num" w:pos="720"/>
        </w:tabs>
        <w:spacing w:before="100" w:beforeAutospacing="1" w:after="100" w:afterAutospacing="1" w:line="300" w:lineRule="atLeast"/>
        <w:ind w:left="495"/>
        <w:jc w:val="both"/>
        <w:rPr>
          <w:rFonts w:ascii="Arial" w:hAnsi="Arial" w:cs="Arial"/>
          <w:color w:val="000000"/>
          <w:sz w:val="24"/>
          <w:szCs w:val="24"/>
        </w:rPr>
      </w:pPr>
      <w:r w:rsidRPr="00AB3501">
        <w:rPr>
          <w:rFonts w:ascii="Arial" w:hAnsi="Arial" w:cs="Arial"/>
          <w:color w:val="000000"/>
          <w:sz w:val="24"/>
          <w:szCs w:val="24"/>
        </w:rPr>
        <w:t>have access to the IT systems needed to undertake work and have been provided with the necessary equipment/adjustments to be able to carry out their role</w:t>
      </w:r>
    </w:p>
    <w:p w14:paraId="01F0245E" w14:textId="77777777" w:rsidR="00AB3501" w:rsidRPr="00AB3501" w:rsidRDefault="00AB3501" w:rsidP="00AB3501">
      <w:pPr>
        <w:numPr>
          <w:ilvl w:val="0"/>
          <w:numId w:val="17"/>
        </w:numPr>
        <w:shd w:val="clear" w:color="auto" w:fill="FFFFFF"/>
        <w:tabs>
          <w:tab w:val="num" w:pos="720"/>
        </w:tabs>
        <w:spacing w:before="100" w:beforeAutospacing="1" w:after="100" w:afterAutospacing="1" w:line="300" w:lineRule="atLeast"/>
        <w:ind w:left="495"/>
        <w:jc w:val="both"/>
        <w:rPr>
          <w:rFonts w:ascii="Arial" w:hAnsi="Arial" w:cs="Arial"/>
          <w:color w:val="000000"/>
          <w:sz w:val="24"/>
          <w:szCs w:val="24"/>
        </w:rPr>
      </w:pPr>
      <w:r w:rsidRPr="00AB3501">
        <w:rPr>
          <w:rFonts w:ascii="Arial" w:hAnsi="Arial" w:cs="Arial"/>
          <w:color w:val="000000"/>
          <w:sz w:val="24"/>
          <w:szCs w:val="24"/>
        </w:rPr>
        <w:t>contact their manager or the relevant support contact if they encounter any work-related problems relating to RoS hardware, software or supporting equipment</w:t>
      </w:r>
    </w:p>
    <w:p w14:paraId="74AFDE39" w14:textId="77777777" w:rsidR="00AB3501" w:rsidRPr="00AB3501" w:rsidRDefault="00AB3501" w:rsidP="00AB3501">
      <w:pPr>
        <w:numPr>
          <w:ilvl w:val="0"/>
          <w:numId w:val="17"/>
        </w:numPr>
        <w:shd w:val="clear" w:color="auto" w:fill="FFFFFF"/>
        <w:tabs>
          <w:tab w:val="num" w:pos="720"/>
        </w:tabs>
        <w:spacing w:before="100" w:beforeAutospacing="1" w:after="165" w:line="300" w:lineRule="atLeast"/>
        <w:ind w:left="495"/>
        <w:jc w:val="both"/>
        <w:rPr>
          <w:rFonts w:ascii="Arial" w:hAnsi="Arial" w:cs="Arial"/>
          <w:color w:val="000000"/>
          <w:sz w:val="24"/>
          <w:szCs w:val="24"/>
        </w:rPr>
      </w:pPr>
      <w:r w:rsidRPr="00AB3501">
        <w:rPr>
          <w:rFonts w:ascii="Arial" w:hAnsi="Arial" w:cs="Arial"/>
          <w:color w:val="000000"/>
          <w:sz w:val="24"/>
          <w:szCs w:val="24"/>
        </w:rPr>
        <w:t>familiarise themselves with the RoS services provided for health and mental wellbeing, which are there to support all colleagues.</w:t>
      </w:r>
    </w:p>
    <w:p w14:paraId="19ED13C4" w14:textId="77777777" w:rsidR="00AB3501" w:rsidRPr="00AB3501" w:rsidRDefault="00AB3501" w:rsidP="00AB3501">
      <w:pPr>
        <w:shd w:val="clear" w:color="auto" w:fill="FFFFFF"/>
        <w:spacing w:after="165"/>
        <w:jc w:val="both"/>
        <w:rPr>
          <w:rFonts w:ascii="Arial" w:hAnsi="Arial" w:cs="Arial"/>
          <w:color w:val="000000"/>
          <w:sz w:val="24"/>
          <w:szCs w:val="24"/>
        </w:rPr>
      </w:pPr>
      <w:r w:rsidRPr="00AB3501">
        <w:rPr>
          <w:rFonts w:ascii="Arial" w:hAnsi="Arial" w:cs="Arial"/>
          <w:color w:val="000000"/>
          <w:sz w:val="24"/>
          <w:szCs w:val="24"/>
        </w:rPr>
        <w:t>Managers should also make sure that team meetings and contact with individual team members are happening on a regular basis.</w:t>
      </w:r>
    </w:p>
    <w:p w14:paraId="4DA9F660" w14:textId="77777777" w:rsidR="009B70BE" w:rsidRDefault="009B70BE" w:rsidP="00202B9C">
      <w:pPr>
        <w:spacing w:line="240" w:lineRule="auto"/>
        <w:jc w:val="both"/>
        <w:rPr>
          <w:rFonts w:ascii="Arial" w:hAnsi="Arial" w:cs="Arial"/>
          <w:sz w:val="24"/>
          <w:szCs w:val="24"/>
        </w:rPr>
      </w:pPr>
    </w:p>
    <w:p w14:paraId="3F068A97" w14:textId="0C5D9566" w:rsidR="00965682" w:rsidRPr="00BB358E" w:rsidRDefault="00965682" w:rsidP="00202B9C">
      <w:pPr>
        <w:spacing w:line="240" w:lineRule="auto"/>
        <w:jc w:val="both"/>
        <w:rPr>
          <w:rFonts w:ascii="Arial" w:hAnsi="Arial" w:cs="Arial"/>
          <w:b/>
          <w:sz w:val="24"/>
          <w:szCs w:val="24"/>
        </w:rPr>
      </w:pPr>
      <w:r w:rsidRPr="00BB358E">
        <w:rPr>
          <w:rFonts w:ascii="Arial" w:hAnsi="Arial" w:cs="Arial"/>
          <w:sz w:val="24"/>
          <w:szCs w:val="24"/>
        </w:rPr>
        <w:lastRenderedPageBreak/>
        <w:t>3.6</w:t>
      </w:r>
      <w:r w:rsidRPr="00BB358E">
        <w:rPr>
          <w:rFonts w:ascii="Arial" w:hAnsi="Arial" w:cs="Arial"/>
          <w:b/>
          <w:bCs/>
          <w:sz w:val="24"/>
          <w:szCs w:val="24"/>
        </w:rPr>
        <w:tab/>
        <w:t>Conclusion</w:t>
      </w:r>
    </w:p>
    <w:p w14:paraId="7FE09934" w14:textId="77777777" w:rsidR="00965682" w:rsidRPr="00BB358E" w:rsidRDefault="00965682" w:rsidP="00202B9C">
      <w:pPr>
        <w:spacing w:line="240" w:lineRule="auto"/>
        <w:jc w:val="both"/>
        <w:rPr>
          <w:rFonts w:ascii="Arial" w:hAnsi="Arial" w:cs="Arial"/>
          <w:sz w:val="24"/>
          <w:szCs w:val="24"/>
        </w:rPr>
      </w:pPr>
      <w:r w:rsidRPr="00BB358E">
        <w:rPr>
          <w:rFonts w:ascii="Arial" w:hAnsi="Arial" w:cs="Arial"/>
          <w:sz w:val="24"/>
          <w:szCs w:val="24"/>
        </w:rPr>
        <w:t>A 'safety culture' in RoS can be promoted most effectively if the pursuit of Health and Safety is accepted as an objective shared by us all. The provision of quality services to our customers should be linked to the safety process so the two go together as a positive 'quality and safety culture'.</w:t>
      </w:r>
    </w:p>
    <w:p w14:paraId="690733B4" w14:textId="2970F2E6" w:rsidR="00965682" w:rsidRPr="00BB358E" w:rsidRDefault="00965682" w:rsidP="00202B9C">
      <w:pPr>
        <w:spacing w:line="240" w:lineRule="auto"/>
        <w:jc w:val="both"/>
        <w:rPr>
          <w:rFonts w:ascii="Arial" w:hAnsi="Arial" w:cs="Arial"/>
          <w:sz w:val="24"/>
          <w:szCs w:val="24"/>
        </w:rPr>
      </w:pPr>
      <w:r w:rsidRPr="00BB358E">
        <w:rPr>
          <w:rFonts w:ascii="Arial" w:hAnsi="Arial" w:cs="Arial"/>
          <w:sz w:val="24"/>
          <w:szCs w:val="24"/>
        </w:rPr>
        <w:t>We must take a positive interest in our Health and Safety and exercise a common duty of care to others. We must be alert to draw attention to anything we encounter at work which could be a threat to the Health and Safety of ourselves, our colleagues or our customers and others. We also have a special duty of care to those who may have particular requirements through for example disability or inexperience.</w:t>
      </w:r>
    </w:p>
    <w:p w14:paraId="6D232AE8" w14:textId="77777777" w:rsidR="00BB358E" w:rsidRPr="00BB358E" w:rsidRDefault="00BB358E" w:rsidP="00202B9C">
      <w:pPr>
        <w:spacing w:line="240" w:lineRule="auto"/>
        <w:jc w:val="both"/>
        <w:rPr>
          <w:rFonts w:ascii="Arial" w:hAnsi="Arial" w:cs="Arial"/>
          <w:sz w:val="24"/>
          <w:szCs w:val="24"/>
        </w:rPr>
      </w:pPr>
    </w:p>
    <w:p w14:paraId="37B169A6" w14:textId="446C9B62" w:rsidR="00965682" w:rsidRPr="00BB358E" w:rsidRDefault="00965682" w:rsidP="00202B9C">
      <w:pPr>
        <w:numPr>
          <w:ilvl w:val="0"/>
          <w:numId w:val="14"/>
        </w:numPr>
        <w:spacing w:after="0" w:line="240" w:lineRule="auto"/>
        <w:contextualSpacing/>
        <w:rPr>
          <w:rFonts w:ascii="Arial" w:hAnsi="Arial" w:cs="Arial"/>
          <w:b/>
          <w:sz w:val="24"/>
          <w:szCs w:val="24"/>
        </w:rPr>
      </w:pPr>
      <w:r w:rsidRPr="00BB358E">
        <w:rPr>
          <w:rFonts w:ascii="Arial" w:hAnsi="Arial" w:cs="Arial"/>
          <w:b/>
          <w:sz w:val="24"/>
          <w:szCs w:val="24"/>
        </w:rPr>
        <w:t>Roles and responsibilities</w:t>
      </w:r>
    </w:p>
    <w:p w14:paraId="1591DA51" w14:textId="77777777" w:rsidR="00965682" w:rsidRPr="00BB358E" w:rsidRDefault="00965682" w:rsidP="00202B9C">
      <w:pPr>
        <w:spacing w:after="0" w:line="240" w:lineRule="auto"/>
        <w:contextualSpacing/>
        <w:rPr>
          <w:rFonts w:ascii="Arial" w:hAnsi="Arial" w:cs="Arial"/>
          <w:b/>
          <w:sz w:val="24"/>
          <w:szCs w:val="24"/>
        </w:rPr>
      </w:pPr>
    </w:p>
    <w:p w14:paraId="4A51BA22" w14:textId="535330BE" w:rsidR="00AB3501" w:rsidRPr="00AB3501" w:rsidRDefault="00AB3501" w:rsidP="00AB3501">
      <w:pPr>
        <w:jc w:val="both"/>
        <w:rPr>
          <w:rFonts w:ascii="Arial" w:hAnsi="Arial" w:cs="Arial"/>
          <w:sz w:val="24"/>
          <w:szCs w:val="24"/>
        </w:rPr>
      </w:pPr>
      <w:r w:rsidRPr="00AB3501">
        <w:rPr>
          <w:rFonts w:ascii="Arial" w:hAnsi="Arial" w:cs="Arial"/>
          <w:sz w:val="24"/>
          <w:szCs w:val="24"/>
        </w:rPr>
        <w:t>4.1</w:t>
      </w:r>
      <w:r w:rsidRPr="00AB3501">
        <w:rPr>
          <w:rFonts w:ascii="Arial" w:hAnsi="Arial" w:cs="Arial"/>
          <w:sz w:val="24"/>
          <w:szCs w:val="24"/>
        </w:rPr>
        <w:tab/>
        <w:t xml:space="preserve">The Executive Management Team is responsible for the content of this policy, its approval and review. They are responsible for ensuring its implementation in practice and for monitoring this over time. They are responsible for ensuring that appropriate procedures, </w:t>
      </w:r>
      <w:r w:rsidR="0011463A" w:rsidRPr="00AB3501">
        <w:rPr>
          <w:rFonts w:ascii="Arial" w:hAnsi="Arial" w:cs="Arial"/>
          <w:sz w:val="24"/>
          <w:szCs w:val="24"/>
        </w:rPr>
        <w:t>guidelines,</w:t>
      </w:r>
      <w:r w:rsidRPr="00AB3501">
        <w:rPr>
          <w:rFonts w:ascii="Arial" w:hAnsi="Arial" w:cs="Arial"/>
          <w:sz w:val="24"/>
          <w:szCs w:val="24"/>
        </w:rPr>
        <w:t xml:space="preserve"> or standards as are required to support this are maintained and ownership for these assigned appropriately.</w:t>
      </w:r>
    </w:p>
    <w:p w14:paraId="0F8C6E4A" w14:textId="2002F92F" w:rsidR="00AB3501" w:rsidRPr="00AB3501" w:rsidRDefault="00AB3501" w:rsidP="00AB3501">
      <w:pPr>
        <w:spacing w:line="256" w:lineRule="auto"/>
        <w:jc w:val="both"/>
        <w:rPr>
          <w:rFonts w:ascii="Arial" w:eastAsia="Times New Roman" w:hAnsi="Arial" w:cs="Arial"/>
          <w:bCs/>
          <w:sz w:val="24"/>
          <w:szCs w:val="24"/>
          <w:lang w:eastAsia="en-GB"/>
        </w:rPr>
      </w:pPr>
      <w:r w:rsidRPr="00AB3501">
        <w:rPr>
          <w:rFonts w:ascii="Arial" w:hAnsi="Arial" w:cs="Arial"/>
          <w:sz w:val="24"/>
          <w:szCs w:val="24"/>
        </w:rPr>
        <w:t>4.2</w:t>
      </w:r>
      <w:r w:rsidRPr="00AB3501">
        <w:rPr>
          <w:rFonts w:ascii="Arial" w:hAnsi="Arial" w:cs="Arial"/>
          <w:sz w:val="24"/>
          <w:szCs w:val="24"/>
        </w:rPr>
        <w:tab/>
      </w:r>
      <w:r w:rsidRPr="00AB3501">
        <w:rPr>
          <w:rFonts w:ascii="Arial" w:hAnsi="Arial" w:cs="Arial"/>
          <w:bCs/>
          <w:sz w:val="24"/>
          <w:szCs w:val="24"/>
        </w:rPr>
        <w:t xml:space="preserve">Primary responsibility for sensible and practical risk management of any activity rests with those who arrange and direct the work. Meeting legal requirements is a substantial undertaking, and this demands the proportionate integration of health and safety management into all business planning activities. Visible commitment from senior </w:t>
      </w:r>
      <w:r w:rsidR="006421E1" w:rsidRPr="00AB3501">
        <w:rPr>
          <w:rFonts w:ascii="Arial" w:hAnsi="Arial" w:cs="Arial"/>
          <w:bCs/>
          <w:sz w:val="24"/>
          <w:szCs w:val="24"/>
        </w:rPr>
        <w:t>management and</w:t>
      </w:r>
      <w:r w:rsidRPr="00AB3501">
        <w:rPr>
          <w:rFonts w:ascii="Arial" w:hAnsi="Arial" w:cs="Arial"/>
          <w:bCs/>
          <w:sz w:val="24"/>
          <w:szCs w:val="24"/>
        </w:rPr>
        <w:t xml:space="preserve"> within individual Directorates is of paramount importance and specific duties are delegated to them accordingly. However, the support and active co-operation of all colleagues is essential if safety is to be ensured.</w:t>
      </w:r>
    </w:p>
    <w:p w14:paraId="196FBE90" w14:textId="13C37DE6" w:rsidR="00AB3501" w:rsidRPr="00AB3501" w:rsidRDefault="00AB3501" w:rsidP="00AB3501">
      <w:pPr>
        <w:spacing w:line="256" w:lineRule="auto"/>
        <w:jc w:val="both"/>
        <w:rPr>
          <w:rFonts w:ascii="Arial" w:hAnsi="Arial" w:cs="Arial"/>
          <w:bCs/>
          <w:sz w:val="24"/>
          <w:szCs w:val="24"/>
        </w:rPr>
      </w:pPr>
      <w:r w:rsidRPr="00AB3501">
        <w:rPr>
          <w:rFonts w:ascii="Arial" w:hAnsi="Arial" w:cs="Arial"/>
          <w:bCs/>
          <w:sz w:val="24"/>
          <w:szCs w:val="24"/>
        </w:rPr>
        <w:t>4.3</w:t>
      </w:r>
      <w:r w:rsidRPr="00AB3501">
        <w:rPr>
          <w:rFonts w:ascii="Arial" w:hAnsi="Arial" w:cs="Arial"/>
          <w:bCs/>
          <w:sz w:val="24"/>
          <w:szCs w:val="24"/>
        </w:rPr>
        <w:tab/>
        <w:t xml:space="preserve">Every employee of Registers of Scotland has a legal obligation to co-operate in the day-to-day implementation of the policy. We are committed to making available adequate resources to ensure its delivery and that colleagues and the recognised RoS Trade Union (PCS) is consulted and involved. </w:t>
      </w:r>
    </w:p>
    <w:p w14:paraId="685241DC" w14:textId="77777777" w:rsidR="00965682" w:rsidRPr="00BB358E" w:rsidRDefault="00965682" w:rsidP="00202B9C">
      <w:pPr>
        <w:spacing w:line="240" w:lineRule="auto"/>
        <w:jc w:val="both"/>
        <w:rPr>
          <w:rFonts w:ascii="Arial" w:hAnsi="Arial" w:cs="Arial"/>
          <w:bCs/>
          <w:sz w:val="24"/>
          <w:szCs w:val="24"/>
        </w:rPr>
      </w:pPr>
    </w:p>
    <w:p w14:paraId="5FB6F9DD" w14:textId="77777777" w:rsidR="00965682" w:rsidRPr="00AB3501" w:rsidRDefault="00965682" w:rsidP="00202B9C">
      <w:pPr>
        <w:spacing w:line="240" w:lineRule="auto"/>
        <w:rPr>
          <w:rFonts w:ascii="Arial" w:hAnsi="Arial" w:cs="Arial"/>
          <w:b/>
          <w:color w:val="000000" w:themeColor="text1"/>
          <w:sz w:val="24"/>
          <w:szCs w:val="24"/>
        </w:rPr>
      </w:pPr>
      <w:r w:rsidRPr="00AB3501">
        <w:rPr>
          <w:rFonts w:ascii="Arial" w:hAnsi="Arial" w:cs="Arial"/>
          <w:b/>
          <w:sz w:val="24"/>
          <w:szCs w:val="24"/>
        </w:rPr>
        <w:t>5 Approval and review</w:t>
      </w:r>
    </w:p>
    <w:p w14:paraId="620DE361" w14:textId="77777777" w:rsidR="00AB3501" w:rsidRPr="00AB3501" w:rsidRDefault="00AB3501" w:rsidP="00AB3501">
      <w:pPr>
        <w:spacing w:line="256" w:lineRule="auto"/>
        <w:jc w:val="both"/>
        <w:rPr>
          <w:rFonts w:ascii="Arial" w:hAnsi="Arial" w:cs="Arial"/>
          <w:color w:val="000000" w:themeColor="text1"/>
          <w:sz w:val="24"/>
          <w:szCs w:val="24"/>
        </w:rPr>
      </w:pPr>
      <w:r w:rsidRPr="00AB3501">
        <w:rPr>
          <w:rFonts w:ascii="Arial" w:hAnsi="Arial" w:cs="Arial"/>
          <w:color w:val="000000" w:themeColor="text1"/>
          <w:sz w:val="24"/>
          <w:szCs w:val="24"/>
        </w:rPr>
        <w:t xml:space="preserve">5.1 This policy will be reviewed annually by the RoS Board unless earlier review is appropriate and approved by the Executive Management Team. </w:t>
      </w:r>
    </w:p>
    <w:p w14:paraId="49D8E35E" w14:textId="4DC19262" w:rsidR="00AB3501" w:rsidRPr="00AB3501" w:rsidRDefault="00AB3501" w:rsidP="00AB3501">
      <w:pPr>
        <w:spacing w:line="256" w:lineRule="auto"/>
        <w:rPr>
          <w:rFonts w:ascii="Times New Roman" w:eastAsia="Times New Roman" w:hAnsi="Times New Roman" w:cs="Times New Roman"/>
          <w:sz w:val="24"/>
          <w:szCs w:val="24"/>
          <w:lang w:eastAsia="en-GB"/>
        </w:rPr>
      </w:pPr>
      <w:r w:rsidRPr="00AB3501">
        <w:rPr>
          <w:rFonts w:ascii="Arial" w:hAnsi="Arial" w:cs="Arial"/>
          <w:bCs/>
          <w:sz w:val="24"/>
          <w:szCs w:val="24"/>
        </w:rPr>
        <w:t>5.2</w:t>
      </w:r>
      <w:r w:rsidRPr="00AB3501">
        <w:rPr>
          <w:rFonts w:ascii="Arial" w:hAnsi="Arial" w:cs="Arial"/>
          <w:bCs/>
          <w:sz w:val="24"/>
          <w:szCs w:val="24"/>
        </w:rPr>
        <w:tab/>
        <w:t xml:space="preserve">This policy will be reviewed regularly to reflect changes in legislation, relevant </w:t>
      </w:r>
      <w:proofErr w:type="gramStart"/>
      <w:r w:rsidRPr="00AB3501">
        <w:rPr>
          <w:rFonts w:ascii="Arial" w:hAnsi="Arial" w:cs="Arial"/>
          <w:bCs/>
          <w:sz w:val="24"/>
          <w:szCs w:val="24"/>
        </w:rPr>
        <w:t>guidance</w:t>
      </w:r>
      <w:proofErr w:type="gramEnd"/>
      <w:r w:rsidRPr="00AB3501">
        <w:rPr>
          <w:rFonts w:ascii="Arial" w:hAnsi="Arial" w:cs="Arial"/>
          <w:bCs/>
          <w:sz w:val="24"/>
          <w:szCs w:val="24"/>
        </w:rPr>
        <w:t xml:space="preserve"> and standards, changing business needs and operating structures.</w:t>
      </w:r>
    </w:p>
    <w:sectPr w:rsidR="00AB3501" w:rsidRPr="00AB35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8B8" w14:textId="77777777" w:rsidR="004A409F" w:rsidRDefault="004A409F" w:rsidP="00E947BD">
      <w:pPr>
        <w:spacing w:after="0" w:line="240" w:lineRule="auto"/>
      </w:pPr>
      <w:r>
        <w:separator/>
      </w:r>
    </w:p>
  </w:endnote>
  <w:endnote w:type="continuationSeparator" w:id="0">
    <w:p w14:paraId="42903DA3" w14:textId="77777777" w:rsidR="004A409F" w:rsidRDefault="004A409F" w:rsidP="00E9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Medium">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90172"/>
      <w:docPartObj>
        <w:docPartGallery w:val="Page Numbers (Bottom of Page)"/>
        <w:docPartUnique/>
      </w:docPartObj>
    </w:sdtPr>
    <w:sdtEndPr>
      <w:rPr>
        <w:noProof/>
      </w:rPr>
    </w:sdtEndPr>
    <w:sdtContent>
      <w:p w14:paraId="76659E2B" w14:textId="2F01C78A" w:rsidR="00D9220D" w:rsidRDefault="00D92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9079F" w14:textId="77777777" w:rsidR="00D9220D" w:rsidRDefault="00D9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DEAE" w14:textId="77777777" w:rsidR="004A409F" w:rsidRDefault="004A409F" w:rsidP="00E947BD">
      <w:pPr>
        <w:spacing w:after="0" w:line="240" w:lineRule="auto"/>
      </w:pPr>
      <w:r>
        <w:separator/>
      </w:r>
    </w:p>
  </w:footnote>
  <w:footnote w:type="continuationSeparator" w:id="0">
    <w:p w14:paraId="7652B335" w14:textId="77777777" w:rsidR="004A409F" w:rsidRDefault="004A409F" w:rsidP="00E94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62"/>
    <w:multiLevelType w:val="multilevel"/>
    <w:tmpl w:val="384C0D84"/>
    <w:lvl w:ilvl="0">
      <w:start w:val="1"/>
      <w:numFmt w:val="bullet"/>
      <w:lvlText w:val=""/>
      <w:lvlJc w:val="left"/>
      <w:pPr>
        <w:tabs>
          <w:tab w:val="num" w:pos="1919"/>
        </w:tabs>
        <w:ind w:left="1919" w:hanging="360"/>
      </w:pPr>
      <w:rPr>
        <w:rFonts w:ascii="Symbol" w:hAnsi="Symbol" w:hint="default"/>
        <w:sz w:val="20"/>
      </w:rPr>
    </w:lvl>
    <w:lvl w:ilvl="1" w:tentative="1">
      <w:start w:val="1"/>
      <w:numFmt w:val="bullet"/>
      <w:lvlText w:val="o"/>
      <w:lvlJc w:val="left"/>
      <w:pPr>
        <w:tabs>
          <w:tab w:val="num" w:pos="2639"/>
        </w:tabs>
        <w:ind w:left="2639" w:hanging="360"/>
      </w:pPr>
      <w:rPr>
        <w:rFonts w:ascii="Courier New" w:hAnsi="Courier New" w:hint="default"/>
        <w:sz w:val="20"/>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abstractNum w:abstractNumId="1" w15:restartNumberingAfterBreak="0">
    <w:nsid w:val="0CB06E01"/>
    <w:multiLevelType w:val="hybridMultilevel"/>
    <w:tmpl w:val="A33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474"/>
    <w:multiLevelType w:val="hybridMultilevel"/>
    <w:tmpl w:val="FC34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A10A5"/>
    <w:multiLevelType w:val="hybridMultilevel"/>
    <w:tmpl w:val="71A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B42B7"/>
    <w:multiLevelType w:val="multilevel"/>
    <w:tmpl w:val="E46C9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C0E27"/>
    <w:multiLevelType w:val="hybridMultilevel"/>
    <w:tmpl w:val="2674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22536"/>
    <w:multiLevelType w:val="multilevel"/>
    <w:tmpl w:val="28E4FE1E"/>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2411608"/>
    <w:multiLevelType w:val="multilevel"/>
    <w:tmpl w:val="E2C2B80E"/>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6011564"/>
    <w:multiLevelType w:val="hybridMultilevel"/>
    <w:tmpl w:val="68B44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36D98"/>
    <w:multiLevelType w:val="hybridMultilevel"/>
    <w:tmpl w:val="430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8437F"/>
    <w:multiLevelType w:val="hybridMultilevel"/>
    <w:tmpl w:val="4B323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EB92624"/>
    <w:multiLevelType w:val="hybridMultilevel"/>
    <w:tmpl w:val="062AEC5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60069545">
    <w:abstractNumId w:val="11"/>
  </w:num>
  <w:num w:numId="2" w16cid:durableId="130758016">
    <w:abstractNumId w:val="10"/>
  </w:num>
  <w:num w:numId="3" w16cid:durableId="348265745">
    <w:abstractNumId w:val="9"/>
  </w:num>
  <w:num w:numId="4" w16cid:durableId="749424148">
    <w:abstractNumId w:val="4"/>
  </w:num>
  <w:num w:numId="5" w16cid:durableId="1688291287">
    <w:abstractNumId w:val="6"/>
  </w:num>
  <w:num w:numId="6" w16cid:durableId="1797984782">
    <w:abstractNumId w:val="7"/>
  </w:num>
  <w:num w:numId="7" w16cid:durableId="972369016">
    <w:abstractNumId w:val="0"/>
  </w:num>
  <w:num w:numId="8" w16cid:durableId="1695032644">
    <w:abstractNumId w:val="1"/>
  </w:num>
  <w:num w:numId="9" w16cid:durableId="1336805252">
    <w:abstractNumId w:val="5"/>
  </w:num>
  <w:num w:numId="10" w16cid:durableId="163984110">
    <w:abstractNumId w:val="8"/>
  </w:num>
  <w:num w:numId="11" w16cid:durableId="97994785">
    <w:abstractNumId w:val="2"/>
  </w:num>
  <w:num w:numId="12" w16cid:durableId="628972725">
    <w:abstractNumId w:val="1"/>
  </w:num>
  <w:num w:numId="13" w16cid:durableId="1808089645">
    <w:abstractNumId w:val="0"/>
  </w:num>
  <w:num w:numId="14" w16cid:durableId="536360475">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9330930">
    <w:abstractNumId w:val="3"/>
  </w:num>
  <w:num w:numId="16" w16cid:durableId="1073625478">
    <w:abstractNumId w:val="1"/>
  </w:num>
  <w:num w:numId="17" w16cid:durableId="1314336909">
    <w:abstractNumId w:val="0"/>
  </w:num>
  <w:num w:numId="18" w16cid:durableId="69235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5603"/>
    <w:rsid w:val="00016B76"/>
    <w:rsid w:val="00020D69"/>
    <w:rsid w:val="000218D3"/>
    <w:rsid w:val="00025905"/>
    <w:rsid w:val="000332FE"/>
    <w:rsid w:val="00033DD9"/>
    <w:rsid w:val="000356E5"/>
    <w:rsid w:val="00041AAD"/>
    <w:rsid w:val="000447D7"/>
    <w:rsid w:val="00047774"/>
    <w:rsid w:val="00077CF2"/>
    <w:rsid w:val="00091759"/>
    <w:rsid w:val="000A06B5"/>
    <w:rsid w:val="000A1E7E"/>
    <w:rsid w:val="000A3695"/>
    <w:rsid w:val="000A3B2F"/>
    <w:rsid w:val="000A73A3"/>
    <w:rsid w:val="000B0DA8"/>
    <w:rsid w:val="000D0850"/>
    <w:rsid w:val="000D68AC"/>
    <w:rsid w:val="000E2133"/>
    <w:rsid w:val="00101C9C"/>
    <w:rsid w:val="0011004D"/>
    <w:rsid w:val="00113039"/>
    <w:rsid w:val="0011463A"/>
    <w:rsid w:val="00126130"/>
    <w:rsid w:val="00154388"/>
    <w:rsid w:val="00166918"/>
    <w:rsid w:val="00175902"/>
    <w:rsid w:val="0018100A"/>
    <w:rsid w:val="001A61ED"/>
    <w:rsid w:val="001A768C"/>
    <w:rsid w:val="001C4D9A"/>
    <w:rsid w:val="001D3A83"/>
    <w:rsid w:val="001E0137"/>
    <w:rsid w:val="001E3F4C"/>
    <w:rsid w:val="00202B9C"/>
    <w:rsid w:val="002164AC"/>
    <w:rsid w:val="00242AE2"/>
    <w:rsid w:val="00280A5A"/>
    <w:rsid w:val="002B6448"/>
    <w:rsid w:val="002C1781"/>
    <w:rsid w:val="002D03F2"/>
    <w:rsid w:val="00304DFB"/>
    <w:rsid w:val="003200CB"/>
    <w:rsid w:val="0033576F"/>
    <w:rsid w:val="00342A48"/>
    <w:rsid w:val="00345E4B"/>
    <w:rsid w:val="003544C2"/>
    <w:rsid w:val="003705B1"/>
    <w:rsid w:val="00377790"/>
    <w:rsid w:val="003936FF"/>
    <w:rsid w:val="003A2F97"/>
    <w:rsid w:val="003D2895"/>
    <w:rsid w:val="003D443C"/>
    <w:rsid w:val="003D61ED"/>
    <w:rsid w:val="00402B18"/>
    <w:rsid w:val="00431BC0"/>
    <w:rsid w:val="004379D9"/>
    <w:rsid w:val="0048313C"/>
    <w:rsid w:val="004A27ED"/>
    <w:rsid w:val="004A409F"/>
    <w:rsid w:val="004A68F6"/>
    <w:rsid w:val="004B7131"/>
    <w:rsid w:val="004E3281"/>
    <w:rsid w:val="004F65A7"/>
    <w:rsid w:val="00502007"/>
    <w:rsid w:val="00514201"/>
    <w:rsid w:val="0052155C"/>
    <w:rsid w:val="0055409C"/>
    <w:rsid w:val="00554FC0"/>
    <w:rsid w:val="00565AAD"/>
    <w:rsid w:val="00585877"/>
    <w:rsid w:val="005B2CF1"/>
    <w:rsid w:val="005B629D"/>
    <w:rsid w:val="005C61B6"/>
    <w:rsid w:val="005D2D6D"/>
    <w:rsid w:val="005D7DE0"/>
    <w:rsid w:val="00613FBE"/>
    <w:rsid w:val="006421E1"/>
    <w:rsid w:val="006440A4"/>
    <w:rsid w:val="00644747"/>
    <w:rsid w:val="006455EE"/>
    <w:rsid w:val="00651B91"/>
    <w:rsid w:val="006656CB"/>
    <w:rsid w:val="006918E5"/>
    <w:rsid w:val="00694732"/>
    <w:rsid w:val="00695CC6"/>
    <w:rsid w:val="006A35ED"/>
    <w:rsid w:val="006A516E"/>
    <w:rsid w:val="006B2740"/>
    <w:rsid w:val="006B3998"/>
    <w:rsid w:val="006B69E2"/>
    <w:rsid w:val="006C43BB"/>
    <w:rsid w:val="006E168D"/>
    <w:rsid w:val="006E5725"/>
    <w:rsid w:val="006F6E55"/>
    <w:rsid w:val="006F7313"/>
    <w:rsid w:val="00720D6A"/>
    <w:rsid w:val="00727900"/>
    <w:rsid w:val="007460B9"/>
    <w:rsid w:val="00747169"/>
    <w:rsid w:val="0075309A"/>
    <w:rsid w:val="00753C83"/>
    <w:rsid w:val="00754C26"/>
    <w:rsid w:val="007704F0"/>
    <w:rsid w:val="007812D8"/>
    <w:rsid w:val="00793161"/>
    <w:rsid w:val="007938C6"/>
    <w:rsid w:val="007A57AE"/>
    <w:rsid w:val="007D40D8"/>
    <w:rsid w:val="007D61A9"/>
    <w:rsid w:val="007E6726"/>
    <w:rsid w:val="008053A7"/>
    <w:rsid w:val="008151D9"/>
    <w:rsid w:val="008522E8"/>
    <w:rsid w:val="00862103"/>
    <w:rsid w:val="00877B09"/>
    <w:rsid w:val="00881A23"/>
    <w:rsid w:val="00886FD0"/>
    <w:rsid w:val="00891B39"/>
    <w:rsid w:val="008A52E5"/>
    <w:rsid w:val="008A5DC2"/>
    <w:rsid w:val="008B16A8"/>
    <w:rsid w:val="008B35F3"/>
    <w:rsid w:val="008D037F"/>
    <w:rsid w:val="008E02DB"/>
    <w:rsid w:val="008F543D"/>
    <w:rsid w:val="009034D8"/>
    <w:rsid w:val="00917666"/>
    <w:rsid w:val="009216F0"/>
    <w:rsid w:val="009300C1"/>
    <w:rsid w:val="0094370D"/>
    <w:rsid w:val="009450D9"/>
    <w:rsid w:val="00947246"/>
    <w:rsid w:val="009510A1"/>
    <w:rsid w:val="009547BA"/>
    <w:rsid w:val="00956EB3"/>
    <w:rsid w:val="00965682"/>
    <w:rsid w:val="009854E1"/>
    <w:rsid w:val="00991097"/>
    <w:rsid w:val="009A5859"/>
    <w:rsid w:val="009B1D3D"/>
    <w:rsid w:val="009B2BD0"/>
    <w:rsid w:val="009B70BE"/>
    <w:rsid w:val="009E0968"/>
    <w:rsid w:val="009F4561"/>
    <w:rsid w:val="009F4CC4"/>
    <w:rsid w:val="00A02B74"/>
    <w:rsid w:val="00A24835"/>
    <w:rsid w:val="00A65D87"/>
    <w:rsid w:val="00A84D5B"/>
    <w:rsid w:val="00A87927"/>
    <w:rsid w:val="00AB3501"/>
    <w:rsid w:val="00AB5603"/>
    <w:rsid w:val="00AB6FE0"/>
    <w:rsid w:val="00AC60EC"/>
    <w:rsid w:val="00AD6E1E"/>
    <w:rsid w:val="00AF4B78"/>
    <w:rsid w:val="00B13903"/>
    <w:rsid w:val="00B1501E"/>
    <w:rsid w:val="00B16015"/>
    <w:rsid w:val="00B22E77"/>
    <w:rsid w:val="00B42169"/>
    <w:rsid w:val="00B93E1A"/>
    <w:rsid w:val="00B953F9"/>
    <w:rsid w:val="00BA2ACF"/>
    <w:rsid w:val="00BB2445"/>
    <w:rsid w:val="00BB358E"/>
    <w:rsid w:val="00BB4933"/>
    <w:rsid w:val="00BE1029"/>
    <w:rsid w:val="00BE1245"/>
    <w:rsid w:val="00BE5064"/>
    <w:rsid w:val="00BE5102"/>
    <w:rsid w:val="00BF0F37"/>
    <w:rsid w:val="00BF20B1"/>
    <w:rsid w:val="00BF2C3D"/>
    <w:rsid w:val="00C2488B"/>
    <w:rsid w:val="00C50B48"/>
    <w:rsid w:val="00C53EA5"/>
    <w:rsid w:val="00CA2F01"/>
    <w:rsid w:val="00CB2CE1"/>
    <w:rsid w:val="00CB45FB"/>
    <w:rsid w:val="00CB5D2F"/>
    <w:rsid w:val="00CB7D14"/>
    <w:rsid w:val="00D023DD"/>
    <w:rsid w:val="00D04B23"/>
    <w:rsid w:val="00D11EF5"/>
    <w:rsid w:val="00D33379"/>
    <w:rsid w:val="00D37581"/>
    <w:rsid w:val="00D44DC8"/>
    <w:rsid w:val="00D745F4"/>
    <w:rsid w:val="00D80237"/>
    <w:rsid w:val="00D857F2"/>
    <w:rsid w:val="00D9220D"/>
    <w:rsid w:val="00DA0226"/>
    <w:rsid w:val="00DB08F9"/>
    <w:rsid w:val="00DB7F62"/>
    <w:rsid w:val="00DE06A4"/>
    <w:rsid w:val="00DF7AD0"/>
    <w:rsid w:val="00E065E0"/>
    <w:rsid w:val="00E25745"/>
    <w:rsid w:val="00E618CC"/>
    <w:rsid w:val="00E66FF2"/>
    <w:rsid w:val="00E72709"/>
    <w:rsid w:val="00E74644"/>
    <w:rsid w:val="00E947BD"/>
    <w:rsid w:val="00EB0340"/>
    <w:rsid w:val="00EB21DC"/>
    <w:rsid w:val="00EC089E"/>
    <w:rsid w:val="00EC5437"/>
    <w:rsid w:val="00ED4320"/>
    <w:rsid w:val="00EE7FEA"/>
    <w:rsid w:val="00F143A0"/>
    <w:rsid w:val="00F14E4A"/>
    <w:rsid w:val="00F15ADA"/>
    <w:rsid w:val="00F25606"/>
    <w:rsid w:val="00F301D6"/>
    <w:rsid w:val="00F479D4"/>
    <w:rsid w:val="00F50CE0"/>
    <w:rsid w:val="00F51A80"/>
    <w:rsid w:val="00F73B85"/>
    <w:rsid w:val="00FA075F"/>
    <w:rsid w:val="00FD59C6"/>
    <w:rsid w:val="00FF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CC783"/>
  <w15:docId w15:val="{A0804527-7666-482F-A0B7-08A8CAF2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03"/>
    <w:pPr>
      <w:ind w:left="720"/>
      <w:contextualSpacing/>
    </w:pPr>
  </w:style>
  <w:style w:type="table" w:styleId="TableGrid">
    <w:name w:val="Table Grid"/>
    <w:basedOn w:val="TableNormal"/>
    <w:uiPriority w:val="39"/>
    <w:rsid w:val="0094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50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94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BD"/>
  </w:style>
  <w:style w:type="paragraph" w:styleId="Footer">
    <w:name w:val="footer"/>
    <w:basedOn w:val="Normal"/>
    <w:link w:val="FooterChar"/>
    <w:uiPriority w:val="99"/>
    <w:unhideWhenUsed/>
    <w:rsid w:val="00E94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BD"/>
  </w:style>
  <w:style w:type="character" w:styleId="CommentReference">
    <w:name w:val="annotation reference"/>
    <w:basedOn w:val="DefaultParagraphFont"/>
    <w:uiPriority w:val="99"/>
    <w:semiHidden/>
    <w:unhideWhenUsed/>
    <w:rsid w:val="00113039"/>
    <w:rPr>
      <w:sz w:val="16"/>
      <w:szCs w:val="16"/>
    </w:rPr>
  </w:style>
  <w:style w:type="paragraph" w:styleId="CommentText">
    <w:name w:val="annotation text"/>
    <w:basedOn w:val="Normal"/>
    <w:link w:val="CommentTextChar"/>
    <w:uiPriority w:val="99"/>
    <w:semiHidden/>
    <w:unhideWhenUsed/>
    <w:rsid w:val="00113039"/>
    <w:pPr>
      <w:spacing w:line="240" w:lineRule="auto"/>
    </w:pPr>
    <w:rPr>
      <w:sz w:val="20"/>
      <w:szCs w:val="20"/>
    </w:rPr>
  </w:style>
  <w:style w:type="character" w:customStyle="1" w:styleId="CommentTextChar">
    <w:name w:val="Comment Text Char"/>
    <w:basedOn w:val="DefaultParagraphFont"/>
    <w:link w:val="CommentText"/>
    <w:uiPriority w:val="99"/>
    <w:semiHidden/>
    <w:rsid w:val="00113039"/>
    <w:rPr>
      <w:sz w:val="20"/>
      <w:szCs w:val="20"/>
    </w:rPr>
  </w:style>
  <w:style w:type="paragraph" w:styleId="CommentSubject">
    <w:name w:val="annotation subject"/>
    <w:basedOn w:val="CommentText"/>
    <w:next w:val="CommentText"/>
    <w:link w:val="CommentSubjectChar"/>
    <w:uiPriority w:val="99"/>
    <w:semiHidden/>
    <w:unhideWhenUsed/>
    <w:rsid w:val="00113039"/>
    <w:rPr>
      <w:b/>
      <w:bCs/>
    </w:rPr>
  </w:style>
  <w:style w:type="character" w:customStyle="1" w:styleId="CommentSubjectChar">
    <w:name w:val="Comment Subject Char"/>
    <w:basedOn w:val="CommentTextChar"/>
    <w:link w:val="CommentSubject"/>
    <w:uiPriority w:val="99"/>
    <w:semiHidden/>
    <w:rsid w:val="00113039"/>
    <w:rPr>
      <w:b/>
      <w:bCs/>
      <w:sz w:val="20"/>
      <w:szCs w:val="20"/>
    </w:rPr>
  </w:style>
  <w:style w:type="paragraph" w:customStyle="1" w:styleId="Default">
    <w:name w:val="Default"/>
    <w:rsid w:val="006918E5"/>
    <w:pPr>
      <w:autoSpaceDE w:val="0"/>
      <w:autoSpaceDN w:val="0"/>
      <w:adjustRightInd w:val="0"/>
      <w:spacing w:after="0" w:line="240" w:lineRule="auto"/>
    </w:pPr>
    <w:rPr>
      <w:rFonts w:ascii="Lato Medium" w:hAnsi="Lato Medium" w:cs="Lato Medium"/>
      <w:color w:val="000000"/>
      <w:sz w:val="24"/>
      <w:szCs w:val="24"/>
    </w:rPr>
  </w:style>
  <w:style w:type="character" w:styleId="Hyperlink">
    <w:name w:val="Hyperlink"/>
    <w:basedOn w:val="DefaultParagraphFont"/>
    <w:uiPriority w:val="99"/>
    <w:unhideWhenUsed/>
    <w:rsid w:val="000D6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032">
      <w:bodyDiv w:val="1"/>
      <w:marLeft w:val="0"/>
      <w:marRight w:val="0"/>
      <w:marTop w:val="0"/>
      <w:marBottom w:val="0"/>
      <w:divBdr>
        <w:top w:val="none" w:sz="0" w:space="0" w:color="auto"/>
        <w:left w:val="none" w:sz="0" w:space="0" w:color="auto"/>
        <w:bottom w:val="none" w:sz="0" w:space="0" w:color="auto"/>
        <w:right w:val="none" w:sz="0" w:space="0" w:color="auto"/>
      </w:divBdr>
    </w:div>
    <w:div w:id="391346159">
      <w:bodyDiv w:val="1"/>
      <w:marLeft w:val="0"/>
      <w:marRight w:val="0"/>
      <w:marTop w:val="0"/>
      <w:marBottom w:val="0"/>
      <w:divBdr>
        <w:top w:val="none" w:sz="0" w:space="0" w:color="auto"/>
        <w:left w:val="none" w:sz="0" w:space="0" w:color="auto"/>
        <w:bottom w:val="none" w:sz="0" w:space="0" w:color="auto"/>
        <w:right w:val="none" w:sz="0" w:space="0" w:color="auto"/>
      </w:divBdr>
    </w:div>
    <w:div w:id="468864727">
      <w:bodyDiv w:val="1"/>
      <w:marLeft w:val="0"/>
      <w:marRight w:val="0"/>
      <w:marTop w:val="0"/>
      <w:marBottom w:val="0"/>
      <w:divBdr>
        <w:top w:val="none" w:sz="0" w:space="0" w:color="auto"/>
        <w:left w:val="none" w:sz="0" w:space="0" w:color="auto"/>
        <w:bottom w:val="none" w:sz="0" w:space="0" w:color="auto"/>
        <w:right w:val="none" w:sz="0" w:space="0" w:color="auto"/>
      </w:divBdr>
    </w:div>
    <w:div w:id="667440769">
      <w:bodyDiv w:val="1"/>
      <w:marLeft w:val="0"/>
      <w:marRight w:val="0"/>
      <w:marTop w:val="0"/>
      <w:marBottom w:val="0"/>
      <w:divBdr>
        <w:top w:val="none" w:sz="0" w:space="0" w:color="auto"/>
        <w:left w:val="none" w:sz="0" w:space="0" w:color="auto"/>
        <w:bottom w:val="none" w:sz="0" w:space="0" w:color="auto"/>
        <w:right w:val="none" w:sz="0" w:space="0" w:color="auto"/>
      </w:divBdr>
    </w:div>
    <w:div w:id="1100833910">
      <w:bodyDiv w:val="1"/>
      <w:marLeft w:val="0"/>
      <w:marRight w:val="0"/>
      <w:marTop w:val="0"/>
      <w:marBottom w:val="0"/>
      <w:divBdr>
        <w:top w:val="none" w:sz="0" w:space="0" w:color="auto"/>
        <w:left w:val="none" w:sz="0" w:space="0" w:color="auto"/>
        <w:bottom w:val="none" w:sz="0" w:space="0" w:color="auto"/>
        <w:right w:val="none" w:sz="0" w:space="0" w:color="auto"/>
      </w:divBdr>
    </w:div>
    <w:div w:id="1124075242">
      <w:bodyDiv w:val="1"/>
      <w:marLeft w:val="0"/>
      <w:marRight w:val="0"/>
      <w:marTop w:val="0"/>
      <w:marBottom w:val="0"/>
      <w:divBdr>
        <w:top w:val="none" w:sz="0" w:space="0" w:color="auto"/>
        <w:left w:val="none" w:sz="0" w:space="0" w:color="auto"/>
        <w:bottom w:val="none" w:sz="0" w:space="0" w:color="auto"/>
        <w:right w:val="none" w:sz="0" w:space="0" w:color="auto"/>
      </w:divBdr>
    </w:div>
    <w:div w:id="1526796257">
      <w:bodyDiv w:val="1"/>
      <w:marLeft w:val="0"/>
      <w:marRight w:val="0"/>
      <w:marTop w:val="0"/>
      <w:marBottom w:val="0"/>
      <w:divBdr>
        <w:top w:val="none" w:sz="0" w:space="0" w:color="auto"/>
        <w:left w:val="none" w:sz="0" w:space="0" w:color="auto"/>
        <w:bottom w:val="none" w:sz="0" w:space="0" w:color="auto"/>
        <w:right w:val="none" w:sz="0" w:space="0" w:color="auto"/>
      </w:divBdr>
    </w:div>
    <w:div w:id="1806043425">
      <w:bodyDiv w:val="1"/>
      <w:marLeft w:val="0"/>
      <w:marRight w:val="0"/>
      <w:marTop w:val="0"/>
      <w:marBottom w:val="0"/>
      <w:divBdr>
        <w:top w:val="none" w:sz="0" w:space="0" w:color="auto"/>
        <w:left w:val="none" w:sz="0" w:space="0" w:color="auto"/>
        <w:bottom w:val="none" w:sz="0" w:space="0" w:color="auto"/>
        <w:right w:val="none" w:sz="0" w:space="0" w:color="auto"/>
      </w:divBdr>
    </w:div>
    <w:div w:id="1965503439">
      <w:bodyDiv w:val="1"/>
      <w:marLeft w:val="0"/>
      <w:marRight w:val="0"/>
      <w:marTop w:val="0"/>
      <w:marBottom w:val="0"/>
      <w:divBdr>
        <w:top w:val="none" w:sz="0" w:space="0" w:color="auto"/>
        <w:left w:val="none" w:sz="0" w:space="0" w:color="auto"/>
        <w:bottom w:val="none" w:sz="0" w:space="0" w:color="auto"/>
        <w:right w:val="none" w:sz="0" w:space="0" w:color="auto"/>
      </w:divBdr>
    </w:div>
    <w:div w:id="2127307823">
      <w:bodyDiv w:val="1"/>
      <w:marLeft w:val="0"/>
      <w:marRight w:val="0"/>
      <w:marTop w:val="0"/>
      <w:marBottom w:val="0"/>
      <w:divBdr>
        <w:top w:val="none" w:sz="0" w:space="0" w:color="auto"/>
        <w:left w:val="none" w:sz="0" w:space="0" w:color="auto"/>
        <w:bottom w:val="none" w:sz="0" w:space="0" w:color="auto"/>
        <w:right w:val="none" w:sz="0" w:space="0" w:color="auto"/>
      </w:divBdr>
      <w:divsChild>
        <w:div w:id="1959677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Robert</dc:creator>
  <cp:keywords/>
  <dc:description/>
  <cp:lastModifiedBy>Livingstone, Mags</cp:lastModifiedBy>
  <cp:revision>4</cp:revision>
  <dcterms:created xsi:type="dcterms:W3CDTF">2022-05-31T13:56:00Z</dcterms:created>
  <dcterms:modified xsi:type="dcterms:W3CDTF">2022-09-20T14:06:00Z</dcterms:modified>
</cp:coreProperties>
</file>