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72" w:rsidRDefault="006B0972" w:rsidP="008337EB">
      <w:pPr>
        <w:spacing w:after="0" w:line="240" w:lineRule="auto"/>
        <w:jc w:val="center"/>
        <w:rPr>
          <w:rFonts w:ascii="Arial" w:hAnsi="Arial" w:cs="Arial"/>
          <w:b/>
          <w:sz w:val="24"/>
          <w:szCs w:val="24"/>
        </w:rPr>
      </w:pPr>
    </w:p>
    <w:p w:rsidR="008337EB" w:rsidRPr="001D3A85" w:rsidRDefault="008337EB" w:rsidP="008337EB">
      <w:pPr>
        <w:spacing w:after="0" w:line="240" w:lineRule="auto"/>
        <w:jc w:val="center"/>
        <w:rPr>
          <w:rFonts w:ascii="Arial" w:hAnsi="Arial" w:cs="Arial"/>
          <w:sz w:val="24"/>
          <w:szCs w:val="24"/>
        </w:rPr>
      </w:pPr>
      <w:r>
        <w:rPr>
          <w:rFonts w:ascii="Arial" w:hAnsi="Arial" w:cs="Arial"/>
          <w:b/>
          <w:sz w:val="24"/>
          <w:szCs w:val="24"/>
        </w:rPr>
        <w:t>SCHEDULE</w:t>
      </w:r>
      <w:r w:rsidRPr="001D3A85">
        <w:rPr>
          <w:rFonts w:ascii="Arial" w:hAnsi="Arial" w:cs="Arial"/>
          <w:b/>
          <w:sz w:val="24"/>
          <w:szCs w:val="24"/>
        </w:rPr>
        <w:t xml:space="preserve"> – ALL SALES DATA REPORT</w:t>
      </w:r>
    </w:p>
    <w:p w:rsidR="008337EB" w:rsidRDefault="008337EB" w:rsidP="008337EB">
      <w:pPr>
        <w:jc w:val="both"/>
        <w:rPr>
          <w:rFonts w:ascii="Arial" w:hAnsi="Arial" w:cs="Arial"/>
        </w:rPr>
      </w:pPr>
    </w:p>
    <w:p w:rsidR="008337EB" w:rsidRPr="001D3A85" w:rsidRDefault="008337EB" w:rsidP="008337EB">
      <w:pPr>
        <w:jc w:val="both"/>
        <w:rPr>
          <w:rFonts w:ascii="Arial" w:hAnsi="Arial" w:cs="Arial"/>
        </w:rPr>
      </w:pPr>
      <w:r w:rsidRPr="005275A9">
        <w:rPr>
          <w:rFonts w:ascii="Arial" w:hAnsi="Arial" w:cs="Arial"/>
        </w:rPr>
        <w:t xml:space="preserve">This Schedule, together with the Standard Terms and Conditions </w:t>
      </w:r>
      <w:r>
        <w:rPr>
          <w:rFonts w:ascii="Arial" w:hAnsi="Arial" w:cs="Arial"/>
        </w:rPr>
        <w:t>for Registers of Scotland Data Services, will form the C</w:t>
      </w:r>
      <w:r w:rsidRPr="005275A9">
        <w:rPr>
          <w:rFonts w:ascii="Arial" w:hAnsi="Arial" w:cs="Arial"/>
        </w:rPr>
        <w:t xml:space="preserve">ontract for the supply of </w:t>
      </w:r>
      <w:r>
        <w:rPr>
          <w:rFonts w:ascii="Arial" w:hAnsi="Arial" w:cs="Arial"/>
        </w:rPr>
        <w:t>All Sales Data unless otherwise specified.</w:t>
      </w:r>
    </w:p>
    <w:p w:rsidR="008337EB" w:rsidRPr="001D3A85" w:rsidRDefault="008337EB" w:rsidP="008337EB">
      <w:pPr>
        <w:pStyle w:val="ListParagraph"/>
        <w:numPr>
          <w:ilvl w:val="0"/>
          <w:numId w:val="12"/>
        </w:numPr>
        <w:jc w:val="both"/>
        <w:rPr>
          <w:rFonts w:ascii="Arial" w:hAnsi="Arial" w:cs="Arial"/>
          <w:b/>
        </w:rPr>
      </w:pPr>
      <w:r w:rsidRPr="001D3A85">
        <w:rPr>
          <w:rFonts w:ascii="Arial" w:hAnsi="Arial" w:cs="Arial"/>
          <w:b/>
        </w:rPr>
        <w:t>Customer</w:t>
      </w:r>
    </w:p>
    <w:p w:rsidR="008337EB" w:rsidRPr="001D3A85" w:rsidRDefault="008337EB" w:rsidP="008337EB">
      <w:pPr>
        <w:pStyle w:val="ListParagraph"/>
        <w:ind w:left="360"/>
        <w:jc w:val="both"/>
        <w:rPr>
          <w:rFonts w:ascii="Arial" w:hAnsi="Arial" w:cs="Arial"/>
          <w:b/>
        </w:rPr>
      </w:pPr>
    </w:p>
    <w:sdt>
      <w:sdtPr>
        <w:rPr>
          <w:rFonts w:ascii="Arial" w:hAnsi="Arial" w:cs="Arial"/>
        </w:rPr>
        <w:id w:val="-1083288372"/>
        <w:placeholder>
          <w:docPart w:val="DefaultPlaceholder_1081868574"/>
        </w:placeholder>
      </w:sdtPr>
      <w:sdtEndPr/>
      <w:sdtContent>
        <w:p w:rsidR="008337EB" w:rsidRDefault="008337EB" w:rsidP="008337EB">
          <w:pPr>
            <w:pStyle w:val="ListParagraph"/>
            <w:numPr>
              <w:ilvl w:val="0"/>
              <w:numId w:val="20"/>
            </w:numPr>
            <w:ind w:left="567" w:hanging="567"/>
            <w:contextualSpacing w:val="0"/>
            <w:jc w:val="both"/>
            <w:rPr>
              <w:rFonts w:ascii="Arial" w:hAnsi="Arial" w:cs="Arial"/>
            </w:rPr>
          </w:pPr>
          <w:r>
            <w:rPr>
              <w:rFonts w:ascii="Arial" w:hAnsi="Arial" w:cs="Arial"/>
            </w:rPr>
            <w:t>[insert customer name]</w:t>
          </w:r>
        </w:p>
      </w:sdtContent>
    </w:sdt>
    <w:sdt>
      <w:sdtPr>
        <w:rPr>
          <w:rFonts w:ascii="Arial" w:hAnsi="Arial" w:cs="Arial"/>
        </w:rPr>
        <w:id w:val="96616016"/>
        <w:placeholder>
          <w:docPart w:val="DefaultPlaceholder_1081868574"/>
        </w:placeholder>
      </w:sdtPr>
      <w:sdtEndPr/>
      <w:sdtContent>
        <w:p w:rsidR="008337EB" w:rsidRDefault="008337EB" w:rsidP="008337EB">
          <w:pPr>
            <w:pStyle w:val="ListParagraph"/>
            <w:numPr>
              <w:ilvl w:val="0"/>
              <w:numId w:val="20"/>
            </w:numPr>
            <w:ind w:left="567" w:hanging="567"/>
            <w:contextualSpacing w:val="0"/>
            <w:jc w:val="both"/>
            <w:rPr>
              <w:rFonts w:ascii="Arial" w:hAnsi="Arial" w:cs="Arial"/>
            </w:rPr>
          </w:pPr>
          <w:r>
            <w:rPr>
              <w:rFonts w:ascii="Arial" w:hAnsi="Arial" w:cs="Arial"/>
            </w:rPr>
            <w:t>[Insert customer address]</w:t>
          </w:r>
        </w:p>
      </w:sdtContent>
    </w:sdt>
    <w:p w:rsidR="008337EB" w:rsidRPr="001D3A85" w:rsidRDefault="00412816" w:rsidP="008337EB">
      <w:pPr>
        <w:pStyle w:val="ListParagraph"/>
        <w:numPr>
          <w:ilvl w:val="0"/>
          <w:numId w:val="20"/>
        </w:numPr>
        <w:ind w:left="567" w:hanging="567"/>
        <w:contextualSpacing w:val="0"/>
        <w:jc w:val="both"/>
        <w:rPr>
          <w:rFonts w:ascii="Arial" w:hAnsi="Arial" w:cs="Arial"/>
        </w:rPr>
      </w:pPr>
      <w:r>
        <w:rPr>
          <w:rFonts w:ascii="Arial" w:hAnsi="Arial" w:cs="Arial"/>
        </w:rPr>
        <w:t>Contact:</w:t>
      </w:r>
      <w:sdt>
        <w:sdtPr>
          <w:rPr>
            <w:rFonts w:ascii="Arial" w:hAnsi="Arial" w:cs="Arial"/>
          </w:rPr>
          <w:id w:val="-949313534"/>
          <w:placeholder>
            <w:docPart w:val="DefaultPlaceholder_1081868574"/>
          </w:placeholder>
        </w:sdtPr>
        <w:sdtEndPr/>
        <w:sdtContent>
          <w:r>
            <w:rPr>
              <w:rFonts w:ascii="Arial" w:hAnsi="Arial" w:cs="Arial"/>
            </w:rPr>
            <w:t xml:space="preserve"> </w:t>
          </w:r>
          <w:r w:rsidR="00A9705B">
            <w:rPr>
              <w:rFonts w:ascii="Arial" w:hAnsi="Arial" w:cs="Arial"/>
            </w:rPr>
            <w:t>[insert contact name</w:t>
          </w:r>
          <w:r w:rsidR="008337EB">
            <w:rPr>
              <w:rFonts w:ascii="Arial" w:hAnsi="Arial" w:cs="Arial"/>
            </w:rPr>
            <w:t xml:space="preserve"> and contact information</w:t>
          </w:r>
          <w:r w:rsidR="008337EB" w:rsidRPr="001D3A85">
            <w:rPr>
              <w:rFonts w:ascii="Arial" w:hAnsi="Arial" w:cs="Arial"/>
            </w:rPr>
            <w:t>]</w:t>
          </w:r>
        </w:sdtContent>
      </w:sdt>
    </w:p>
    <w:p w:rsidR="008337EB" w:rsidRPr="001D3A85" w:rsidRDefault="008337EB" w:rsidP="008337EB">
      <w:pPr>
        <w:pStyle w:val="ListParagraph"/>
        <w:ind w:left="360"/>
        <w:jc w:val="both"/>
        <w:rPr>
          <w:rFonts w:ascii="Arial" w:hAnsi="Arial" w:cs="Arial"/>
          <w:b/>
        </w:rPr>
      </w:pPr>
    </w:p>
    <w:p w:rsidR="008337EB" w:rsidRPr="001D3A85" w:rsidRDefault="008337EB" w:rsidP="008337EB">
      <w:pPr>
        <w:pStyle w:val="ListParagraph"/>
        <w:numPr>
          <w:ilvl w:val="0"/>
          <w:numId w:val="12"/>
        </w:numPr>
        <w:jc w:val="both"/>
        <w:rPr>
          <w:rFonts w:ascii="Arial" w:hAnsi="Arial" w:cs="Arial"/>
          <w:b/>
        </w:rPr>
      </w:pPr>
      <w:r w:rsidRPr="001D3A85">
        <w:rPr>
          <w:rFonts w:ascii="Arial" w:hAnsi="Arial" w:cs="Arial"/>
          <w:b/>
        </w:rPr>
        <w:t>Service</w:t>
      </w:r>
    </w:p>
    <w:p w:rsidR="008337EB" w:rsidRPr="001D3A85" w:rsidRDefault="008337EB" w:rsidP="008337EB">
      <w:pPr>
        <w:pStyle w:val="ListParagraph"/>
        <w:ind w:left="360"/>
        <w:jc w:val="both"/>
        <w:rPr>
          <w:rFonts w:ascii="Arial" w:hAnsi="Arial" w:cs="Arial"/>
          <w:b/>
        </w:rPr>
      </w:pPr>
    </w:p>
    <w:p w:rsidR="008337EB" w:rsidRPr="001D3A85" w:rsidRDefault="008337EB" w:rsidP="008337EB">
      <w:pPr>
        <w:pStyle w:val="ListParagraph"/>
        <w:numPr>
          <w:ilvl w:val="0"/>
          <w:numId w:val="5"/>
        </w:numPr>
        <w:ind w:left="567" w:hanging="567"/>
        <w:contextualSpacing w:val="0"/>
        <w:jc w:val="both"/>
        <w:rPr>
          <w:rFonts w:ascii="Arial" w:hAnsi="Arial" w:cs="Arial"/>
        </w:rPr>
      </w:pPr>
      <w:r w:rsidRPr="001D3A85">
        <w:rPr>
          <w:rFonts w:ascii="Arial" w:hAnsi="Arial" w:cs="Arial"/>
        </w:rPr>
        <w:t>There are 3 types o</w:t>
      </w:r>
      <w:r>
        <w:rPr>
          <w:rFonts w:ascii="Arial" w:hAnsi="Arial" w:cs="Arial"/>
        </w:rPr>
        <w:t xml:space="preserve">f Report available as part of this service:  </w:t>
      </w:r>
    </w:p>
    <w:p w:rsidR="008337EB" w:rsidRPr="00404FB8" w:rsidRDefault="008337EB" w:rsidP="008337EB">
      <w:pPr>
        <w:pStyle w:val="ListParagraph"/>
        <w:numPr>
          <w:ilvl w:val="0"/>
          <w:numId w:val="1"/>
        </w:numPr>
        <w:ind w:left="993" w:hanging="284"/>
        <w:contextualSpacing w:val="0"/>
        <w:jc w:val="both"/>
        <w:rPr>
          <w:rFonts w:ascii="Arial" w:hAnsi="Arial" w:cs="Arial"/>
        </w:rPr>
      </w:pPr>
      <w:r w:rsidRPr="00404FB8">
        <w:rPr>
          <w:rFonts w:ascii="Arial" w:hAnsi="Arial" w:cs="Arial"/>
        </w:rPr>
        <w:t>the Continuing All Sales Data Report (a monthly report containing current data from the last available calendar month)</w:t>
      </w:r>
    </w:p>
    <w:p w:rsidR="008337EB" w:rsidRPr="00404FB8" w:rsidRDefault="008337EB" w:rsidP="008337EB">
      <w:pPr>
        <w:pStyle w:val="ListParagraph"/>
        <w:numPr>
          <w:ilvl w:val="0"/>
          <w:numId w:val="1"/>
        </w:numPr>
        <w:ind w:left="993" w:hanging="284"/>
        <w:contextualSpacing w:val="0"/>
        <w:jc w:val="both"/>
        <w:rPr>
          <w:rFonts w:ascii="Arial" w:hAnsi="Arial" w:cs="Arial"/>
        </w:rPr>
      </w:pPr>
      <w:r w:rsidRPr="00404FB8">
        <w:rPr>
          <w:rFonts w:ascii="Arial" w:hAnsi="Arial" w:cs="Arial"/>
        </w:rPr>
        <w:t>the Current All Sales Data Report (contains 12 months of data up to and including the last available calendar month)</w:t>
      </w:r>
    </w:p>
    <w:p w:rsidR="008337EB" w:rsidRPr="00404FB8" w:rsidRDefault="008337EB" w:rsidP="008337EB">
      <w:pPr>
        <w:pStyle w:val="ListParagraph"/>
        <w:numPr>
          <w:ilvl w:val="0"/>
          <w:numId w:val="1"/>
        </w:numPr>
        <w:ind w:left="993" w:hanging="284"/>
        <w:jc w:val="both"/>
        <w:rPr>
          <w:rFonts w:ascii="Arial" w:hAnsi="Arial" w:cs="Arial"/>
        </w:rPr>
      </w:pPr>
      <w:r w:rsidRPr="00404FB8">
        <w:rPr>
          <w:rFonts w:ascii="Arial" w:hAnsi="Arial" w:cs="Arial"/>
        </w:rPr>
        <w:t xml:space="preserve">the Historic All Sales Data Report (contains data for a given calendar month where that data is over 12 months old) </w:t>
      </w:r>
    </w:p>
    <w:p w:rsidR="008337EB" w:rsidRPr="001D3A85" w:rsidRDefault="008337EB" w:rsidP="008337EB">
      <w:pPr>
        <w:pStyle w:val="ListParagraph"/>
        <w:ind w:left="360"/>
        <w:jc w:val="both"/>
        <w:rPr>
          <w:rFonts w:ascii="Arial" w:hAnsi="Arial" w:cs="Arial"/>
          <w:b/>
        </w:rPr>
      </w:pPr>
    </w:p>
    <w:p w:rsidR="008337EB" w:rsidRPr="00C7783E" w:rsidRDefault="008337EB" w:rsidP="008337EB">
      <w:pPr>
        <w:pStyle w:val="ListParagraph"/>
        <w:numPr>
          <w:ilvl w:val="0"/>
          <w:numId w:val="5"/>
        </w:numPr>
        <w:ind w:left="567" w:hanging="567"/>
        <w:jc w:val="both"/>
        <w:rPr>
          <w:rFonts w:ascii="Arial" w:hAnsi="Arial" w:cs="Arial"/>
        </w:rPr>
      </w:pPr>
      <w:r w:rsidRPr="001D3A85">
        <w:rPr>
          <w:rFonts w:ascii="Arial" w:hAnsi="Arial" w:cs="Arial"/>
        </w:rPr>
        <w:t xml:space="preserve">We will supply you with </w:t>
      </w:r>
      <w:r w:rsidRPr="00F56F4C">
        <w:rPr>
          <w:rFonts w:ascii="Arial" w:hAnsi="Arial" w:cs="Arial"/>
          <w:i/>
        </w:rPr>
        <w:t xml:space="preserve">[all 3 types of report/the current and/or Continuing </w:t>
      </w:r>
      <w:r>
        <w:rPr>
          <w:rFonts w:ascii="Arial" w:hAnsi="Arial" w:cs="Arial"/>
          <w:i/>
        </w:rPr>
        <w:t xml:space="preserve">All </w:t>
      </w:r>
      <w:r w:rsidRPr="00F56F4C">
        <w:rPr>
          <w:rFonts w:ascii="Arial" w:hAnsi="Arial" w:cs="Arial"/>
          <w:i/>
        </w:rPr>
        <w:t>Sales Report only]</w:t>
      </w:r>
      <w:r w:rsidRPr="00F56F4C">
        <w:rPr>
          <w:rFonts w:ascii="Arial" w:hAnsi="Arial" w:cs="Arial"/>
        </w:rPr>
        <w:t xml:space="preserve"> for [</w:t>
      </w:r>
      <w:r w:rsidRPr="00F56F4C">
        <w:rPr>
          <w:rFonts w:ascii="Arial" w:hAnsi="Arial" w:cs="Arial"/>
          <w:i/>
        </w:rPr>
        <w:t xml:space="preserve">every registration county in Scotland/insert specific counties supplied]. The Historic </w:t>
      </w:r>
      <w:r>
        <w:rPr>
          <w:rFonts w:ascii="Arial" w:hAnsi="Arial" w:cs="Arial"/>
          <w:i/>
        </w:rPr>
        <w:t>All Sales</w:t>
      </w:r>
      <w:r w:rsidR="00A9705B">
        <w:rPr>
          <w:rFonts w:ascii="Arial" w:hAnsi="Arial" w:cs="Arial"/>
          <w:i/>
        </w:rPr>
        <w:t xml:space="preserve"> Data Report will cover</w:t>
      </w:r>
      <w:r w:rsidRPr="00F56F4C">
        <w:rPr>
          <w:rFonts w:ascii="Arial" w:hAnsi="Arial" w:cs="Arial"/>
          <w:i/>
        </w:rPr>
        <w:t xml:space="preserve"> from [insert date] to [insert date].</w:t>
      </w:r>
    </w:p>
    <w:p w:rsidR="008337EB" w:rsidRPr="00F56F4C" w:rsidRDefault="008337EB" w:rsidP="008337EB">
      <w:pPr>
        <w:pStyle w:val="ListParagraph"/>
        <w:ind w:left="360"/>
        <w:jc w:val="both"/>
        <w:rPr>
          <w:rFonts w:ascii="Arial" w:hAnsi="Arial" w:cs="Arial"/>
        </w:rPr>
      </w:pPr>
    </w:p>
    <w:p w:rsidR="008337EB" w:rsidRPr="00F56F4C" w:rsidRDefault="008337EB" w:rsidP="008337EB">
      <w:pPr>
        <w:pStyle w:val="ListParagraph"/>
        <w:numPr>
          <w:ilvl w:val="0"/>
          <w:numId w:val="5"/>
        </w:numPr>
        <w:ind w:left="567" w:hanging="567"/>
        <w:jc w:val="both"/>
        <w:rPr>
          <w:rFonts w:ascii="Arial" w:hAnsi="Arial" w:cs="Arial"/>
        </w:rPr>
      </w:pPr>
      <w:r>
        <w:rPr>
          <w:rFonts w:ascii="Arial" w:hAnsi="Arial" w:cs="Arial"/>
        </w:rPr>
        <w:t xml:space="preserve">All Reports </w:t>
      </w:r>
      <w:r w:rsidR="00B85F9C">
        <w:rPr>
          <w:rFonts w:ascii="Arial" w:hAnsi="Arial" w:cs="Arial"/>
        </w:rPr>
        <w:t>comprise 2</w:t>
      </w:r>
      <w:r w:rsidRPr="00F56F4C">
        <w:rPr>
          <w:rFonts w:ascii="Arial" w:hAnsi="Arial" w:cs="Arial"/>
        </w:rPr>
        <w:t xml:space="preserve"> CSV files entitled Master</w:t>
      </w:r>
      <w:r w:rsidR="00B85F9C">
        <w:rPr>
          <w:rFonts w:ascii="Arial" w:hAnsi="Arial" w:cs="Arial"/>
        </w:rPr>
        <w:t xml:space="preserve"> and</w:t>
      </w:r>
      <w:r w:rsidRPr="00F56F4C">
        <w:rPr>
          <w:rFonts w:ascii="Arial" w:hAnsi="Arial" w:cs="Arial"/>
        </w:rPr>
        <w:t xml:space="preserve"> Address. The files will detail all applications to register a transfer of ownership of heritable property </w:t>
      </w:r>
      <w:r>
        <w:rPr>
          <w:rFonts w:ascii="Arial" w:hAnsi="Arial" w:cs="Arial"/>
        </w:rPr>
        <w:t xml:space="preserve">and all applications to register a commercial lease </w:t>
      </w:r>
      <w:r w:rsidRPr="00F56F4C">
        <w:rPr>
          <w:rFonts w:ascii="Arial" w:hAnsi="Arial" w:cs="Arial"/>
        </w:rPr>
        <w:t xml:space="preserve">which were lodged with us for registration </w:t>
      </w:r>
      <w:r>
        <w:rPr>
          <w:rFonts w:ascii="Arial" w:hAnsi="Arial" w:cs="Arial"/>
        </w:rPr>
        <w:t xml:space="preserve">in the Land Register </w:t>
      </w:r>
      <w:r w:rsidRPr="00F56F4C">
        <w:rPr>
          <w:rFonts w:ascii="Arial" w:hAnsi="Arial" w:cs="Arial"/>
        </w:rPr>
        <w:t xml:space="preserve">within a given calendar month. </w:t>
      </w:r>
    </w:p>
    <w:p w:rsidR="008337EB" w:rsidRPr="00F56F4C" w:rsidRDefault="008337EB" w:rsidP="008337EB">
      <w:pPr>
        <w:pStyle w:val="ListParagraph"/>
        <w:ind w:left="360"/>
        <w:jc w:val="both"/>
        <w:rPr>
          <w:rFonts w:ascii="Arial" w:hAnsi="Arial" w:cs="Arial"/>
        </w:rPr>
      </w:pPr>
    </w:p>
    <w:p w:rsidR="008337EB" w:rsidRPr="00F56F4C" w:rsidRDefault="008337EB" w:rsidP="008337EB">
      <w:pPr>
        <w:pStyle w:val="ListParagraph"/>
        <w:numPr>
          <w:ilvl w:val="0"/>
          <w:numId w:val="5"/>
        </w:numPr>
        <w:ind w:left="567" w:hanging="567"/>
        <w:contextualSpacing w:val="0"/>
        <w:jc w:val="both"/>
        <w:rPr>
          <w:rFonts w:ascii="Arial" w:hAnsi="Arial" w:cs="Arial"/>
        </w:rPr>
      </w:pPr>
      <w:r w:rsidRPr="00F56F4C">
        <w:rPr>
          <w:rFonts w:ascii="Arial" w:hAnsi="Arial" w:cs="Arial"/>
        </w:rPr>
        <w:t xml:space="preserve">For each registered entry, the following information will be provided:  </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Application Date</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 xml:space="preserve">Title Number </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Application Number</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Application Type (First Registration, Transfer of Part or Dealing with Whole)</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 xml:space="preserve">Price Paid (the “consideration”) </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 xml:space="preserve">Value, where the Consideration is a non-monetary value or not the true market value </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Property Address</w:t>
      </w:r>
    </w:p>
    <w:p w:rsidR="008337EB" w:rsidRPr="00C7783E" w:rsidRDefault="008337EB" w:rsidP="008337EB">
      <w:pPr>
        <w:pStyle w:val="ListParagraph"/>
        <w:numPr>
          <w:ilvl w:val="0"/>
          <w:numId w:val="14"/>
        </w:numPr>
        <w:ind w:left="993" w:hanging="284"/>
        <w:jc w:val="both"/>
        <w:rPr>
          <w:rFonts w:ascii="Arial" w:hAnsi="Arial" w:cs="Arial"/>
        </w:rPr>
      </w:pPr>
      <w:r w:rsidRPr="00C7783E">
        <w:rPr>
          <w:rFonts w:ascii="Arial" w:hAnsi="Arial" w:cs="Arial"/>
        </w:rPr>
        <w:t>Property Easting and Northing and OSAPR</w:t>
      </w:r>
      <w:r w:rsidR="00412816">
        <w:rPr>
          <w:rFonts w:ascii="Arial" w:hAnsi="Arial" w:cs="Arial"/>
        </w:rPr>
        <w:t xml:space="preserve"> </w:t>
      </w:r>
      <w:r w:rsidR="00412816">
        <w:rPr>
          <w:rFonts w:ascii="Arial" w:hAnsi="Arial" w:cs="Arial"/>
        </w:rPr>
        <w:t>(until August 2016 – OSAPRs are not provided after this date)</w:t>
      </w:r>
    </w:p>
    <w:p w:rsidR="008337EB" w:rsidRDefault="008337EB" w:rsidP="008337EB">
      <w:pPr>
        <w:pStyle w:val="ListParagraph"/>
        <w:numPr>
          <w:ilvl w:val="0"/>
          <w:numId w:val="14"/>
        </w:numPr>
        <w:ind w:left="993" w:hanging="284"/>
        <w:jc w:val="both"/>
        <w:rPr>
          <w:rFonts w:ascii="Arial" w:hAnsi="Arial" w:cs="Arial"/>
        </w:rPr>
      </w:pPr>
      <w:r w:rsidRPr="00C7783E">
        <w:rPr>
          <w:rFonts w:ascii="Arial" w:hAnsi="Arial" w:cs="Arial"/>
        </w:rPr>
        <w:lastRenderedPageBreak/>
        <w:t xml:space="preserve">Land Class (Residential, Commercial, Land or Other – from 8 December 2014 the Land Values Data Report will also include Agriculture and Forestry) </w:t>
      </w:r>
    </w:p>
    <w:p w:rsidR="00881C98" w:rsidRDefault="008337EB" w:rsidP="00881C98">
      <w:pPr>
        <w:pStyle w:val="ListParagraph"/>
        <w:numPr>
          <w:ilvl w:val="0"/>
          <w:numId w:val="14"/>
        </w:numPr>
        <w:ind w:left="993" w:hanging="284"/>
        <w:jc w:val="both"/>
        <w:rPr>
          <w:rFonts w:ascii="Arial" w:hAnsi="Arial" w:cs="Arial"/>
        </w:rPr>
      </w:pPr>
      <w:r w:rsidRPr="00C7783E">
        <w:rPr>
          <w:rFonts w:ascii="Arial" w:hAnsi="Arial" w:cs="Arial"/>
        </w:rPr>
        <w:t>Date of Entry</w:t>
      </w:r>
    </w:p>
    <w:p w:rsidR="008337EB" w:rsidRDefault="008337EB" w:rsidP="00881C98">
      <w:pPr>
        <w:pStyle w:val="ListParagraph"/>
        <w:numPr>
          <w:ilvl w:val="0"/>
          <w:numId w:val="14"/>
        </w:numPr>
        <w:ind w:left="993" w:hanging="284"/>
        <w:jc w:val="both"/>
        <w:rPr>
          <w:rFonts w:ascii="Arial" w:hAnsi="Arial" w:cs="Arial"/>
        </w:rPr>
      </w:pPr>
      <w:r w:rsidRPr="00881C98">
        <w:rPr>
          <w:rFonts w:ascii="Arial" w:hAnsi="Arial" w:cs="Arial"/>
        </w:rPr>
        <w:t xml:space="preserve">Deed Code information listing all deed types contained in the application </w:t>
      </w:r>
    </w:p>
    <w:p w:rsidR="00402BB1" w:rsidRPr="00881C98" w:rsidRDefault="00402BB1" w:rsidP="00402BB1">
      <w:pPr>
        <w:pStyle w:val="ListParagraph"/>
        <w:ind w:left="993"/>
        <w:jc w:val="both"/>
        <w:rPr>
          <w:rFonts w:ascii="Arial" w:hAnsi="Arial" w:cs="Arial"/>
        </w:rPr>
      </w:pPr>
    </w:p>
    <w:p w:rsidR="008337EB" w:rsidRDefault="008337EB" w:rsidP="008337EB">
      <w:pPr>
        <w:pStyle w:val="ListParagraph"/>
        <w:numPr>
          <w:ilvl w:val="0"/>
          <w:numId w:val="5"/>
        </w:numPr>
        <w:ind w:left="567" w:hanging="567"/>
        <w:jc w:val="both"/>
        <w:rPr>
          <w:rFonts w:ascii="Arial" w:hAnsi="Arial" w:cs="Arial"/>
        </w:rPr>
      </w:pPr>
      <w:r w:rsidRPr="00C7783E">
        <w:rPr>
          <w:rFonts w:ascii="Arial" w:hAnsi="Arial" w:cs="Arial"/>
        </w:rPr>
        <w:t>All historic Data that has been issued to you by us prior to the date of commencement of this Contract will be subject to all the terms and conditions of this Contract. All prior Licences and Contracts are superseded by this Contract</w:t>
      </w:r>
      <w:r>
        <w:rPr>
          <w:rFonts w:ascii="Arial" w:hAnsi="Arial" w:cs="Arial"/>
        </w:rPr>
        <w:t xml:space="preserve">. </w:t>
      </w:r>
      <w:r>
        <w:rPr>
          <w:rFonts w:ascii="Arial" w:hAnsi="Arial" w:cs="Arial"/>
          <w:i/>
        </w:rPr>
        <w:t>[Delete if not applicable]</w:t>
      </w:r>
    </w:p>
    <w:p w:rsidR="008337EB" w:rsidRPr="00C7783E" w:rsidRDefault="008337EB" w:rsidP="008337EB">
      <w:pPr>
        <w:spacing w:after="0" w:line="240" w:lineRule="auto"/>
        <w:contextualSpacing/>
        <w:jc w:val="both"/>
        <w:rPr>
          <w:rFonts w:ascii="Arial" w:hAnsi="Arial" w:cs="Arial"/>
        </w:rPr>
      </w:pPr>
    </w:p>
    <w:sdt>
      <w:sdtPr>
        <w:rPr>
          <w:rFonts w:ascii="Arial" w:hAnsi="Arial" w:cs="Arial"/>
          <w:b/>
        </w:rPr>
        <w:id w:val="-857120882"/>
        <w:placeholder>
          <w:docPart w:val="DefaultPlaceholder_1081868574"/>
        </w:placeholder>
      </w:sdtPr>
      <w:sdtEndPr>
        <w:rPr>
          <w:rFonts w:asciiTheme="minorHAnsi" w:hAnsiTheme="minorHAnsi" w:cstheme="minorBidi"/>
          <w:b w:val="0"/>
        </w:rPr>
      </w:sdtEndPr>
      <w:sdtContent>
        <w:bookmarkStart w:id="0" w:name="_GoBack" w:displacedByCustomXml="prev"/>
        <w:p w:rsidR="008337EB" w:rsidRPr="00F56F4C" w:rsidRDefault="008337EB" w:rsidP="008337EB">
          <w:pPr>
            <w:pStyle w:val="ListParagraph"/>
            <w:numPr>
              <w:ilvl w:val="0"/>
              <w:numId w:val="12"/>
            </w:numPr>
            <w:ind w:left="357" w:hanging="357"/>
            <w:contextualSpacing w:val="0"/>
            <w:jc w:val="both"/>
            <w:rPr>
              <w:rFonts w:ascii="Arial" w:hAnsi="Arial" w:cs="Arial"/>
              <w:b/>
              <w:i/>
            </w:rPr>
          </w:pPr>
          <w:r w:rsidRPr="00F56F4C">
            <w:rPr>
              <w:rFonts w:ascii="Arial" w:hAnsi="Arial" w:cs="Arial"/>
              <w:b/>
            </w:rPr>
            <w:t xml:space="preserve">Add On Services </w:t>
          </w:r>
          <w:r>
            <w:rPr>
              <w:rFonts w:ascii="Arial" w:hAnsi="Arial" w:cs="Arial"/>
              <w:b/>
              <w:i/>
            </w:rPr>
            <w:t>[delete if not applicable</w:t>
          </w:r>
          <w:r w:rsidRPr="00F56F4C">
            <w:rPr>
              <w:rFonts w:ascii="Arial" w:hAnsi="Arial" w:cs="Arial"/>
              <w:b/>
              <w:i/>
            </w:rPr>
            <w:t>]</w:t>
          </w:r>
        </w:p>
        <w:p w:rsidR="008337EB" w:rsidRPr="0040509B" w:rsidRDefault="008337EB" w:rsidP="008337EB">
          <w:pPr>
            <w:pStyle w:val="ListParagraph"/>
            <w:numPr>
              <w:ilvl w:val="0"/>
              <w:numId w:val="15"/>
            </w:numPr>
            <w:ind w:left="567" w:hanging="567"/>
            <w:contextualSpacing w:val="0"/>
            <w:rPr>
              <w:rFonts w:ascii="Arial" w:hAnsi="Arial" w:cs="Arial"/>
            </w:rPr>
          </w:pPr>
          <w:r w:rsidRPr="0040509B">
            <w:rPr>
              <w:rFonts w:ascii="Arial" w:hAnsi="Arial" w:cs="Arial"/>
            </w:rPr>
            <w:t>The following add on services will also be delivered:</w:t>
          </w:r>
        </w:p>
        <w:p w:rsidR="00EE5FA7" w:rsidRPr="00045DA7" w:rsidRDefault="008337EB" w:rsidP="00045DA7">
          <w:pPr>
            <w:pStyle w:val="ListParagraph"/>
            <w:numPr>
              <w:ilvl w:val="0"/>
              <w:numId w:val="3"/>
            </w:numPr>
            <w:ind w:left="993" w:hanging="284"/>
            <w:jc w:val="both"/>
            <w:rPr>
              <w:rFonts w:ascii="Arial" w:hAnsi="Arial" w:cs="Arial"/>
            </w:rPr>
          </w:pPr>
          <w:r w:rsidRPr="00F56F4C">
            <w:rPr>
              <w:rFonts w:ascii="Arial" w:hAnsi="Arial" w:cs="Arial"/>
            </w:rPr>
            <w:t xml:space="preserve">Property Types: Property Types will be </w:t>
          </w:r>
          <w:r>
            <w:rPr>
              <w:rFonts w:ascii="Arial" w:hAnsi="Arial" w:cs="Arial"/>
            </w:rPr>
            <w:t xml:space="preserve">classified </w:t>
          </w:r>
          <w:r w:rsidRPr="00F56F4C">
            <w:rPr>
              <w:rFonts w:ascii="Arial" w:hAnsi="Arial" w:cs="Arial"/>
            </w:rPr>
            <w:t xml:space="preserve">as Detached, Semi-detached, Terrace, Flat or Unallocated (Unallocated properties are those which we have been unable to </w:t>
          </w:r>
          <w:r>
            <w:rPr>
              <w:rFonts w:ascii="Arial" w:hAnsi="Arial" w:cs="Arial"/>
            </w:rPr>
            <w:t xml:space="preserve">categorise </w:t>
          </w:r>
          <w:r w:rsidRPr="00F56F4C">
            <w:rPr>
              <w:rFonts w:ascii="Arial" w:hAnsi="Arial" w:cs="Arial"/>
            </w:rPr>
            <w:t>using our property type methodology at the time the report was created</w:t>
          </w:r>
          <w:r>
            <w:rPr>
              <w:rFonts w:ascii="Arial" w:hAnsi="Arial" w:cs="Arial"/>
            </w:rPr>
            <w:t>)</w:t>
          </w:r>
          <w:r w:rsidRPr="00F56F4C">
            <w:rPr>
              <w:rFonts w:ascii="Arial" w:hAnsi="Arial" w:cs="Arial"/>
            </w:rPr>
            <w:t>.</w:t>
          </w:r>
        </w:p>
        <w:bookmarkEnd w:id="0" w:displacedByCustomXml="next"/>
      </w:sdtContent>
    </w:sdt>
    <w:p w:rsidR="008337EB" w:rsidRPr="00F56F4C" w:rsidRDefault="008337EB" w:rsidP="008337EB">
      <w:pPr>
        <w:spacing w:after="0" w:line="240" w:lineRule="auto"/>
        <w:rPr>
          <w:rFonts w:ascii="Arial" w:hAnsi="Arial" w:cs="Arial"/>
        </w:rPr>
      </w:pPr>
    </w:p>
    <w:p w:rsidR="008337EB" w:rsidRPr="00F56F4C" w:rsidRDefault="008337EB" w:rsidP="008337EB">
      <w:pPr>
        <w:pStyle w:val="ListParagraph"/>
        <w:numPr>
          <w:ilvl w:val="0"/>
          <w:numId w:val="12"/>
        </w:numPr>
        <w:contextualSpacing w:val="0"/>
        <w:jc w:val="both"/>
        <w:rPr>
          <w:rFonts w:ascii="Arial" w:hAnsi="Arial" w:cs="Arial"/>
          <w:i/>
        </w:rPr>
      </w:pPr>
      <w:r w:rsidRPr="00F56F4C">
        <w:rPr>
          <w:rFonts w:ascii="Arial" w:hAnsi="Arial" w:cs="Arial"/>
          <w:b/>
        </w:rPr>
        <w:t xml:space="preserve">Delivery </w:t>
      </w:r>
    </w:p>
    <w:p w:rsidR="008337EB" w:rsidRPr="00B24F09" w:rsidRDefault="008337EB" w:rsidP="008337EB">
      <w:pPr>
        <w:pStyle w:val="ListParagraph"/>
        <w:numPr>
          <w:ilvl w:val="0"/>
          <w:numId w:val="16"/>
        </w:numPr>
        <w:ind w:left="567" w:hanging="567"/>
        <w:contextualSpacing w:val="0"/>
        <w:jc w:val="both"/>
        <w:rPr>
          <w:rFonts w:ascii="Arial" w:hAnsi="Arial" w:cs="Arial"/>
          <w:b/>
        </w:rPr>
      </w:pPr>
      <w:r w:rsidRPr="00B24F09">
        <w:rPr>
          <w:rFonts w:ascii="Arial" w:hAnsi="Arial" w:cs="Arial"/>
        </w:rPr>
        <w:t xml:space="preserve">The Continuing </w:t>
      </w:r>
      <w:r>
        <w:rPr>
          <w:rFonts w:ascii="Arial" w:hAnsi="Arial" w:cs="Arial"/>
        </w:rPr>
        <w:t>All Sales</w:t>
      </w:r>
      <w:r w:rsidRPr="00B24F09">
        <w:rPr>
          <w:rFonts w:ascii="Arial" w:hAnsi="Arial" w:cs="Arial"/>
        </w:rPr>
        <w:t xml:space="preserve"> Data Report</w:t>
      </w:r>
      <w:r w:rsidRPr="00B24F09">
        <w:rPr>
          <w:rFonts w:ascii="Arial" w:hAnsi="Arial" w:cs="Arial"/>
          <w:b/>
        </w:rPr>
        <w:t xml:space="preserve"> </w:t>
      </w:r>
      <w:r w:rsidRPr="00B24F09">
        <w:rPr>
          <w:rFonts w:ascii="Arial" w:hAnsi="Arial" w:cs="Arial"/>
        </w:rPr>
        <w:t xml:space="preserve">will be delivered to you on or around the 25th of the month following the calendar month covered by the Report, via a secure server to which access will be provided via a user name and password. </w:t>
      </w:r>
    </w:p>
    <w:p w:rsidR="008337EB" w:rsidRPr="00404FB8" w:rsidRDefault="008337EB" w:rsidP="008337EB">
      <w:pPr>
        <w:pStyle w:val="ListParagraph"/>
        <w:numPr>
          <w:ilvl w:val="0"/>
          <w:numId w:val="16"/>
        </w:numPr>
        <w:ind w:left="567" w:hanging="567"/>
        <w:contextualSpacing w:val="0"/>
        <w:jc w:val="both"/>
        <w:rPr>
          <w:rFonts w:ascii="Arial" w:hAnsi="Arial" w:cs="Arial"/>
        </w:rPr>
      </w:pPr>
      <w:r w:rsidRPr="00404FB8">
        <w:rPr>
          <w:rFonts w:ascii="Arial" w:hAnsi="Arial" w:cs="Arial"/>
        </w:rPr>
        <w:t xml:space="preserve">Current and Historic All Sales Data Reports from </w:t>
      </w:r>
      <w:r w:rsidRPr="00404FB8">
        <w:rPr>
          <w:rFonts w:ascii="Arial" w:hAnsi="Arial" w:cs="Arial"/>
          <w:i/>
        </w:rPr>
        <w:t>[insert date that data is to be taken from]</w:t>
      </w:r>
      <w:r w:rsidRPr="00404FB8">
        <w:rPr>
          <w:rFonts w:ascii="Arial" w:hAnsi="Arial" w:cs="Arial"/>
        </w:rPr>
        <w:t xml:space="preserve"> to </w:t>
      </w:r>
      <w:r w:rsidRPr="00404FB8">
        <w:rPr>
          <w:rFonts w:ascii="Arial" w:hAnsi="Arial" w:cs="Arial"/>
          <w:i/>
        </w:rPr>
        <w:t>[insert date]</w:t>
      </w:r>
      <w:r w:rsidRPr="00404FB8">
        <w:rPr>
          <w:rFonts w:ascii="Arial" w:hAnsi="Arial" w:cs="Arial"/>
        </w:rPr>
        <w:t xml:space="preserve"> will be provided to you with the first month of Continuing All Sales Data. </w:t>
      </w:r>
    </w:p>
    <w:p w:rsidR="008337EB" w:rsidRPr="00B24F09" w:rsidRDefault="008337EB" w:rsidP="008337EB">
      <w:pPr>
        <w:pStyle w:val="ListParagraph"/>
        <w:numPr>
          <w:ilvl w:val="0"/>
          <w:numId w:val="16"/>
        </w:numPr>
        <w:ind w:left="567" w:hanging="567"/>
        <w:contextualSpacing w:val="0"/>
        <w:jc w:val="both"/>
        <w:rPr>
          <w:rFonts w:ascii="Arial" w:hAnsi="Arial" w:cs="Arial"/>
        </w:rPr>
      </w:pPr>
      <w:r w:rsidRPr="00B24F09">
        <w:rPr>
          <w:rFonts w:ascii="Arial" w:hAnsi="Arial" w:cs="Arial"/>
        </w:rPr>
        <w:t>We will supply you with a</w:t>
      </w:r>
      <w:r>
        <w:rPr>
          <w:rFonts w:ascii="Arial" w:hAnsi="Arial" w:cs="Arial"/>
        </w:rPr>
        <w:t>n</w:t>
      </w:r>
      <w:r w:rsidRPr="00B24F09">
        <w:rPr>
          <w:rFonts w:ascii="Arial" w:hAnsi="Arial" w:cs="Arial"/>
        </w:rPr>
        <w:t xml:space="preserve"> “</w:t>
      </w:r>
      <w:r>
        <w:rPr>
          <w:rFonts w:ascii="Arial" w:hAnsi="Arial" w:cs="Arial"/>
        </w:rPr>
        <w:t>All Sales</w:t>
      </w:r>
      <w:r w:rsidRPr="00B24F09">
        <w:rPr>
          <w:rFonts w:ascii="Arial" w:hAnsi="Arial" w:cs="Arial"/>
        </w:rPr>
        <w:t xml:space="preserve"> Ongoing Data Corrections” spreadsheet showing amendments and corrections to the Data within the Report supplied to you. We will update this spreadsheet to show additional amendments and corrections to the Data within the Report on a periodic basis and supply you with </w:t>
      </w:r>
      <w:r>
        <w:rPr>
          <w:rFonts w:ascii="Arial" w:hAnsi="Arial" w:cs="Arial"/>
        </w:rPr>
        <w:t>a copy</w:t>
      </w:r>
      <w:r w:rsidRPr="00B24F09">
        <w:rPr>
          <w:rFonts w:ascii="Arial" w:hAnsi="Arial" w:cs="Arial"/>
        </w:rPr>
        <w:t xml:space="preserve"> of the updated spreadsheet. </w:t>
      </w:r>
    </w:p>
    <w:p w:rsidR="008337EB" w:rsidRDefault="008337EB" w:rsidP="008337EB">
      <w:pPr>
        <w:pStyle w:val="ListParagraph"/>
        <w:numPr>
          <w:ilvl w:val="0"/>
          <w:numId w:val="16"/>
        </w:numPr>
        <w:ind w:left="567" w:hanging="567"/>
        <w:contextualSpacing w:val="0"/>
        <w:jc w:val="both"/>
        <w:rPr>
          <w:rFonts w:ascii="Arial" w:hAnsi="Arial" w:cs="Arial"/>
        </w:rPr>
      </w:pPr>
      <w:r w:rsidRPr="00B24F09">
        <w:rPr>
          <w:rFonts w:ascii="Arial" w:hAnsi="Arial" w:cs="Arial"/>
        </w:rPr>
        <w:t xml:space="preserve">These amendments should be incorporated into your website or other service as appropriate within 10 working days of their notification to you. </w:t>
      </w:r>
    </w:p>
    <w:p w:rsidR="008337EB" w:rsidRPr="00B24F09" w:rsidRDefault="008337EB" w:rsidP="008337EB">
      <w:pPr>
        <w:spacing w:after="0"/>
        <w:jc w:val="both"/>
        <w:rPr>
          <w:rFonts w:ascii="Arial" w:hAnsi="Arial" w:cs="Arial"/>
        </w:rPr>
      </w:pPr>
    </w:p>
    <w:p w:rsidR="008337EB" w:rsidRPr="00F56F4C" w:rsidRDefault="008337EB" w:rsidP="008337EB">
      <w:pPr>
        <w:pStyle w:val="ListParagraph"/>
        <w:numPr>
          <w:ilvl w:val="0"/>
          <w:numId w:val="12"/>
        </w:numPr>
        <w:ind w:left="357" w:hanging="357"/>
        <w:contextualSpacing w:val="0"/>
        <w:jc w:val="both"/>
        <w:rPr>
          <w:rFonts w:ascii="Arial" w:hAnsi="Arial" w:cs="Arial"/>
          <w:b/>
        </w:rPr>
      </w:pPr>
      <w:r w:rsidRPr="00F56F4C">
        <w:rPr>
          <w:rFonts w:ascii="Arial" w:hAnsi="Arial" w:cs="Arial"/>
          <w:b/>
        </w:rPr>
        <w:t>Price</w:t>
      </w:r>
    </w:p>
    <w:p w:rsidR="008337EB" w:rsidRPr="00B24F09" w:rsidRDefault="008337EB" w:rsidP="008337EB">
      <w:pPr>
        <w:pStyle w:val="ListParagraph"/>
        <w:numPr>
          <w:ilvl w:val="0"/>
          <w:numId w:val="17"/>
        </w:numPr>
        <w:ind w:left="567" w:hanging="567"/>
        <w:contextualSpacing w:val="0"/>
        <w:jc w:val="both"/>
        <w:rPr>
          <w:rFonts w:ascii="Arial" w:hAnsi="Arial" w:cs="Arial"/>
        </w:rPr>
      </w:pPr>
      <w:r w:rsidRPr="00B24F09">
        <w:rPr>
          <w:rFonts w:ascii="Arial" w:hAnsi="Arial" w:cs="Arial"/>
        </w:rPr>
        <w:t>The fo</w:t>
      </w:r>
      <w:r>
        <w:rPr>
          <w:rFonts w:ascii="Arial" w:hAnsi="Arial" w:cs="Arial"/>
        </w:rPr>
        <w:t xml:space="preserve">llowing prices are applicable: </w:t>
      </w:r>
    </w:p>
    <w:p w:rsidR="008337EB" w:rsidRPr="00B24F09" w:rsidRDefault="008337EB" w:rsidP="008337EB">
      <w:pPr>
        <w:pStyle w:val="ListParagraph"/>
        <w:numPr>
          <w:ilvl w:val="0"/>
          <w:numId w:val="3"/>
        </w:numPr>
        <w:ind w:left="993" w:hanging="284"/>
        <w:jc w:val="both"/>
        <w:rPr>
          <w:rFonts w:ascii="Arial" w:hAnsi="Arial" w:cs="Arial"/>
        </w:rPr>
      </w:pPr>
      <w:r>
        <w:rPr>
          <w:rFonts w:ascii="Arial" w:hAnsi="Arial" w:cs="Arial"/>
        </w:rPr>
        <w:t>£933 plus VAT per month for the</w:t>
      </w:r>
      <w:r w:rsidRPr="00B24F09">
        <w:rPr>
          <w:rFonts w:ascii="Arial" w:hAnsi="Arial" w:cs="Arial"/>
        </w:rPr>
        <w:t xml:space="preserve"> Continuing </w:t>
      </w:r>
      <w:r>
        <w:rPr>
          <w:rFonts w:ascii="Arial" w:hAnsi="Arial" w:cs="Arial"/>
        </w:rPr>
        <w:t>All Sales Data Report</w:t>
      </w:r>
      <w:r w:rsidRPr="00B24F09">
        <w:rPr>
          <w:rFonts w:ascii="Arial" w:hAnsi="Arial" w:cs="Arial"/>
        </w:rPr>
        <w:t xml:space="preserve"> </w:t>
      </w:r>
    </w:p>
    <w:p w:rsidR="008337EB" w:rsidRPr="00152CED" w:rsidRDefault="008337EB" w:rsidP="008337EB">
      <w:pPr>
        <w:pStyle w:val="ListParagraph"/>
        <w:numPr>
          <w:ilvl w:val="0"/>
          <w:numId w:val="13"/>
        </w:numPr>
        <w:ind w:left="993" w:hanging="284"/>
        <w:jc w:val="both"/>
        <w:rPr>
          <w:rFonts w:ascii="Arial" w:hAnsi="Arial" w:cs="Arial"/>
        </w:rPr>
      </w:pPr>
      <w:r w:rsidRPr="00F56F4C">
        <w:rPr>
          <w:rFonts w:ascii="Arial" w:hAnsi="Arial" w:cs="Arial"/>
        </w:rPr>
        <w:t xml:space="preserve">£933 plus Vat </w:t>
      </w:r>
      <w:r>
        <w:rPr>
          <w:rFonts w:ascii="Arial" w:hAnsi="Arial" w:cs="Arial"/>
        </w:rPr>
        <w:t xml:space="preserve">per month </w:t>
      </w:r>
      <w:r w:rsidRPr="00F56F4C">
        <w:rPr>
          <w:rFonts w:ascii="Arial" w:hAnsi="Arial" w:cs="Arial"/>
        </w:rPr>
        <w:t xml:space="preserve">for the </w:t>
      </w:r>
      <w:r w:rsidRPr="00152CED">
        <w:rPr>
          <w:rFonts w:ascii="Arial" w:hAnsi="Arial" w:cs="Arial"/>
        </w:rPr>
        <w:t xml:space="preserve">Current All Sales Data Report </w:t>
      </w:r>
    </w:p>
    <w:p w:rsidR="008337EB" w:rsidRPr="00152CED" w:rsidRDefault="008337EB" w:rsidP="008337EB">
      <w:pPr>
        <w:pStyle w:val="ListParagraph"/>
        <w:numPr>
          <w:ilvl w:val="0"/>
          <w:numId w:val="13"/>
        </w:numPr>
        <w:ind w:left="993" w:hanging="284"/>
        <w:jc w:val="both"/>
        <w:rPr>
          <w:rFonts w:ascii="Arial" w:hAnsi="Arial" w:cs="Arial"/>
        </w:rPr>
      </w:pPr>
      <w:r w:rsidRPr="00F56F4C">
        <w:rPr>
          <w:rFonts w:ascii="Arial" w:hAnsi="Arial" w:cs="Arial"/>
        </w:rPr>
        <w:t xml:space="preserve">£50 plus VAT per month for the Historic </w:t>
      </w:r>
      <w:r w:rsidRPr="00152CED">
        <w:rPr>
          <w:rFonts w:ascii="Arial" w:hAnsi="Arial" w:cs="Arial"/>
        </w:rPr>
        <w:t>All Sales Data Report</w:t>
      </w:r>
    </w:p>
    <w:p w:rsidR="008337EB" w:rsidRPr="00F56F4C" w:rsidRDefault="008337EB" w:rsidP="008337EB">
      <w:pPr>
        <w:pStyle w:val="ListParagraph"/>
        <w:numPr>
          <w:ilvl w:val="0"/>
          <w:numId w:val="13"/>
        </w:numPr>
        <w:ind w:left="993" w:hanging="284"/>
        <w:jc w:val="both"/>
        <w:rPr>
          <w:rFonts w:ascii="Arial" w:hAnsi="Arial" w:cs="Arial"/>
        </w:rPr>
      </w:pPr>
      <w:r w:rsidRPr="00F56F4C">
        <w:rPr>
          <w:rFonts w:ascii="Arial" w:hAnsi="Arial" w:cs="Arial"/>
          <w:i/>
        </w:rPr>
        <w:t xml:space="preserve">[fees for Add On Services if applicable, e.g. £150 plus VAT one off initial set up fee for adding the Property Type field to the Data] </w:t>
      </w:r>
    </w:p>
    <w:p w:rsidR="008337EB" w:rsidRPr="00F56F4C" w:rsidRDefault="008337EB" w:rsidP="008337EB">
      <w:pPr>
        <w:pStyle w:val="ListParagraph"/>
        <w:spacing w:after="0" w:line="240" w:lineRule="auto"/>
        <w:jc w:val="both"/>
        <w:rPr>
          <w:rFonts w:ascii="Arial" w:hAnsi="Arial" w:cs="Arial"/>
          <w:i/>
        </w:rPr>
      </w:pPr>
    </w:p>
    <w:p w:rsidR="008337EB" w:rsidRDefault="008337EB" w:rsidP="008337EB">
      <w:pPr>
        <w:pStyle w:val="ListParagraph"/>
        <w:numPr>
          <w:ilvl w:val="0"/>
          <w:numId w:val="17"/>
        </w:numPr>
        <w:ind w:left="567" w:hanging="567"/>
        <w:contextualSpacing w:val="0"/>
        <w:jc w:val="both"/>
        <w:rPr>
          <w:rFonts w:ascii="Arial" w:hAnsi="Arial" w:cs="Arial"/>
        </w:rPr>
      </w:pPr>
      <w:r w:rsidRPr="00152CED">
        <w:rPr>
          <w:rFonts w:ascii="Arial" w:hAnsi="Arial" w:cs="Arial"/>
        </w:rPr>
        <w:lastRenderedPageBreak/>
        <w:t xml:space="preserve">The </w:t>
      </w:r>
      <w:r>
        <w:rPr>
          <w:rFonts w:ascii="Arial" w:hAnsi="Arial" w:cs="Arial"/>
        </w:rPr>
        <w:t>Current and Historic D</w:t>
      </w:r>
      <w:r w:rsidRPr="00152CED">
        <w:rPr>
          <w:rFonts w:ascii="Arial" w:hAnsi="Arial" w:cs="Arial"/>
        </w:rPr>
        <w:t>ata wi</w:t>
      </w:r>
      <w:r>
        <w:rPr>
          <w:rFonts w:ascii="Arial" w:hAnsi="Arial" w:cs="Arial"/>
        </w:rPr>
        <w:t>ll be invoiced in advance. The D</w:t>
      </w:r>
      <w:r w:rsidRPr="00152CED">
        <w:rPr>
          <w:rFonts w:ascii="Arial" w:hAnsi="Arial" w:cs="Arial"/>
        </w:rPr>
        <w:t xml:space="preserve">ata will not be released until this invoice is paid. </w:t>
      </w:r>
      <w:r>
        <w:rPr>
          <w:rFonts w:ascii="Arial" w:hAnsi="Arial" w:cs="Arial"/>
        </w:rPr>
        <w:t>The Continuing All Sales Data Report will be invoiced</w:t>
      </w:r>
      <w:r w:rsidRPr="00152CED">
        <w:rPr>
          <w:rFonts w:ascii="Arial" w:hAnsi="Arial" w:cs="Arial"/>
        </w:rPr>
        <w:t xml:space="preserve"> on a </w:t>
      </w:r>
      <w:r>
        <w:rPr>
          <w:rFonts w:ascii="Arial" w:hAnsi="Arial" w:cs="Arial"/>
          <w:i/>
        </w:rPr>
        <w:t>[</w:t>
      </w:r>
      <w:r w:rsidRPr="00152CED">
        <w:rPr>
          <w:rFonts w:ascii="Arial" w:hAnsi="Arial" w:cs="Arial"/>
          <w:i/>
        </w:rPr>
        <w:t>monthly/</w:t>
      </w:r>
      <w:r>
        <w:rPr>
          <w:rFonts w:ascii="Arial" w:hAnsi="Arial" w:cs="Arial"/>
          <w:i/>
        </w:rPr>
        <w:t xml:space="preserve"> </w:t>
      </w:r>
      <w:r w:rsidRPr="00152CED">
        <w:rPr>
          <w:rFonts w:ascii="Arial" w:hAnsi="Arial" w:cs="Arial"/>
          <w:i/>
        </w:rPr>
        <w:t xml:space="preserve">quarterly/annual </w:t>
      </w:r>
      <w:r w:rsidRPr="00152CED">
        <w:rPr>
          <w:rFonts w:ascii="Arial" w:hAnsi="Arial" w:cs="Arial"/>
        </w:rPr>
        <w:t xml:space="preserve">basis in </w:t>
      </w:r>
      <w:r w:rsidRPr="00152CED">
        <w:rPr>
          <w:rFonts w:ascii="Arial" w:hAnsi="Arial" w:cs="Arial"/>
          <w:i/>
        </w:rPr>
        <w:t>arrears/advance</w:t>
      </w:r>
      <w:r>
        <w:rPr>
          <w:rFonts w:ascii="Arial" w:hAnsi="Arial" w:cs="Arial"/>
          <w:i/>
        </w:rPr>
        <w:t>]</w:t>
      </w:r>
      <w:r w:rsidRPr="00152CED">
        <w:rPr>
          <w:rFonts w:ascii="Arial" w:hAnsi="Arial" w:cs="Arial"/>
        </w:rPr>
        <w:t>.</w:t>
      </w:r>
    </w:p>
    <w:p w:rsidR="008337EB" w:rsidRPr="00A650B2" w:rsidRDefault="008337EB" w:rsidP="008337EB">
      <w:pPr>
        <w:spacing w:after="0" w:line="240" w:lineRule="auto"/>
        <w:jc w:val="both"/>
        <w:rPr>
          <w:rFonts w:ascii="Arial" w:hAnsi="Arial" w:cs="Arial"/>
        </w:rPr>
      </w:pPr>
    </w:p>
    <w:p w:rsidR="008337EB" w:rsidRPr="00152CED" w:rsidRDefault="008337EB" w:rsidP="008337EB">
      <w:pPr>
        <w:pStyle w:val="ListParagraph"/>
        <w:keepNext/>
        <w:numPr>
          <w:ilvl w:val="0"/>
          <w:numId w:val="12"/>
        </w:numPr>
        <w:spacing w:after="0" w:line="240" w:lineRule="auto"/>
        <w:ind w:left="357" w:hanging="357"/>
        <w:jc w:val="both"/>
        <w:rPr>
          <w:rFonts w:ascii="Arial" w:hAnsi="Arial" w:cs="Arial"/>
          <w:b/>
        </w:rPr>
      </w:pPr>
      <w:r w:rsidRPr="00F56F4C">
        <w:rPr>
          <w:rFonts w:ascii="Arial" w:hAnsi="Arial" w:cs="Arial"/>
          <w:b/>
        </w:rPr>
        <w:t>Start Date</w:t>
      </w:r>
    </w:p>
    <w:p w:rsidR="008337EB" w:rsidRPr="00152CED" w:rsidRDefault="008337EB" w:rsidP="008337EB">
      <w:pPr>
        <w:keepNext/>
        <w:spacing w:after="0" w:line="240" w:lineRule="auto"/>
        <w:jc w:val="both"/>
        <w:rPr>
          <w:rFonts w:ascii="Arial" w:hAnsi="Arial" w:cs="Arial"/>
          <w:b/>
        </w:rPr>
      </w:pPr>
    </w:p>
    <w:p w:rsidR="008337EB" w:rsidRPr="00152CED" w:rsidRDefault="008337EB" w:rsidP="008337EB">
      <w:pPr>
        <w:pStyle w:val="ListParagraph"/>
        <w:numPr>
          <w:ilvl w:val="0"/>
          <w:numId w:val="18"/>
        </w:numPr>
        <w:spacing w:after="0" w:line="240" w:lineRule="auto"/>
        <w:ind w:left="567" w:hanging="567"/>
        <w:jc w:val="both"/>
        <w:rPr>
          <w:rFonts w:ascii="Arial" w:hAnsi="Arial" w:cs="Arial"/>
        </w:rPr>
      </w:pPr>
      <w:r w:rsidRPr="00152CED">
        <w:rPr>
          <w:rFonts w:ascii="Arial" w:hAnsi="Arial" w:cs="Arial"/>
        </w:rPr>
        <w:t xml:space="preserve">The Service will commence on </w:t>
      </w:r>
      <w:r w:rsidRPr="00152CED">
        <w:rPr>
          <w:rFonts w:ascii="Arial" w:hAnsi="Arial" w:cs="Arial"/>
          <w:i/>
        </w:rPr>
        <w:t>[insert date]</w:t>
      </w:r>
      <w:r w:rsidRPr="00152CED">
        <w:rPr>
          <w:rFonts w:ascii="Arial" w:hAnsi="Arial" w:cs="Arial"/>
        </w:rPr>
        <w:t>.</w:t>
      </w:r>
    </w:p>
    <w:p w:rsidR="008337EB" w:rsidRPr="00152CED" w:rsidRDefault="008337EB" w:rsidP="008337EB">
      <w:pPr>
        <w:spacing w:after="0" w:line="240" w:lineRule="auto"/>
        <w:jc w:val="both"/>
        <w:rPr>
          <w:rFonts w:ascii="Arial" w:hAnsi="Arial" w:cs="Arial"/>
          <w:b/>
        </w:rPr>
      </w:pPr>
    </w:p>
    <w:p w:rsidR="008337EB" w:rsidRPr="00152CED" w:rsidRDefault="008337EB" w:rsidP="008337EB">
      <w:pPr>
        <w:pStyle w:val="ListParagraph"/>
        <w:keepNext/>
        <w:numPr>
          <w:ilvl w:val="0"/>
          <w:numId w:val="12"/>
        </w:numPr>
        <w:ind w:left="357" w:hanging="357"/>
        <w:contextualSpacing w:val="0"/>
        <w:jc w:val="both"/>
        <w:rPr>
          <w:rFonts w:ascii="Arial" w:hAnsi="Arial" w:cs="Arial"/>
        </w:rPr>
      </w:pPr>
      <w:r w:rsidRPr="00152CED">
        <w:rPr>
          <w:rFonts w:ascii="Arial" w:hAnsi="Arial" w:cs="Arial"/>
          <w:b/>
        </w:rPr>
        <w:t xml:space="preserve">Permitted use </w:t>
      </w:r>
    </w:p>
    <w:p w:rsidR="008337EB" w:rsidRPr="00152CED" w:rsidRDefault="008337EB" w:rsidP="008337EB">
      <w:pPr>
        <w:pStyle w:val="ListParagraph"/>
        <w:numPr>
          <w:ilvl w:val="0"/>
          <w:numId w:val="19"/>
        </w:numPr>
        <w:ind w:left="567" w:hanging="567"/>
        <w:contextualSpacing w:val="0"/>
        <w:jc w:val="both"/>
        <w:rPr>
          <w:rFonts w:ascii="Arial" w:hAnsi="Arial" w:cs="Arial"/>
        </w:rPr>
      </w:pPr>
      <w:r w:rsidRPr="00152CED">
        <w:rPr>
          <w:rFonts w:ascii="Arial" w:hAnsi="Arial" w:cs="Arial"/>
        </w:rPr>
        <w:t>The Data within the Report is supplied for the following purpose</w:t>
      </w:r>
      <w:r w:rsidRPr="00152CED">
        <w:rPr>
          <w:rFonts w:ascii="Arial" w:hAnsi="Arial" w:cs="Arial"/>
          <w:i/>
        </w:rPr>
        <w:t>[s]</w:t>
      </w:r>
      <w:r w:rsidRPr="00152CED">
        <w:rPr>
          <w:rFonts w:ascii="Arial" w:hAnsi="Arial" w:cs="Arial"/>
        </w:rPr>
        <w:t xml:space="preserve">:   </w:t>
      </w:r>
    </w:p>
    <w:sdt>
      <w:sdtPr>
        <w:rPr>
          <w:rFonts w:ascii="Arial" w:hAnsi="Arial" w:cs="Arial"/>
          <w:i/>
        </w:rPr>
        <w:id w:val="884137388"/>
        <w:placeholder>
          <w:docPart w:val="DefaultPlaceholder_1081868574"/>
        </w:placeholder>
      </w:sdtPr>
      <w:sdtEndPr/>
      <w:sdtContent>
        <w:p w:rsidR="008337EB" w:rsidRPr="00152CED" w:rsidRDefault="008337EB" w:rsidP="008337EB">
          <w:pPr>
            <w:pStyle w:val="ListParagraph"/>
            <w:numPr>
              <w:ilvl w:val="0"/>
              <w:numId w:val="4"/>
            </w:numPr>
            <w:ind w:left="993" w:hanging="284"/>
            <w:jc w:val="both"/>
            <w:rPr>
              <w:rFonts w:ascii="Arial" w:hAnsi="Arial" w:cs="Arial"/>
              <w:i/>
            </w:rPr>
          </w:pPr>
          <w:r w:rsidRPr="00152CED">
            <w:rPr>
              <w:rFonts w:ascii="Arial" w:hAnsi="Arial" w:cs="Arial"/>
              <w:i/>
            </w:rPr>
            <w:t xml:space="preserve">To facilitate the operation of a property website [insert name of website] which enables users to access information on [residential] property sales in Scotland. </w:t>
          </w:r>
        </w:p>
        <w:p w:rsidR="008337EB" w:rsidRPr="00152CED" w:rsidRDefault="008337EB" w:rsidP="008337EB">
          <w:pPr>
            <w:pStyle w:val="ListParagraph"/>
            <w:numPr>
              <w:ilvl w:val="0"/>
              <w:numId w:val="4"/>
            </w:numPr>
            <w:ind w:left="993" w:hanging="284"/>
            <w:jc w:val="both"/>
            <w:rPr>
              <w:rFonts w:ascii="Arial" w:hAnsi="Arial" w:cs="Arial"/>
              <w:i/>
            </w:rPr>
          </w:pPr>
          <w:r w:rsidRPr="00152CED">
            <w:rPr>
              <w:rFonts w:ascii="Arial" w:hAnsi="Arial" w:cs="Arial"/>
              <w:i/>
            </w:rPr>
            <w:t>To feed in to property market reports and publications</w:t>
          </w:r>
        </w:p>
        <w:p w:rsidR="008337EB" w:rsidRPr="00152CED" w:rsidRDefault="008337EB" w:rsidP="008337EB">
          <w:pPr>
            <w:pStyle w:val="ListParagraph"/>
            <w:numPr>
              <w:ilvl w:val="0"/>
              <w:numId w:val="4"/>
            </w:numPr>
            <w:ind w:left="993" w:hanging="284"/>
            <w:jc w:val="both"/>
            <w:rPr>
              <w:rFonts w:ascii="Arial" w:hAnsi="Arial" w:cs="Arial"/>
              <w:i/>
            </w:rPr>
          </w:pPr>
          <w:r w:rsidRPr="00152CED">
            <w:rPr>
              <w:rFonts w:ascii="Arial" w:hAnsi="Arial" w:cs="Arial"/>
              <w:i/>
            </w:rPr>
            <w:t>To allow you to conduct analysis on the property market</w:t>
          </w:r>
        </w:p>
        <w:p w:rsidR="008337EB" w:rsidRPr="00152CED" w:rsidRDefault="008337EB" w:rsidP="008337EB">
          <w:pPr>
            <w:pStyle w:val="ListParagraph"/>
            <w:numPr>
              <w:ilvl w:val="0"/>
              <w:numId w:val="4"/>
            </w:numPr>
            <w:ind w:left="993" w:hanging="284"/>
            <w:jc w:val="both"/>
            <w:rPr>
              <w:rFonts w:ascii="Arial" w:hAnsi="Arial" w:cs="Arial"/>
              <w:i/>
            </w:rPr>
          </w:pPr>
          <w:r w:rsidRPr="00152CED">
            <w:rPr>
              <w:rFonts w:ascii="Arial" w:hAnsi="Arial" w:cs="Arial"/>
              <w:i/>
            </w:rPr>
            <w:t xml:space="preserve">To allow you to develop the following service……….  </w:t>
          </w:r>
        </w:p>
        <w:p w:rsidR="008337EB" w:rsidRPr="00152CED" w:rsidRDefault="008337EB" w:rsidP="008337EB">
          <w:pPr>
            <w:pStyle w:val="ListParagraph"/>
            <w:numPr>
              <w:ilvl w:val="1"/>
              <w:numId w:val="4"/>
            </w:numPr>
            <w:ind w:left="1434" w:hanging="357"/>
            <w:contextualSpacing w:val="0"/>
            <w:jc w:val="both"/>
            <w:rPr>
              <w:rFonts w:ascii="Arial" w:hAnsi="Arial" w:cs="Arial"/>
              <w:i/>
            </w:rPr>
          </w:pPr>
          <w:r w:rsidRPr="00152CED">
            <w:rPr>
              <w:rFonts w:ascii="Arial" w:hAnsi="Arial" w:cs="Arial"/>
              <w:i/>
            </w:rPr>
            <w:t>For example: to allow you to develop a web service containing house sale information on the following website:</w:t>
          </w:r>
          <w:r w:rsidRPr="00152CED">
            <w:rPr>
              <w:rFonts w:ascii="Arial" w:hAnsi="Arial" w:cs="Arial"/>
              <w:i/>
              <w:iCs/>
            </w:rPr>
            <w:t xml:space="preserve"> [    ]</w:t>
          </w:r>
          <w:hyperlink r:id="rId7" w:history="1"/>
          <w:r w:rsidRPr="00152CED">
            <w:rPr>
              <w:rFonts w:ascii="Arial" w:hAnsi="Arial" w:cs="Arial"/>
              <w:i/>
            </w:rPr>
            <w:t>. This web service is available to account holding property professionals and provides them with sales information as extracted from the Report and further processed by you. The Data may be used within this professional service to provide details of the names of buyers and sellers involved in any particular sales transaction. These names are provided by you only to support the professional activities of your professional customers. The limited use of this personal data is strictly controlled by a separate Contract of Services between you and your professional customers and a copy of your Contract of Services has been provided to and agreed with Registers of Scotland. No future changes to said Licence will be made without agreement with us. Your customers will not be permitted to download any personal data, although they may print or save (in pdf format) individual search results for their records. You undertake not to permit the downloading of any bulk data containing names and associated addresses.</w:t>
          </w:r>
        </w:p>
      </w:sdtContent>
    </w:sdt>
    <w:p w:rsidR="008337EB" w:rsidRPr="00A90345" w:rsidRDefault="008337EB" w:rsidP="008337EB">
      <w:pPr>
        <w:pStyle w:val="ListParagraph"/>
        <w:numPr>
          <w:ilvl w:val="0"/>
          <w:numId w:val="19"/>
        </w:numPr>
        <w:ind w:left="567" w:hanging="567"/>
        <w:contextualSpacing w:val="0"/>
        <w:jc w:val="both"/>
        <w:rPr>
          <w:rFonts w:ascii="Arial" w:hAnsi="Arial" w:cs="Arial"/>
        </w:rPr>
      </w:pPr>
      <w:r w:rsidRPr="00A90345">
        <w:rPr>
          <w:rFonts w:ascii="Arial" w:hAnsi="Arial" w:cs="Arial"/>
        </w:rPr>
        <w:t xml:space="preserve">The Data must not be used for any other purpose without our prior written agreement. </w:t>
      </w:r>
    </w:p>
    <w:p w:rsidR="008337EB" w:rsidRPr="00A90345" w:rsidRDefault="008337EB" w:rsidP="008337EB">
      <w:pPr>
        <w:pStyle w:val="ListParagraph"/>
        <w:numPr>
          <w:ilvl w:val="0"/>
          <w:numId w:val="19"/>
        </w:numPr>
        <w:ind w:left="567" w:hanging="567"/>
        <w:contextualSpacing w:val="0"/>
        <w:jc w:val="both"/>
        <w:rPr>
          <w:rFonts w:ascii="Arial" w:hAnsi="Arial" w:cs="Arial"/>
        </w:rPr>
      </w:pPr>
      <w:r w:rsidRPr="00A90345">
        <w:rPr>
          <w:rFonts w:ascii="Arial" w:hAnsi="Arial" w:cs="Arial"/>
        </w:rPr>
        <w:t xml:space="preserve">You are expressly prohibited from selling the Report or any part of it to third parties or allowing the download of bulk Data from the </w:t>
      </w:r>
      <w:r>
        <w:rPr>
          <w:rFonts w:ascii="Arial" w:hAnsi="Arial" w:cs="Arial"/>
        </w:rPr>
        <w:t>R</w:t>
      </w:r>
      <w:r w:rsidRPr="00A90345">
        <w:rPr>
          <w:rFonts w:ascii="Arial" w:hAnsi="Arial" w:cs="Arial"/>
        </w:rPr>
        <w:t xml:space="preserve">eport </w:t>
      </w:r>
    </w:p>
    <w:p w:rsidR="00CA5D55" w:rsidRDefault="008337EB" w:rsidP="00CA5D55">
      <w:pPr>
        <w:pStyle w:val="ListParagraph"/>
        <w:numPr>
          <w:ilvl w:val="0"/>
          <w:numId w:val="19"/>
        </w:numPr>
        <w:ind w:left="567" w:hanging="567"/>
        <w:contextualSpacing w:val="0"/>
        <w:jc w:val="both"/>
        <w:rPr>
          <w:rFonts w:ascii="Arial" w:hAnsi="Arial" w:cs="Arial"/>
        </w:rPr>
      </w:pPr>
      <w:r w:rsidRPr="00A90345">
        <w:rPr>
          <w:rFonts w:ascii="Arial" w:hAnsi="Arial" w:cs="Arial"/>
        </w:rPr>
        <w:t xml:space="preserve">You will be the first point of contact for your customers if there are any queries about RoS data used in services provided by you. All websites (if any) and other services provided by you should contain point of contact details for customers. If necessary, any queries can then be channelled to RoS via your point of contact. </w:t>
      </w:r>
    </w:p>
    <w:p w:rsidR="00CA5D55" w:rsidRDefault="00CA5D55" w:rsidP="00CA5D55"/>
    <w:p w:rsidR="00CA5D55" w:rsidRDefault="00CA5D55" w:rsidP="00CA5D55">
      <w:pPr>
        <w:pStyle w:val="Header"/>
        <w:spacing w:before="120" w:after="120"/>
        <w:rPr>
          <w:rFonts w:ascii="Arial" w:hAnsi="Arial" w:cs="Arial"/>
        </w:rPr>
      </w:pPr>
    </w:p>
    <w:p w:rsidR="00CA5D55" w:rsidRDefault="00CA5D55" w:rsidP="00CA5D55">
      <w:pPr>
        <w:pStyle w:val="Header"/>
        <w:spacing w:before="120" w:after="120"/>
        <w:rPr>
          <w:rFonts w:ascii="Arial" w:hAnsi="Arial" w:cs="Arial"/>
        </w:rPr>
      </w:pPr>
    </w:p>
    <w:p w:rsidR="00CA5D55" w:rsidRDefault="00CA5D55" w:rsidP="00CA5D55">
      <w:pPr>
        <w:pStyle w:val="Header"/>
        <w:spacing w:before="120" w:after="120"/>
        <w:rPr>
          <w:rFonts w:ascii="Arial" w:hAnsi="Arial" w:cs="Arial"/>
        </w:rPr>
      </w:pPr>
    </w:p>
    <w:p w:rsidR="00CA5D55" w:rsidRDefault="00CA5D55" w:rsidP="00CA5D55">
      <w:pPr>
        <w:pStyle w:val="Header"/>
        <w:spacing w:before="120" w:after="120"/>
        <w:rPr>
          <w:rFonts w:ascii="Arial" w:hAnsi="Arial" w:cs="Arial"/>
        </w:rPr>
      </w:pPr>
    </w:p>
    <w:p w:rsidR="00CA5D55" w:rsidRDefault="00CA5D55" w:rsidP="00CA5D55">
      <w:pPr>
        <w:pStyle w:val="Header"/>
        <w:spacing w:before="120" w:after="120"/>
        <w:rPr>
          <w:rFonts w:ascii="Arial" w:hAnsi="Arial" w:cs="Arial"/>
        </w:rPr>
      </w:pPr>
    </w:p>
    <w:p w:rsidR="00CA5D55" w:rsidRDefault="00CA5D55" w:rsidP="00CA5D55">
      <w:pPr>
        <w:pStyle w:val="Header"/>
        <w:spacing w:before="120" w:after="120"/>
        <w:rPr>
          <w:rFonts w:ascii="Arial" w:hAnsi="Arial" w:cs="Arial"/>
        </w:rPr>
      </w:pPr>
      <w:r>
        <w:rPr>
          <w:rFonts w:ascii="Arial" w:hAnsi="Arial" w:cs="Arial"/>
        </w:rPr>
        <w:t>Signed on behalf of Registers of Scotland by: …………………………</w:t>
      </w:r>
    </w:p>
    <w:p w:rsidR="00CA5D55" w:rsidRDefault="00CA5D55" w:rsidP="00CA5D55">
      <w:pPr>
        <w:pStyle w:val="BodyText"/>
        <w:spacing w:before="120" w:after="120"/>
        <w:rPr>
          <w:rFonts w:ascii="Arial" w:hAnsi="Arial" w:cs="Arial"/>
        </w:rPr>
      </w:pPr>
      <w:r>
        <w:rPr>
          <w:rFonts w:ascii="Arial" w:hAnsi="Arial" w:cs="Arial"/>
        </w:rPr>
        <w:t>Full Name (In Capitals)   ………………………….</w:t>
      </w:r>
    </w:p>
    <w:p w:rsidR="00CA5D55" w:rsidRDefault="00CA5D55" w:rsidP="00CA5D55">
      <w:pPr>
        <w:pStyle w:val="BodyText"/>
        <w:spacing w:before="120" w:after="120"/>
        <w:rPr>
          <w:rFonts w:ascii="Arial" w:hAnsi="Arial" w:cs="Arial"/>
        </w:rPr>
      </w:pPr>
      <w:r>
        <w:rPr>
          <w:rFonts w:ascii="Arial" w:hAnsi="Arial" w:cs="Arial"/>
        </w:rPr>
        <w:t>Title     …………………………..</w:t>
      </w:r>
    </w:p>
    <w:p w:rsidR="00CA5D55" w:rsidRDefault="00CA5D55" w:rsidP="00CA5D55">
      <w:pPr>
        <w:spacing w:before="120" w:after="120"/>
        <w:rPr>
          <w:rFonts w:ascii="Arial" w:hAnsi="Arial" w:cs="Arial"/>
        </w:rPr>
      </w:pPr>
      <w:r>
        <w:rPr>
          <w:rFonts w:ascii="Arial" w:hAnsi="Arial" w:cs="Arial"/>
        </w:rPr>
        <w:t>Date    ……………</w:t>
      </w:r>
    </w:p>
    <w:p w:rsidR="00CA5D55" w:rsidRDefault="00CA5D55" w:rsidP="00CA5D55">
      <w:pPr>
        <w:rPr>
          <w:rFonts w:ascii="Arial" w:hAnsi="Arial" w:cs="Arial"/>
        </w:rPr>
      </w:pPr>
    </w:p>
    <w:p w:rsidR="00CA5D55" w:rsidRDefault="00CA5D55" w:rsidP="00CA5D55">
      <w:pPr>
        <w:rPr>
          <w:rFonts w:ascii="Arial" w:hAnsi="Arial" w:cs="Arial"/>
          <w:b/>
          <w:bCs/>
        </w:rPr>
      </w:pPr>
    </w:p>
    <w:p w:rsidR="00CA5D55" w:rsidRDefault="00CA5D55" w:rsidP="00CA5D55">
      <w:pPr>
        <w:rPr>
          <w:rFonts w:ascii="Arial" w:hAnsi="Arial" w:cs="Arial"/>
        </w:rPr>
      </w:pPr>
    </w:p>
    <w:p w:rsidR="00CA5D55" w:rsidRDefault="00CA5D55" w:rsidP="00CA5D55">
      <w:pPr>
        <w:pStyle w:val="Header"/>
        <w:spacing w:before="120" w:after="120"/>
        <w:rPr>
          <w:rFonts w:ascii="Arial" w:hAnsi="Arial" w:cs="Arial"/>
        </w:rPr>
      </w:pPr>
      <w:r>
        <w:rPr>
          <w:rFonts w:ascii="Arial" w:hAnsi="Arial" w:cs="Arial"/>
        </w:rPr>
        <w:t xml:space="preserve">Signed on behalf of </w:t>
      </w:r>
      <w:sdt>
        <w:sdtPr>
          <w:rPr>
            <w:rFonts w:ascii="Arial" w:hAnsi="Arial" w:cs="Arial"/>
          </w:rPr>
          <w:id w:val="1921902177"/>
          <w:placeholder>
            <w:docPart w:val="DefaultPlaceholder_1081868574"/>
          </w:placeholder>
        </w:sdtPr>
        <w:sdtEndPr>
          <w:rPr>
            <w:i/>
            <w:iCs/>
            <w:snapToGrid w:val="0"/>
          </w:rPr>
        </w:sdtEndPr>
        <w:sdtContent>
          <w:r>
            <w:rPr>
              <w:rFonts w:ascii="Arial" w:hAnsi="Arial" w:cs="Arial"/>
              <w:i/>
              <w:iCs/>
              <w:snapToGrid w:val="0"/>
            </w:rPr>
            <w:t>[insert name of company]</w:t>
          </w:r>
        </w:sdtContent>
      </w:sdt>
      <w:r>
        <w:rPr>
          <w:rFonts w:ascii="Arial" w:hAnsi="Arial" w:cs="Arial"/>
        </w:rPr>
        <w:t xml:space="preserve"> by</w:t>
      </w:r>
      <w:proofErr w:type="gramStart"/>
      <w:r>
        <w:rPr>
          <w:rFonts w:ascii="Arial" w:hAnsi="Arial" w:cs="Arial"/>
        </w:rPr>
        <w:t>:  </w:t>
      </w:r>
      <w:sdt>
        <w:sdtPr>
          <w:rPr>
            <w:rFonts w:ascii="Arial" w:hAnsi="Arial" w:cs="Arial"/>
          </w:rPr>
          <w:id w:val="-551537579"/>
          <w:placeholder>
            <w:docPart w:val="DefaultPlaceholder_1081868574"/>
          </w:placeholder>
        </w:sdtPr>
        <w:sdtEndPr/>
        <w:sdtContent>
          <w:r>
            <w:rPr>
              <w:rFonts w:ascii="Arial" w:hAnsi="Arial" w:cs="Arial"/>
            </w:rPr>
            <w:t xml:space="preserve"> …………………………</w:t>
          </w:r>
          <w:proofErr w:type="gramEnd"/>
        </w:sdtContent>
      </w:sdt>
    </w:p>
    <w:p w:rsidR="00CA5D55" w:rsidRDefault="00CA5D55" w:rsidP="00CA5D55">
      <w:pPr>
        <w:pStyle w:val="BodyText"/>
        <w:spacing w:before="120" w:after="120"/>
        <w:rPr>
          <w:rFonts w:ascii="Arial" w:hAnsi="Arial" w:cs="Arial"/>
        </w:rPr>
      </w:pPr>
      <w:r>
        <w:rPr>
          <w:rFonts w:ascii="Arial" w:hAnsi="Arial" w:cs="Arial"/>
        </w:rPr>
        <w:t xml:space="preserve">Full Name (In Capitals)   </w:t>
      </w:r>
      <w:sdt>
        <w:sdtPr>
          <w:rPr>
            <w:rFonts w:ascii="Arial" w:hAnsi="Arial" w:cs="Arial"/>
          </w:rPr>
          <w:id w:val="7491966"/>
          <w:placeholder>
            <w:docPart w:val="DefaultPlaceholder_1081868574"/>
          </w:placeholder>
        </w:sdtPr>
        <w:sdtEndPr/>
        <w:sdtContent>
          <w:r>
            <w:rPr>
              <w:rFonts w:ascii="Arial" w:hAnsi="Arial" w:cs="Arial"/>
            </w:rPr>
            <w:t>………………………….</w:t>
          </w:r>
        </w:sdtContent>
      </w:sdt>
    </w:p>
    <w:p w:rsidR="00CA5D55" w:rsidRDefault="00CA5D55" w:rsidP="00CA5D55">
      <w:pPr>
        <w:pStyle w:val="BodyText"/>
        <w:spacing w:before="120" w:after="120"/>
        <w:rPr>
          <w:rFonts w:ascii="Arial" w:hAnsi="Arial" w:cs="Arial"/>
        </w:rPr>
      </w:pPr>
      <w:r>
        <w:rPr>
          <w:rFonts w:ascii="Arial" w:hAnsi="Arial" w:cs="Arial"/>
        </w:rPr>
        <w:t xml:space="preserve">Title     </w:t>
      </w:r>
      <w:sdt>
        <w:sdtPr>
          <w:rPr>
            <w:rFonts w:ascii="Arial" w:hAnsi="Arial" w:cs="Arial"/>
          </w:rPr>
          <w:id w:val="-1411536139"/>
          <w:placeholder>
            <w:docPart w:val="DefaultPlaceholder_1081868574"/>
          </w:placeholder>
        </w:sdtPr>
        <w:sdtEndPr/>
        <w:sdtContent>
          <w:r>
            <w:rPr>
              <w:rFonts w:ascii="Arial" w:hAnsi="Arial" w:cs="Arial"/>
            </w:rPr>
            <w:t>…………………………..</w:t>
          </w:r>
        </w:sdtContent>
      </w:sdt>
    </w:p>
    <w:p w:rsidR="00CA5D55" w:rsidRDefault="00CA5D55" w:rsidP="00CA5D55">
      <w:pPr>
        <w:spacing w:before="120" w:after="120"/>
        <w:rPr>
          <w:rFonts w:ascii="Arial" w:hAnsi="Arial" w:cs="Arial"/>
        </w:rPr>
      </w:pPr>
      <w:r>
        <w:rPr>
          <w:rFonts w:ascii="Arial" w:hAnsi="Arial" w:cs="Arial"/>
        </w:rPr>
        <w:t xml:space="preserve">Date    </w:t>
      </w:r>
      <w:sdt>
        <w:sdtPr>
          <w:rPr>
            <w:rFonts w:ascii="Arial" w:hAnsi="Arial" w:cs="Arial"/>
          </w:rPr>
          <w:id w:val="-920409218"/>
          <w:placeholder>
            <w:docPart w:val="DefaultPlaceholder_1081868574"/>
          </w:placeholder>
        </w:sdtPr>
        <w:sdtEndPr/>
        <w:sdtContent>
          <w:r>
            <w:rPr>
              <w:rFonts w:ascii="Arial" w:hAnsi="Arial" w:cs="Arial"/>
            </w:rPr>
            <w:t>……………</w:t>
          </w:r>
        </w:sdtContent>
      </w:sdt>
    </w:p>
    <w:p w:rsidR="00CA5D55" w:rsidRDefault="00CA5D55" w:rsidP="00CA5D55"/>
    <w:p w:rsidR="00CA5D55" w:rsidRDefault="00CA5D55" w:rsidP="00CA5D55"/>
    <w:p w:rsidR="002C112C" w:rsidRPr="008337EB" w:rsidRDefault="002C112C" w:rsidP="00EF0416"/>
    <w:sectPr w:rsidR="002C112C" w:rsidRPr="008337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2C" w:rsidRDefault="0065032C" w:rsidP="0065032C">
      <w:pPr>
        <w:spacing w:after="0" w:line="240" w:lineRule="auto"/>
      </w:pPr>
      <w:r>
        <w:separator/>
      </w:r>
    </w:p>
  </w:endnote>
  <w:endnote w:type="continuationSeparator" w:id="0">
    <w:p w:rsidR="0065032C" w:rsidRDefault="0065032C" w:rsidP="0065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16" w:rsidRDefault="00EF0416" w:rsidP="00C65BF7">
    <w:pPr>
      <w:pStyle w:val="Footer"/>
      <w:jc w:val="right"/>
    </w:pPr>
    <w:r>
      <w:rPr>
        <w:noProof/>
        <w:lang w:eastAsia="en-GB"/>
      </w:rPr>
      <w:drawing>
        <wp:inline distT="0" distB="0" distL="0" distR="0">
          <wp:extent cx="2752725" cy="6961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693" cy="7078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2C" w:rsidRDefault="0065032C" w:rsidP="0065032C">
      <w:pPr>
        <w:spacing w:after="0" w:line="240" w:lineRule="auto"/>
      </w:pPr>
      <w:r>
        <w:separator/>
      </w:r>
    </w:p>
  </w:footnote>
  <w:footnote w:type="continuationSeparator" w:id="0">
    <w:p w:rsidR="0065032C" w:rsidRDefault="0065032C" w:rsidP="0065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2C" w:rsidRDefault="0065032C" w:rsidP="0065032C">
    <w:pPr>
      <w:pStyle w:val="Header"/>
      <w:jc w:val="right"/>
    </w:pPr>
    <w:r>
      <w:rPr>
        <w:noProof/>
        <w:lang w:eastAsia="en-GB"/>
      </w:rPr>
      <w:drawing>
        <wp:inline distT="0" distB="0" distL="0" distR="0" wp14:anchorId="000F8D8A">
          <wp:extent cx="68897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859790"/>
                  </a:xfrm>
                  <a:prstGeom prst="rect">
                    <a:avLst/>
                  </a:prstGeom>
                  <a:noFill/>
                </pic:spPr>
              </pic:pic>
            </a:graphicData>
          </a:graphic>
        </wp:inline>
      </w:drawing>
    </w:r>
  </w:p>
  <w:p w:rsidR="00EA357D" w:rsidRDefault="00EA357D" w:rsidP="0065032C">
    <w:pPr>
      <w:pStyle w:val="Header"/>
      <w:jc w:val="right"/>
    </w:pPr>
  </w:p>
  <w:p w:rsidR="00EA357D" w:rsidRDefault="00EA357D" w:rsidP="006503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C0"/>
    <w:multiLevelType w:val="hybridMultilevel"/>
    <w:tmpl w:val="42F66144"/>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391BA0"/>
    <w:multiLevelType w:val="hybridMultilevel"/>
    <w:tmpl w:val="A28A2B38"/>
    <w:lvl w:ilvl="0" w:tplc="5BA068D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1BF4"/>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54A0C"/>
    <w:multiLevelType w:val="hybridMultilevel"/>
    <w:tmpl w:val="8A2E682E"/>
    <w:lvl w:ilvl="0" w:tplc="502E8778">
      <w:start w:val="1"/>
      <w:numFmt w:val="decimal"/>
      <w:lvlText w:val="3.%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73A301C"/>
    <w:multiLevelType w:val="hybridMultilevel"/>
    <w:tmpl w:val="A32EA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847B7"/>
    <w:multiLevelType w:val="hybridMultilevel"/>
    <w:tmpl w:val="749C29A0"/>
    <w:lvl w:ilvl="0" w:tplc="E47C1D18">
      <w:start w:val="1"/>
      <w:numFmt w:val="decimal"/>
      <w:lvlText w:val="4.%1"/>
      <w:lvlJc w:val="left"/>
      <w:pPr>
        <w:ind w:left="-35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6" w15:restartNumberingAfterBreak="0">
    <w:nsid w:val="1BCB6818"/>
    <w:multiLevelType w:val="hybridMultilevel"/>
    <w:tmpl w:val="93CA545A"/>
    <w:lvl w:ilvl="0" w:tplc="F298792E">
      <w:start w:val="1"/>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97DF4"/>
    <w:multiLevelType w:val="hybridMultilevel"/>
    <w:tmpl w:val="559A7616"/>
    <w:lvl w:ilvl="0" w:tplc="3A229E38">
      <w:start w:val="1"/>
      <w:numFmt w:val="decimal"/>
      <w:lvlText w:val="4.%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16CA6"/>
    <w:multiLevelType w:val="hybridMultilevel"/>
    <w:tmpl w:val="CB46CD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087C7E"/>
    <w:multiLevelType w:val="hybridMultilevel"/>
    <w:tmpl w:val="50F08708"/>
    <w:lvl w:ilvl="0" w:tplc="129AF4D6">
      <w:start w:val="1"/>
      <w:numFmt w:val="decimal"/>
      <w:lvlText w:val="7.%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B56E1"/>
    <w:multiLevelType w:val="hybridMultilevel"/>
    <w:tmpl w:val="79089B70"/>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513238"/>
    <w:multiLevelType w:val="hybridMultilevel"/>
    <w:tmpl w:val="41442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31075"/>
    <w:multiLevelType w:val="hybridMultilevel"/>
    <w:tmpl w:val="B6EC254C"/>
    <w:lvl w:ilvl="0" w:tplc="22AC6134">
      <w:start w:val="1"/>
      <w:numFmt w:val="decimal"/>
      <w:lvlText w:val="2.%1"/>
      <w:lvlJc w:val="left"/>
      <w:pPr>
        <w:ind w:left="360" w:hanging="360"/>
      </w:pPr>
      <w:rPr>
        <w:rFonts w:ascii="Arial" w:hAnsi="Arial" w:hint="default"/>
        <w:sz w:val="22"/>
      </w:rPr>
    </w:lvl>
    <w:lvl w:ilvl="1" w:tplc="E84C282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DA1AF3"/>
    <w:multiLevelType w:val="hybridMultilevel"/>
    <w:tmpl w:val="2352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16CFA"/>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3C2EC4"/>
    <w:multiLevelType w:val="singleLevel"/>
    <w:tmpl w:val="FFB66C0A"/>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abstractNum>
  <w:abstractNum w:abstractNumId="16" w15:restartNumberingAfterBreak="0">
    <w:nsid w:val="6B21238D"/>
    <w:multiLevelType w:val="hybridMultilevel"/>
    <w:tmpl w:val="145680E8"/>
    <w:lvl w:ilvl="0" w:tplc="0B8C345E">
      <w:start w:val="1"/>
      <w:numFmt w:val="bullet"/>
      <w:lvlText w:val=""/>
      <w:lvlJc w:val="left"/>
      <w:pPr>
        <w:ind w:left="720" w:hanging="360"/>
      </w:pPr>
      <w:rPr>
        <w:rFonts w:ascii="Symbol" w:hAnsi="Symbol" w:hint="default"/>
      </w:rPr>
    </w:lvl>
    <w:lvl w:ilvl="1" w:tplc="4A90FDB0">
      <w:start w:val="1"/>
      <w:numFmt w:val="bullet"/>
      <w:lvlText w:val="o"/>
      <w:lvlJc w:val="left"/>
      <w:pPr>
        <w:ind w:left="1440" w:hanging="360"/>
      </w:pPr>
      <w:rPr>
        <w:rFonts w:ascii="Courier New" w:hAnsi="Courier New" w:cs="Courier New" w:hint="default"/>
      </w:rPr>
    </w:lvl>
    <w:lvl w:ilvl="2" w:tplc="05DAC960" w:tentative="1">
      <w:start w:val="1"/>
      <w:numFmt w:val="bullet"/>
      <w:lvlText w:val=""/>
      <w:lvlJc w:val="left"/>
      <w:pPr>
        <w:ind w:left="2160" w:hanging="360"/>
      </w:pPr>
      <w:rPr>
        <w:rFonts w:ascii="Wingdings" w:hAnsi="Wingdings" w:hint="default"/>
      </w:rPr>
    </w:lvl>
    <w:lvl w:ilvl="3" w:tplc="F9865664" w:tentative="1">
      <w:start w:val="1"/>
      <w:numFmt w:val="bullet"/>
      <w:lvlText w:val=""/>
      <w:lvlJc w:val="left"/>
      <w:pPr>
        <w:ind w:left="2880" w:hanging="360"/>
      </w:pPr>
      <w:rPr>
        <w:rFonts w:ascii="Symbol" w:hAnsi="Symbol" w:hint="default"/>
      </w:rPr>
    </w:lvl>
    <w:lvl w:ilvl="4" w:tplc="A82AD5CA" w:tentative="1">
      <w:start w:val="1"/>
      <w:numFmt w:val="bullet"/>
      <w:lvlText w:val="o"/>
      <w:lvlJc w:val="left"/>
      <w:pPr>
        <w:ind w:left="3600" w:hanging="360"/>
      </w:pPr>
      <w:rPr>
        <w:rFonts w:ascii="Courier New" w:hAnsi="Courier New" w:cs="Courier New" w:hint="default"/>
      </w:rPr>
    </w:lvl>
    <w:lvl w:ilvl="5" w:tplc="342A8074" w:tentative="1">
      <w:start w:val="1"/>
      <w:numFmt w:val="bullet"/>
      <w:lvlText w:val=""/>
      <w:lvlJc w:val="left"/>
      <w:pPr>
        <w:ind w:left="4320" w:hanging="360"/>
      </w:pPr>
      <w:rPr>
        <w:rFonts w:ascii="Wingdings" w:hAnsi="Wingdings" w:hint="default"/>
      </w:rPr>
    </w:lvl>
    <w:lvl w:ilvl="6" w:tplc="8444B566" w:tentative="1">
      <w:start w:val="1"/>
      <w:numFmt w:val="bullet"/>
      <w:lvlText w:val=""/>
      <w:lvlJc w:val="left"/>
      <w:pPr>
        <w:ind w:left="5040" w:hanging="360"/>
      </w:pPr>
      <w:rPr>
        <w:rFonts w:ascii="Symbol" w:hAnsi="Symbol" w:hint="default"/>
      </w:rPr>
    </w:lvl>
    <w:lvl w:ilvl="7" w:tplc="BBDC9E8A" w:tentative="1">
      <w:start w:val="1"/>
      <w:numFmt w:val="bullet"/>
      <w:lvlText w:val="o"/>
      <w:lvlJc w:val="left"/>
      <w:pPr>
        <w:ind w:left="5760" w:hanging="360"/>
      </w:pPr>
      <w:rPr>
        <w:rFonts w:ascii="Courier New" w:hAnsi="Courier New" w:cs="Courier New" w:hint="default"/>
      </w:rPr>
    </w:lvl>
    <w:lvl w:ilvl="8" w:tplc="B6BE0FFC" w:tentative="1">
      <w:start w:val="1"/>
      <w:numFmt w:val="bullet"/>
      <w:lvlText w:val=""/>
      <w:lvlJc w:val="left"/>
      <w:pPr>
        <w:ind w:left="6480" w:hanging="360"/>
      </w:pPr>
      <w:rPr>
        <w:rFonts w:ascii="Wingdings" w:hAnsi="Wingdings" w:hint="default"/>
      </w:rPr>
    </w:lvl>
  </w:abstractNum>
  <w:abstractNum w:abstractNumId="17" w15:restartNumberingAfterBreak="0">
    <w:nsid w:val="73DA4144"/>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835829"/>
    <w:multiLevelType w:val="hybridMultilevel"/>
    <w:tmpl w:val="F2BCA00A"/>
    <w:lvl w:ilvl="0" w:tplc="F38E1F76">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F38E1F76"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790578CC"/>
    <w:multiLevelType w:val="hybridMultilevel"/>
    <w:tmpl w:val="F8CEBBEE"/>
    <w:lvl w:ilvl="0" w:tplc="D0E20804">
      <w:start w:val="1"/>
      <w:numFmt w:val="decimal"/>
      <w:lvlText w:val="2.%1"/>
      <w:lvlJc w:val="left"/>
      <w:pPr>
        <w:ind w:left="360" w:hanging="360"/>
      </w:pPr>
      <w:rPr>
        <w:rFonts w:ascii="Arial" w:hAnsi="Arial" w:hint="default"/>
        <w:sz w:val="22"/>
      </w:rPr>
    </w:lvl>
    <w:lvl w:ilvl="1" w:tplc="08090019">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1"/>
  </w:num>
  <w:num w:numId="4">
    <w:abstractNumId w:val="16"/>
  </w:num>
  <w:num w:numId="5">
    <w:abstractNumId w:val="19"/>
  </w:num>
  <w:num w:numId="6">
    <w:abstractNumId w:val="17"/>
  </w:num>
  <w:num w:numId="7">
    <w:abstractNumId w:val="12"/>
  </w:num>
  <w:num w:numId="8">
    <w:abstractNumId w:val="7"/>
  </w:num>
  <w:num w:numId="9">
    <w:abstractNumId w:val="3"/>
  </w:num>
  <w:num w:numId="10">
    <w:abstractNumId w:val="18"/>
  </w:num>
  <w:num w:numId="11">
    <w:abstractNumId w:val="15"/>
  </w:num>
  <w:num w:numId="12">
    <w:abstractNumId w:val="10"/>
  </w:num>
  <w:num w:numId="13">
    <w:abstractNumId w:val="13"/>
  </w:num>
  <w:num w:numId="14">
    <w:abstractNumId w:val="8"/>
  </w:num>
  <w:num w:numId="15">
    <w:abstractNumId w:val="1"/>
  </w:num>
  <w:num w:numId="16">
    <w:abstractNumId w:val="5"/>
  </w:num>
  <w:num w:numId="17">
    <w:abstractNumId w:val="6"/>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2C"/>
    <w:rsid w:val="00045DA7"/>
    <w:rsid w:val="000A0640"/>
    <w:rsid w:val="002C112C"/>
    <w:rsid w:val="00402BB1"/>
    <w:rsid w:val="00412816"/>
    <w:rsid w:val="00575419"/>
    <w:rsid w:val="0065032C"/>
    <w:rsid w:val="006B0972"/>
    <w:rsid w:val="00720EC7"/>
    <w:rsid w:val="008337EB"/>
    <w:rsid w:val="00837688"/>
    <w:rsid w:val="00881C98"/>
    <w:rsid w:val="009B6741"/>
    <w:rsid w:val="00A9705B"/>
    <w:rsid w:val="00B63F15"/>
    <w:rsid w:val="00B85F9C"/>
    <w:rsid w:val="00C65BF7"/>
    <w:rsid w:val="00CA5D55"/>
    <w:rsid w:val="00EA357D"/>
    <w:rsid w:val="00EE5FA7"/>
    <w:rsid w:val="00EF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17DA8E-86F6-4717-A788-EDDD83D0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2C"/>
  </w:style>
  <w:style w:type="paragraph" w:styleId="Footer">
    <w:name w:val="footer"/>
    <w:basedOn w:val="Normal"/>
    <w:link w:val="FooterChar"/>
    <w:uiPriority w:val="99"/>
    <w:unhideWhenUsed/>
    <w:rsid w:val="0065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2C"/>
  </w:style>
  <w:style w:type="paragraph" w:styleId="ListParagraph">
    <w:name w:val="List Paragraph"/>
    <w:basedOn w:val="Normal"/>
    <w:uiPriority w:val="34"/>
    <w:qFormat/>
    <w:rsid w:val="0065032C"/>
    <w:pPr>
      <w:ind w:left="720"/>
      <w:contextualSpacing/>
    </w:pPr>
  </w:style>
  <w:style w:type="paragraph" w:styleId="BodyText">
    <w:name w:val="Body Text"/>
    <w:basedOn w:val="Normal"/>
    <w:link w:val="BodyTextChar"/>
    <w:uiPriority w:val="99"/>
    <w:semiHidden/>
    <w:unhideWhenUsed/>
    <w:rsid w:val="00CA5D55"/>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CA5D55"/>
    <w:rPr>
      <w:rFonts w:ascii="Times New Roman" w:hAnsi="Times New Roman" w:cs="Times New Roman"/>
      <w:lang w:eastAsia="en-GB"/>
    </w:rPr>
  </w:style>
  <w:style w:type="character" w:styleId="PlaceholderText">
    <w:name w:val="Placeholder Text"/>
    <w:basedOn w:val="DefaultParagraphFont"/>
    <w:uiPriority w:val="99"/>
    <w:semiHidden/>
    <w:rsid w:val="00A97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3570">
      <w:bodyDiv w:val="1"/>
      <w:marLeft w:val="0"/>
      <w:marRight w:val="0"/>
      <w:marTop w:val="0"/>
      <w:marBottom w:val="0"/>
      <w:divBdr>
        <w:top w:val="none" w:sz="0" w:space="0" w:color="auto"/>
        <w:left w:val="none" w:sz="0" w:space="0" w:color="auto"/>
        <w:bottom w:val="none" w:sz="0" w:space="0" w:color="auto"/>
        <w:right w:val="none" w:sz="0" w:space="0" w:color="auto"/>
      </w:divBdr>
    </w:div>
    <w:div w:id="13343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pval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B85A3D-ABF0-4393-9C1C-9A0031C05E4E}"/>
      </w:docPartPr>
      <w:docPartBody>
        <w:p w:rsidR="00DC6A34" w:rsidRDefault="00241087">
          <w:r w:rsidRPr="008C65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87"/>
    <w:rsid w:val="00241087"/>
    <w:rsid w:val="00DC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0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Charlene</dc:creator>
  <cp:keywords/>
  <dc:description/>
  <cp:lastModifiedBy>Ridgway, Charlotte</cp:lastModifiedBy>
  <cp:revision>13</cp:revision>
  <dcterms:created xsi:type="dcterms:W3CDTF">2018-05-02T09:35:00Z</dcterms:created>
  <dcterms:modified xsi:type="dcterms:W3CDTF">2018-06-15T10:56:00Z</dcterms:modified>
</cp:coreProperties>
</file>